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81C7A" w14:textId="13CDD89E" w:rsidR="003F40C0" w:rsidRDefault="00C77B83">
      <w:pPr>
        <w:pBdr>
          <w:top w:val="nil"/>
          <w:left w:val="nil"/>
          <w:bottom w:val="nil"/>
          <w:right w:val="nil"/>
          <w:between w:val="nil"/>
        </w:pBdr>
        <w:spacing w:after="0" w:line="276" w:lineRule="auto"/>
        <w:ind w:right="-285"/>
        <w:jc w:val="center"/>
        <w:rPr>
          <w:rFonts w:ascii="Arial" w:eastAsia="Arial" w:hAnsi="Arial" w:cs="Arial"/>
          <w:b/>
          <w:color w:val="000000"/>
          <w:sz w:val="24"/>
          <w:szCs w:val="24"/>
          <w:u w:val="single"/>
        </w:rPr>
      </w:pPr>
      <w:r>
        <w:rPr>
          <w:rFonts w:ascii="Arial" w:eastAsia="Arial" w:hAnsi="Arial" w:cs="Arial"/>
          <w:b/>
          <w:color w:val="000000"/>
          <w:sz w:val="24"/>
          <w:szCs w:val="24"/>
          <w:u w:val="single"/>
        </w:rPr>
        <w:t>EDITAL</w:t>
      </w:r>
    </w:p>
    <w:p w14:paraId="1A7973A0" w14:textId="77777777" w:rsidR="003F40C0" w:rsidRDefault="003F40C0">
      <w:pPr>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416A4C95" w14:textId="03B89410" w:rsidR="00DD7538" w:rsidRPr="00B21972" w:rsidRDefault="00DD7538" w:rsidP="00DD7538">
      <w:pPr>
        <w:pBdr>
          <w:top w:val="nil"/>
          <w:left w:val="nil"/>
          <w:bottom w:val="nil"/>
          <w:right w:val="nil"/>
          <w:between w:val="nil"/>
        </w:pBdr>
        <w:spacing w:after="0" w:line="276" w:lineRule="auto"/>
        <w:ind w:right="-285"/>
        <w:jc w:val="both"/>
        <w:rPr>
          <w:rFonts w:ascii="Arial" w:eastAsia="Arial" w:hAnsi="Arial" w:cs="Arial"/>
          <w:b/>
          <w:color w:val="000000"/>
          <w:sz w:val="24"/>
          <w:szCs w:val="24"/>
        </w:rPr>
      </w:pPr>
      <w:r w:rsidRPr="00B21972">
        <w:rPr>
          <w:rFonts w:ascii="Arial" w:eastAsia="Arial" w:hAnsi="Arial" w:cs="Arial"/>
          <w:b/>
          <w:color w:val="000000"/>
          <w:sz w:val="24"/>
          <w:szCs w:val="24"/>
        </w:rPr>
        <w:t xml:space="preserve">PROCESSO N </w:t>
      </w:r>
      <w:r w:rsidR="002454A2">
        <w:rPr>
          <w:rFonts w:ascii="Arial" w:eastAsia="Arial" w:hAnsi="Arial" w:cs="Arial"/>
          <w:b/>
          <w:sz w:val="24"/>
          <w:szCs w:val="24"/>
        </w:rPr>
        <w:t>6912</w:t>
      </w:r>
      <w:r>
        <w:rPr>
          <w:rFonts w:ascii="Arial" w:eastAsia="Arial" w:hAnsi="Arial" w:cs="Arial"/>
          <w:b/>
          <w:sz w:val="24"/>
          <w:szCs w:val="24"/>
        </w:rPr>
        <w:t>/2025</w:t>
      </w:r>
    </w:p>
    <w:p w14:paraId="2608D7C2" w14:textId="3C248F78" w:rsidR="00DD7538" w:rsidRDefault="00DD7538" w:rsidP="00DD7538">
      <w:pPr>
        <w:pBdr>
          <w:top w:val="nil"/>
          <w:left w:val="nil"/>
          <w:bottom w:val="nil"/>
          <w:right w:val="nil"/>
          <w:between w:val="nil"/>
        </w:pBdr>
        <w:spacing w:after="0" w:line="276" w:lineRule="auto"/>
        <w:ind w:right="-285"/>
        <w:jc w:val="both"/>
        <w:rPr>
          <w:rFonts w:ascii="Arial" w:eastAsia="Arial" w:hAnsi="Arial" w:cs="Arial"/>
          <w:b/>
          <w:color w:val="000000"/>
          <w:sz w:val="24"/>
          <w:szCs w:val="24"/>
        </w:rPr>
      </w:pPr>
      <w:r w:rsidRPr="00B21972">
        <w:rPr>
          <w:rFonts w:ascii="Arial" w:eastAsia="Arial" w:hAnsi="Arial" w:cs="Arial"/>
          <w:b/>
          <w:color w:val="000000"/>
          <w:sz w:val="24"/>
          <w:szCs w:val="24"/>
        </w:rPr>
        <w:t xml:space="preserve">PREGÃO ELETRÔNICO N° </w:t>
      </w:r>
      <w:r w:rsidR="009E0114">
        <w:rPr>
          <w:rFonts w:ascii="Arial" w:eastAsia="Arial" w:hAnsi="Arial" w:cs="Arial"/>
          <w:b/>
          <w:color w:val="000000"/>
          <w:sz w:val="24"/>
          <w:szCs w:val="24"/>
        </w:rPr>
        <w:t>011</w:t>
      </w:r>
      <w:r w:rsidRPr="00B21972">
        <w:rPr>
          <w:rFonts w:ascii="Arial" w:eastAsia="Arial" w:hAnsi="Arial" w:cs="Arial"/>
          <w:b/>
          <w:color w:val="000000"/>
          <w:sz w:val="24"/>
          <w:szCs w:val="24"/>
        </w:rPr>
        <w:t>/</w:t>
      </w:r>
      <w:r>
        <w:rPr>
          <w:rFonts w:ascii="Arial" w:eastAsia="Arial" w:hAnsi="Arial" w:cs="Arial"/>
          <w:b/>
          <w:color w:val="000000"/>
          <w:sz w:val="24"/>
          <w:szCs w:val="24"/>
        </w:rPr>
        <w:t>2025</w:t>
      </w:r>
    </w:p>
    <w:p w14:paraId="68736FC8" w14:textId="7F83869F" w:rsidR="003F40C0" w:rsidRDefault="00ED12E8" w:rsidP="00ED12E8">
      <w:pPr>
        <w:tabs>
          <w:tab w:val="left" w:pos="5068"/>
        </w:tabs>
        <w:spacing w:after="0" w:line="276" w:lineRule="auto"/>
        <w:ind w:right="-285"/>
        <w:jc w:val="both"/>
        <w:rPr>
          <w:rFonts w:ascii="Arial" w:eastAsia="Arial" w:hAnsi="Arial" w:cs="Arial"/>
          <w:sz w:val="24"/>
          <w:szCs w:val="24"/>
        </w:rPr>
      </w:pPr>
      <w:r>
        <w:rPr>
          <w:rFonts w:ascii="Arial" w:eastAsia="Arial" w:hAnsi="Arial" w:cs="Arial"/>
          <w:sz w:val="24"/>
          <w:szCs w:val="24"/>
        </w:rPr>
        <w:tab/>
      </w:r>
      <w:r w:rsidR="00263718">
        <w:rPr>
          <w:rFonts w:ascii="Arial" w:eastAsia="Arial" w:hAnsi="Arial" w:cs="Arial"/>
          <w:sz w:val="24"/>
          <w:szCs w:val="24"/>
        </w:rPr>
        <w:t xml:space="preserve"> </w:t>
      </w:r>
    </w:p>
    <w:p w14:paraId="2F9441AB" w14:textId="77777777" w:rsidR="003F40C0" w:rsidRDefault="003F40C0">
      <w:pPr>
        <w:spacing w:after="0" w:line="276" w:lineRule="auto"/>
        <w:ind w:right="-285"/>
        <w:jc w:val="both"/>
        <w:rPr>
          <w:rFonts w:ascii="Arial" w:eastAsia="Arial" w:hAnsi="Arial" w:cs="Arial"/>
          <w:sz w:val="24"/>
          <w:szCs w:val="24"/>
        </w:rPr>
      </w:pPr>
    </w:p>
    <w:p w14:paraId="7D01477A" w14:textId="111967DA" w:rsidR="003F40C0" w:rsidRDefault="00C77B83" w:rsidP="00263718">
      <w:pPr>
        <w:pStyle w:val="Ttulo1"/>
        <w:numPr>
          <w:ilvl w:val="0"/>
          <w:numId w:val="32"/>
        </w:numPr>
        <w:spacing w:before="0" w:line="276" w:lineRule="auto"/>
        <w:ind w:right="-285"/>
        <w:rPr>
          <w:rFonts w:ascii="Arial" w:eastAsia="Arial" w:hAnsi="Arial" w:cs="Arial"/>
          <w:u w:val="single"/>
        </w:rPr>
      </w:pPr>
      <w:r>
        <w:rPr>
          <w:rFonts w:ascii="Arial" w:eastAsia="Arial" w:hAnsi="Arial" w:cs="Arial"/>
          <w:u w:val="single"/>
        </w:rPr>
        <w:t>INTRODUÇÃO</w:t>
      </w:r>
    </w:p>
    <w:p w14:paraId="52A7F972" w14:textId="77777777" w:rsidR="00263718" w:rsidRPr="00263718" w:rsidRDefault="00263718" w:rsidP="004B6555">
      <w:pPr>
        <w:jc w:val="both"/>
      </w:pPr>
    </w:p>
    <w:p w14:paraId="41147EA0" w14:textId="4AA4128D" w:rsidR="00DD7538" w:rsidRDefault="00DD7538" w:rsidP="004B6555">
      <w:pPr>
        <w:jc w:val="both"/>
        <w:rPr>
          <w:rFonts w:ascii="Arial" w:eastAsia="Arial" w:hAnsi="Arial" w:cs="Arial"/>
          <w:b/>
          <w:color w:val="000000"/>
          <w:sz w:val="24"/>
          <w:szCs w:val="24"/>
        </w:rPr>
      </w:pPr>
      <w:r>
        <w:rPr>
          <w:rFonts w:ascii="Arial" w:eastAsia="Arial" w:hAnsi="Arial" w:cs="Arial"/>
          <w:b/>
          <w:color w:val="000000"/>
          <w:sz w:val="24"/>
          <w:szCs w:val="24"/>
        </w:rPr>
        <w:t>1.1 –</w:t>
      </w:r>
      <w:r>
        <w:rPr>
          <w:rFonts w:ascii="Arial" w:eastAsia="Arial" w:hAnsi="Arial" w:cs="Arial"/>
          <w:color w:val="000000"/>
          <w:sz w:val="24"/>
          <w:szCs w:val="24"/>
        </w:rPr>
        <w:t xml:space="preserve"> O MUNICÍPIO DE CABO FRIO, por meio da </w:t>
      </w:r>
      <w:bookmarkStart w:id="0" w:name="_Hlk200361524"/>
      <w:r w:rsidRPr="00E1010F">
        <w:rPr>
          <w:rFonts w:ascii="Arial" w:eastAsia="Arial" w:hAnsi="Arial" w:cs="Arial"/>
          <w:b/>
          <w:bCs/>
          <w:color w:val="000000"/>
          <w:sz w:val="24"/>
          <w:szCs w:val="24"/>
        </w:rPr>
        <w:t>SE</w:t>
      </w:r>
      <w:r w:rsidR="002454A2">
        <w:rPr>
          <w:rFonts w:ascii="Arial" w:eastAsia="Arial" w:hAnsi="Arial" w:cs="Arial"/>
          <w:b/>
          <w:bCs/>
          <w:color w:val="000000"/>
          <w:sz w:val="24"/>
          <w:szCs w:val="24"/>
        </w:rPr>
        <w:t>MUSA</w:t>
      </w:r>
      <w:r w:rsidRPr="00E1010F">
        <w:rPr>
          <w:rFonts w:ascii="Arial" w:eastAsia="Arial" w:hAnsi="Arial" w:cs="Arial"/>
          <w:b/>
          <w:bCs/>
          <w:color w:val="000000"/>
          <w:sz w:val="24"/>
          <w:szCs w:val="24"/>
        </w:rPr>
        <w:t xml:space="preserve"> -</w:t>
      </w:r>
      <w:r>
        <w:rPr>
          <w:rFonts w:ascii="Arial" w:eastAsia="Arial" w:hAnsi="Arial" w:cs="Arial"/>
          <w:color w:val="000000"/>
          <w:sz w:val="24"/>
          <w:szCs w:val="24"/>
        </w:rPr>
        <w:t xml:space="preserve"> </w:t>
      </w:r>
      <w:r w:rsidR="002454A2" w:rsidRPr="002454A2">
        <w:rPr>
          <w:rFonts w:ascii="Arial" w:hAnsi="Arial" w:cs="Arial"/>
          <w:b/>
          <w:bCs/>
          <w:sz w:val="24"/>
          <w:szCs w:val="24"/>
        </w:rPr>
        <w:t>SECRETARIA MUNICIPAL DE SAÚDE DO MUNICÍPIO DE CABO FRIO</w:t>
      </w:r>
      <w:bookmarkEnd w:id="0"/>
      <w:r>
        <w:rPr>
          <w:rFonts w:ascii="Arial" w:eastAsia="Arial" w:hAnsi="Arial" w:cs="Arial"/>
          <w:color w:val="000000"/>
          <w:sz w:val="24"/>
          <w:szCs w:val="24"/>
        </w:rPr>
        <w:t xml:space="preserve">, torna público que fará realizar licitação, sob a modalidade PREGÃO, por meio eletrônico, pelo critério de julgamento </w:t>
      </w:r>
      <w:r w:rsidRPr="00B95A0E">
        <w:rPr>
          <w:rFonts w:ascii="Arial" w:eastAsia="Arial" w:hAnsi="Arial" w:cs="Arial"/>
          <w:b/>
          <w:bCs/>
          <w:i/>
          <w:color w:val="000000"/>
          <w:sz w:val="24"/>
          <w:szCs w:val="24"/>
          <w:u w:val="single"/>
        </w:rPr>
        <w:t xml:space="preserve">menor </w:t>
      </w:r>
      <w:r w:rsidRPr="00F35778">
        <w:rPr>
          <w:rFonts w:ascii="Arial" w:eastAsia="Arial" w:hAnsi="Arial" w:cs="Arial"/>
          <w:b/>
          <w:bCs/>
          <w:i/>
          <w:color w:val="000000"/>
          <w:sz w:val="24"/>
          <w:szCs w:val="24"/>
          <w:u w:val="single"/>
        </w:rPr>
        <w:t>preço</w:t>
      </w:r>
      <w:r w:rsidR="00A2611F">
        <w:rPr>
          <w:rFonts w:ascii="Arial" w:eastAsia="Arial" w:hAnsi="Arial" w:cs="Arial"/>
          <w:b/>
          <w:bCs/>
          <w:i/>
          <w:color w:val="000000"/>
          <w:sz w:val="24"/>
          <w:szCs w:val="24"/>
          <w:u w:val="single"/>
        </w:rPr>
        <w:t xml:space="preserve"> </w:t>
      </w:r>
      <w:r w:rsidR="00B95A0E" w:rsidRPr="00B95A0E">
        <w:rPr>
          <w:rFonts w:ascii="Arial" w:eastAsia="Arial" w:hAnsi="Arial" w:cs="Arial"/>
          <w:b/>
          <w:bCs/>
          <w:i/>
          <w:color w:val="000000"/>
          <w:sz w:val="24"/>
          <w:szCs w:val="24"/>
          <w:u w:val="single"/>
        </w:rPr>
        <w:t>Global</w:t>
      </w:r>
      <w:r w:rsidRPr="00B95A0E">
        <w:rPr>
          <w:rFonts w:ascii="Arial" w:eastAsia="Arial" w:hAnsi="Arial" w:cs="Arial"/>
          <w:b/>
          <w:bCs/>
          <w:color w:val="000000"/>
          <w:sz w:val="24"/>
          <w:szCs w:val="24"/>
        </w:rPr>
        <w:t>,</w:t>
      </w:r>
      <w:r>
        <w:rPr>
          <w:rFonts w:ascii="Arial" w:eastAsia="Arial" w:hAnsi="Arial" w:cs="Arial"/>
          <w:color w:val="000000"/>
          <w:sz w:val="24"/>
          <w:szCs w:val="24"/>
        </w:rPr>
        <w:t xml:space="preserve"> </w:t>
      </w:r>
      <w:r w:rsidRPr="00B95A0E">
        <w:rPr>
          <w:rFonts w:ascii="Arial" w:eastAsia="Arial" w:hAnsi="Arial" w:cs="Arial"/>
          <w:color w:val="000000"/>
          <w:sz w:val="24"/>
          <w:szCs w:val="24"/>
        </w:rPr>
        <w:t>sistema de</w:t>
      </w:r>
      <w:r w:rsidRPr="00576300">
        <w:rPr>
          <w:rFonts w:ascii="Arial" w:eastAsia="Arial" w:hAnsi="Arial" w:cs="Arial"/>
          <w:b/>
          <w:bCs/>
          <w:color w:val="000000"/>
          <w:sz w:val="24"/>
          <w:szCs w:val="24"/>
        </w:rPr>
        <w:t xml:space="preserve"> </w:t>
      </w:r>
      <w:bookmarkStart w:id="1" w:name="_Hlk202275016"/>
      <w:r w:rsidRPr="007B6EA8">
        <w:rPr>
          <w:rFonts w:ascii="Arial" w:eastAsia="Arial" w:hAnsi="Arial" w:cs="Arial"/>
          <w:b/>
          <w:bCs/>
          <w:color w:val="000000"/>
          <w:sz w:val="24"/>
          <w:szCs w:val="24"/>
        </w:rPr>
        <w:t xml:space="preserve">REGISTRO DE PREÇOS </w:t>
      </w:r>
      <w:r w:rsidR="002454A2" w:rsidRPr="002454A2">
        <w:rPr>
          <w:rFonts w:ascii="Arial" w:eastAsia="Arial" w:hAnsi="Arial" w:cs="Arial"/>
          <w:b/>
          <w:bCs/>
          <w:color w:val="000000"/>
          <w:sz w:val="24"/>
          <w:szCs w:val="24"/>
        </w:rPr>
        <w:t xml:space="preserve">para contratação de empresa para fornecimento de material gráfico, </w:t>
      </w:r>
      <w:r w:rsidR="002454A2" w:rsidRPr="002454A2">
        <w:rPr>
          <w:rFonts w:ascii="Arial" w:eastAsia="Arial" w:hAnsi="Arial" w:cs="Arial"/>
          <w:color w:val="000000"/>
          <w:sz w:val="24"/>
          <w:szCs w:val="24"/>
        </w:rPr>
        <w:t xml:space="preserve">objetivando atender as necessidades da Secretaria Municipal de Saúde do Município de Cabo Frio pelo </w:t>
      </w:r>
      <w:r w:rsidR="002454A2" w:rsidRPr="00AF2A0A">
        <w:rPr>
          <w:rFonts w:ascii="Arial" w:eastAsia="Arial" w:hAnsi="Arial" w:cs="Arial"/>
          <w:color w:val="000000"/>
          <w:sz w:val="24"/>
          <w:szCs w:val="24"/>
        </w:rPr>
        <w:t>período de 1</w:t>
      </w:r>
      <w:r w:rsidR="00AF2A0A" w:rsidRPr="00AF2A0A">
        <w:rPr>
          <w:rFonts w:ascii="Arial" w:eastAsia="Arial" w:hAnsi="Arial" w:cs="Arial"/>
          <w:color w:val="000000"/>
          <w:sz w:val="24"/>
          <w:szCs w:val="24"/>
        </w:rPr>
        <w:t>2</w:t>
      </w:r>
      <w:r w:rsidR="002454A2" w:rsidRPr="00AF2A0A">
        <w:rPr>
          <w:rFonts w:ascii="Arial" w:eastAsia="Arial" w:hAnsi="Arial" w:cs="Arial"/>
          <w:color w:val="000000"/>
          <w:sz w:val="24"/>
          <w:szCs w:val="24"/>
        </w:rPr>
        <w:t xml:space="preserve"> </w:t>
      </w:r>
      <w:r w:rsidR="00AF2A0A" w:rsidRPr="00AF2A0A">
        <w:rPr>
          <w:rFonts w:ascii="Arial" w:eastAsia="Arial" w:hAnsi="Arial" w:cs="Arial"/>
          <w:color w:val="000000"/>
          <w:sz w:val="24"/>
          <w:szCs w:val="24"/>
        </w:rPr>
        <w:t>(</w:t>
      </w:r>
      <w:r w:rsidR="00AF2A0A">
        <w:rPr>
          <w:rFonts w:ascii="Arial" w:eastAsia="Arial" w:hAnsi="Arial" w:cs="Arial"/>
          <w:color w:val="000000"/>
          <w:sz w:val="24"/>
          <w:szCs w:val="24"/>
        </w:rPr>
        <w:t>meses)</w:t>
      </w:r>
      <w:r w:rsidR="002454A2" w:rsidRPr="002454A2">
        <w:rPr>
          <w:rFonts w:ascii="Arial" w:eastAsia="Arial" w:hAnsi="Arial" w:cs="Arial"/>
          <w:color w:val="000000"/>
          <w:sz w:val="24"/>
          <w:szCs w:val="24"/>
        </w:rPr>
        <w:t xml:space="preserve">, conforme condições e exigências estabelecidas neste instrumento </w:t>
      </w:r>
      <w:r>
        <w:rPr>
          <w:rFonts w:ascii="Arial" w:eastAsia="Arial" w:hAnsi="Arial" w:cs="Arial"/>
          <w:color w:val="000000"/>
          <w:sz w:val="24"/>
          <w:szCs w:val="24"/>
        </w:rPr>
        <w:t>em anexo, na forma da lei</w:t>
      </w:r>
      <w:r w:rsidR="00AF2A0A">
        <w:rPr>
          <w:rFonts w:ascii="Arial" w:eastAsia="Arial" w:hAnsi="Arial" w:cs="Arial"/>
          <w:b/>
          <w:color w:val="000000"/>
          <w:sz w:val="24"/>
          <w:szCs w:val="24"/>
        </w:rPr>
        <w:t>.</w:t>
      </w:r>
      <w:bookmarkEnd w:id="1"/>
    </w:p>
    <w:p w14:paraId="27F38D95" w14:textId="77777777" w:rsidR="00DD7538" w:rsidRDefault="00DD7538">
      <w:pPr>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46903467" w14:textId="2ECA1A2E"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1.2 –</w:t>
      </w:r>
      <w:r>
        <w:rPr>
          <w:rFonts w:ascii="Arial" w:eastAsia="Arial" w:hAnsi="Arial" w:cs="Arial"/>
          <w:color w:val="000000"/>
          <w:sz w:val="24"/>
          <w:szCs w:val="24"/>
        </w:rPr>
        <w:t xml:space="preserve"> A presente licitação se rege por toda a legislação aplicável à espécie,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 Decreto Municipal 7.074/2023,</w:t>
      </w:r>
      <w:r w:rsidR="00421CD4">
        <w:rPr>
          <w:rFonts w:ascii="Arial" w:eastAsia="Arial" w:hAnsi="Arial" w:cs="Arial"/>
          <w:color w:val="000000"/>
          <w:sz w:val="24"/>
          <w:szCs w:val="24"/>
        </w:rPr>
        <w:t xml:space="preserve"> e alterações </w:t>
      </w:r>
      <w:r>
        <w:rPr>
          <w:rFonts w:ascii="Arial" w:eastAsia="Arial" w:hAnsi="Arial" w:cs="Arial"/>
          <w:color w:val="000000"/>
          <w:sz w:val="24"/>
          <w:szCs w:val="24"/>
        </w:rPr>
        <w:t>pelas demais normas legais inerentes ao objeto, bem como pelos preceitos de Direito Público, e pelas disposições deste Edital e de seus Anexos, normas que as licitantes declaram conhecer e a elas se sujeitarem incondicional e irrestritamente.</w:t>
      </w:r>
    </w:p>
    <w:p w14:paraId="25371BB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E2F6CE9"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1.3 –</w:t>
      </w:r>
      <w:r>
        <w:rPr>
          <w:rFonts w:ascii="Arial" w:eastAsia="Arial" w:hAnsi="Arial" w:cs="Arial"/>
          <w:color w:val="000000"/>
          <w:sz w:val="24"/>
          <w:szCs w:val="24"/>
        </w:rPr>
        <w:t xml:space="preserve"> A presente licitação será processada exclusivamente por meio eletrônico, sendo utilizado o </w:t>
      </w:r>
      <w:r w:rsidRPr="008C08E3">
        <w:rPr>
          <w:rFonts w:ascii="Arial" w:eastAsia="Arial" w:hAnsi="Arial" w:cs="Arial"/>
          <w:b/>
          <w:color w:val="000000"/>
          <w:sz w:val="24"/>
          <w:szCs w:val="24"/>
        </w:rPr>
        <w:t xml:space="preserve">Sistema </w:t>
      </w:r>
      <w:r w:rsidRPr="008C08E3">
        <w:rPr>
          <w:rFonts w:ascii="Arial" w:eastAsia="Arial" w:hAnsi="Arial" w:cs="Arial"/>
          <w:b/>
          <w:sz w:val="24"/>
          <w:szCs w:val="24"/>
        </w:rPr>
        <w:t>LICITANET</w:t>
      </w:r>
      <w:r w:rsidRPr="008C08E3">
        <w:rPr>
          <w:rFonts w:ascii="Arial" w:eastAsia="Arial" w:hAnsi="Arial" w:cs="Arial"/>
          <w:color w:val="000000"/>
          <w:sz w:val="24"/>
          <w:szCs w:val="24"/>
        </w:rPr>
        <w:t>,</w:t>
      </w:r>
      <w:r>
        <w:rPr>
          <w:rFonts w:ascii="Arial" w:eastAsia="Arial" w:hAnsi="Arial" w:cs="Arial"/>
          <w:color w:val="000000"/>
          <w:sz w:val="24"/>
          <w:szCs w:val="24"/>
        </w:rPr>
        <w:t xml:space="preserve"> disponibilizado e processado no endereço eletrônico </w:t>
      </w:r>
      <w:r>
        <w:rPr>
          <w:rFonts w:ascii="Arial" w:eastAsia="Arial" w:hAnsi="Arial" w:cs="Arial"/>
          <w:b/>
          <w:sz w:val="24"/>
          <w:szCs w:val="24"/>
        </w:rPr>
        <w:t>www.licitanet.com.br/</w:t>
      </w:r>
      <w:r>
        <w:rPr>
          <w:rFonts w:ascii="Arial" w:eastAsia="Arial" w:hAnsi="Arial" w:cs="Arial"/>
          <w:color w:val="000000"/>
          <w:sz w:val="24"/>
          <w:szCs w:val="24"/>
        </w:rPr>
        <w:t xml:space="preserve">, devendo as licitantes providenciar o seu credenciamento junto ao referido sistema, no sítio antes indicado, para obtenção da chave de identificação e da senha, antes da data determinada para a realização do Pregão Eletrônico. </w:t>
      </w:r>
    </w:p>
    <w:p w14:paraId="0C72054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FD0F33D" w14:textId="44AAB2CC"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1.4 –</w:t>
      </w:r>
      <w:r>
        <w:rPr>
          <w:rFonts w:ascii="Arial" w:eastAsia="Arial" w:hAnsi="Arial" w:cs="Arial"/>
          <w:color w:val="000000"/>
          <w:sz w:val="24"/>
          <w:szCs w:val="24"/>
        </w:rPr>
        <w:t xml:space="preserve"> </w:t>
      </w:r>
      <w:r w:rsidR="009F36D7" w:rsidRPr="00587842">
        <w:rPr>
          <w:rFonts w:ascii="Arial" w:eastAsia="Arial" w:hAnsi="Arial" w:cs="Arial"/>
          <w:color w:val="000000"/>
          <w:sz w:val="24"/>
          <w:szCs w:val="24"/>
        </w:rPr>
        <w:t xml:space="preserve">As retificações do Edital serão divulgadas no sítio eletrônico oficial deste órgão - https://transparencia.cabofrio.rj.gov.br, e no sistema </w:t>
      </w:r>
      <w:r w:rsidR="009F36D7">
        <w:rPr>
          <w:rFonts w:ascii="Arial" w:eastAsia="Arial" w:hAnsi="Arial" w:cs="Arial"/>
          <w:b/>
          <w:color w:val="000000"/>
          <w:sz w:val="24"/>
          <w:szCs w:val="24"/>
        </w:rPr>
        <w:t>L</w:t>
      </w:r>
      <w:r w:rsidR="009F36D7" w:rsidRPr="00587842">
        <w:rPr>
          <w:rFonts w:ascii="Arial" w:eastAsia="Arial" w:hAnsi="Arial" w:cs="Arial"/>
          <w:b/>
          <w:color w:val="000000"/>
          <w:sz w:val="24"/>
          <w:szCs w:val="24"/>
        </w:rPr>
        <w:t>icitanet</w:t>
      </w:r>
      <w:r w:rsidR="009F36D7" w:rsidRPr="00587842">
        <w:rPr>
          <w:rFonts w:ascii="Arial" w:eastAsia="Arial" w:hAnsi="Arial" w:cs="Arial"/>
          <w:color w:val="000000"/>
          <w:sz w:val="24"/>
          <w:szCs w:val="24"/>
        </w:rPr>
        <w:t>.</w:t>
      </w:r>
    </w:p>
    <w:p w14:paraId="7719668F" w14:textId="77777777" w:rsidR="009F36D7" w:rsidRDefault="009F36D7">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E102B00"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1.5 –</w:t>
      </w:r>
      <w:r>
        <w:rPr>
          <w:rFonts w:ascii="Arial" w:eastAsia="Arial" w:hAnsi="Arial" w:cs="Arial"/>
          <w:color w:val="000000"/>
          <w:sz w:val="24"/>
          <w:szCs w:val="24"/>
        </w:rPr>
        <w:t xml:space="preserve"> A licitação que é objeto do presente Edital poderá ser adiada ou revogada por razões de interesse público, sem que caiba às licitantes qualquer direito a reclamação ou indenização por estes motivos, de acordo com o art. 71, inciso II e §2º, da Lei Federal nº 14.133/2021.</w:t>
      </w:r>
    </w:p>
    <w:p w14:paraId="3D4E6F8C"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51A31D1" w14:textId="67B62138"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lastRenderedPageBreak/>
        <w:t>1.6 –</w:t>
      </w:r>
      <w:r>
        <w:rPr>
          <w:rFonts w:ascii="Arial" w:eastAsia="Arial" w:hAnsi="Arial" w:cs="Arial"/>
          <w:color w:val="000000"/>
          <w:sz w:val="24"/>
          <w:szCs w:val="24"/>
        </w:rPr>
        <w:t xml:space="preserve"> As licitantes interessadas poderão obter o presente Edital e seus anexos no endereço eletrônico </w:t>
      </w:r>
      <w:hyperlink r:id="rId8" w:history="1">
        <w:r w:rsidR="00093775" w:rsidRPr="00F16977">
          <w:rPr>
            <w:rStyle w:val="Hyperlink"/>
            <w:rFonts w:ascii="Arial" w:eastAsia="Arial" w:hAnsi="Arial" w:cs="Arial"/>
            <w:b/>
            <w:sz w:val="24"/>
            <w:szCs w:val="24"/>
          </w:rPr>
          <w:t>https://transparencia.cabofrio.rj.gov.br/licitacao.php</w:t>
        </w:r>
      </w:hyperlink>
      <w:r w:rsidR="00093775">
        <w:rPr>
          <w:rFonts w:ascii="Arial" w:eastAsia="Arial" w:hAnsi="Arial" w:cs="Arial"/>
          <w:b/>
          <w:sz w:val="24"/>
          <w:szCs w:val="24"/>
        </w:rPr>
        <w:t xml:space="preserve"> </w:t>
      </w:r>
      <w:r>
        <w:rPr>
          <w:rFonts w:ascii="Arial" w:eastAsia="Arial" w:hAnsi="Arial" w:cs="Arial"/>
          <w:color w:val="000000"/>
          <w:sz w:val="24"/>
          <w:szCs w:val="24"/>
        </w:rPr>
        <w:t>.</w:t>
      </w:r>
    </w:p>
    <w:p w14:paraId="58F5DE3D"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B5BB6A7" w14:textId="15E27816"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1.7 –</w:t>
      </w:r>
      <w:r>
        <w:rPr>
          <w:rFonts w:ascii="Arial" w:eastAsia="Arial" w:hAnsi="Arial" w:cs="Arial"/>
          <w:color w:val="000000"/>
          <w:sz w:val="24"/>
          <w:szCs w:val="24"/>
        </w:rPr>
        <w:t xml:space="preserve"> Os pedidos de esclarecimentos referentes ao processo licitatório serão enviados ao Pregoeiro, até 3 (três) dias úteis anteriores à data fixada para abertura da sessão pública, por meio eletrônico, diretamente pela plataforma em que se dará a licitação ou, alternativamente endereçando o requerimento ao correio eletrônico</w:t>
      </w:r>
      <w:r>
        <w:rPr>
          <w:rFonts w:ascii="Arial" w:eastAsia="Arial" w:hAnsi="Arial" w:cs="Arial"/>
          <w:sz w:val="24"/>
          <w:szCs w:val="24"/>
        </w:rPr>
        <w:t xml:space="preserve"> </w:t>
      </w:r>
      <w:hyperlink r:id="rId9" w:history="1">
        <w:r w:rsidR="00743DAC" w:rsidRPr="000C41E9">
          <w:rPr>
            <w:rStyle w:val="Hyperlink"/>
            <w:rFonts w:ascii="Arial" w:eastAsia="Arial" w:hAnsi="Arial" w:cs="Arial"/>
            <w:sz w:val="24"/>
            <w:szCs w:val="24"/>
          </w:rPr>
          <w:t>compraselicitacoes@cabofrio.rj.gov.br</w:t>
        </w:r>
      </w:hyperlink>
      <w:r w:rsidR="00743DAC">
        <w:rPr>
          <w:rFonts w:ascii="Arial" w:eastAsia="Arial" w:hAnsi="Arial" w:cs="Arial"/>
          <w:sz w:val="24"/>
          <w:szCs w:val="24"/>
        </w:rPr>
        <w:t xml:space="preserve"> .</w:t>
      </w:r>
    </w:p>
    <w:p w14:paraId="387B257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7594FB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1.7.1 –</w:t>
      </w:r>
      <w:r>
        <w:rPr>
          <w:rFonts w:ascii="Arial" w:eastAsia="Arial" w:hAnsi="Arial" w:cs="Arial"/>
          <w:color w:val="000000"/>
          <w:sz w:val="24"/>
          <w:szCs w:val="24"/>
        </w:rPr>
        <w:t xml:space="preserve"> O Pregoeiro responderá aos pedidos de esclarecimentos no prazo de no prazo de 3 (três) dias úteis, contado da data de recebimento do pedido e limitado ao último dia anterior à data de abertura do certame. Para isso, poderá requisitar subsídios formais aos responsáveis pela elaboração do edital e dos anexos.  As respostas aos pedidos de esclarecimentos serão divulgadas pelo sistema e vincularão os participantes e a Administração.</w:t>
      </w:r>
    </w:p>
    <w:p w14:paraId="685451F5" w14:textId="77777777" w:rsidR="003F40C0" w:rsidRDefault="003F40C0">
      <w:pPr>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05D91779" w14:textId="32F77133"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1.8 –</w:t>
      </w:r>
      <w:r>
        <w:rPr>
          <w:rFonts w:ascii="Arial" w:eastAsia="Arial" w:hAnsi="Arial" w:cs="Arial"/>
          <w:b/>
          <w:color w:val="000000"/>
          <w:sz w:val="24"/>
          <w:szCs w:val="24"/>
        </w:rPr>
        <w:tab/>
      </w:r>
      <w:r>
        <w:rPr>
          <w:rFonts w:ascii="Arial" w:eastAsia="Arial" w:hAnsi="Arial" w:cs="Arial"/>
          <w:color w:val="000000"/>
          <w:sz w:val="24"/>
          <w:szCs w:val="24"/>
        </w:rPr>
        <w:t xml:space="preserve">Os interessados poderão formular impugnações até 3 (três) dias úteis anteriores à data fixada para abertura da sessão pública por meio eletrônico, diretamente pela plataforma em que se dará a licitação ou, alternativamente endereçando o requerimento ao correio eletrônico: </w:t>
      </w:r>
      <w:hyperlink r:id="rId10" w:history="1">
        <w:r w:rsidR="00DF6F01" w:rsidRPr="000C41E9">
          <w:rPr>
            <w:rStyle w:val="Hyperlink"/>
            <w:rFonts w:ascii="Arial" w:eastAsia="Arial" w:hAnsi="Arial" w:cs="Arial"/>
            <w:sz w:val="24"/>
            <w:szCs w:val="24"/>
          </w:rPr>
          <w:t>compraselicitacoes@cabofrio.rj.gov.br</w:t>
        </w:r>
      </w:hyperlink>
      <w:r w:rsidR="00DF6F01">
        <w:rPr>
          <w:rFonts w:ascii="Arial" w:eastAsia="Arial" w:hAnsi="Arial" w:cs="Arial"/>
          <w:sz w:val="24"/>
          <w:szCs w:val="24"/>
        </w:rPr>
        <w:t xml:space="preserve"> </w:t>
      </w:r>
      <w:r>
        <w:rPr>
          <w:rFonts w:ascii="Arial" w:eastAsia="Arial" w:hAnsi="Arial" w:cs="Arial"/>
          <w:color w:val="000000"/>
          <w:sz w:val="24"/>
          <w:szCs w:val="24"/>
        </w:rPr>
        <w:t>.</w:t>
      </w:r>
    </w:p>
    <w:p w14:paraId="74662CE9"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ED5CA14"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1.8.1 –</w:t>
      </w:r>
      <w:r>
        <w:rPr>
          <w:rFonts w:ascii="Arial" w:eastAsia="Arial" w:hAnsi="Arial" w:cs="Arial"/>
          <w:color w:val="000000"/>
          <w:sz w:val="24"/>
          <w:szCs w:val="24"/>
        </w:rPr>
        <w:t xml:space="preserve"> Caberá ao Pregoeiro, auxiliado pelos responsáveis pela elaboração do edital e dos anexos, decidir sobre a impugnação no prazo de 3 (três) dias úteis, contado da data de recebimento da impugnação e limitado ao último dia anterior à data de abertura do certame.</w:t>
      </w:r>
    </w:p>
    <w:p w14:paraId="3AB6163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6800C1B" w14:textId="77777777" w:rsidR="003F40C0" w:rsidRDefault="00C77B83">
      <w:pP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1.8.2 –</w:t>
      </w:r>
      <w:r>
        <w:rPr>
          <w:rFonts w:ascii="Arial" w:eastAsia="Arial" w:hAnsi="Arial" w:cs="Arial"/>
          <w:color w:val="000000"/>
          <w:sz w:val="24"/>
          <w:szCs w:val="24"/>
        </w:rPr>
        <w:t xml:space="preserve"> A impugnação possui efeito suspensivo até que sobrevenha decisão final da autoridade competente. </w:t>
      </w:r>
    </w:p>
    <w:p w14:paraId="295D61DE"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E80577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1.8.3 –</w:t>
      </w:r>
      <w:r>
        <w:rPr>
          <w:rFonts w:ascii="Arial" w:eastAsia="Arial" w:hAnsi="Arial" w:cs="Arial"/>
          <w:color w:val="000000"/>
          <w:sz w:val="24"/>
          <w:szCs w:val="24"/>
        </w:rPr>
        <w:t xml:space="preserve"> Acolhida a impugnação contra o edital, será definida e publicada nova data para realização do certame, salvo nas hipóteses em que a correção dos termos do edital não afete diretamente à elaboração das propostas. </w:t>
      </w:r>
    </w:p>
    <w:p w14:paraId="1CA7631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C9054EC" w14:textId="4E9F28C5"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1.9 –</w:t>
      </w:r>
      <w:r>
        <w:rPr>
          <w:rFonts w:ascii="Arial" w:eastAsia="Arial" w:hAnsi="Arial" w:cs="Arial"/>
          <w:color w:val="000000"/>
          <w:sz w:val="24"/>
          <w:szCs w:val="24"/>
        </w:rPr>
        <w:t xml:space="preserve"> A licitação não prosseguirá nos atos </w:t>
      </w:r>
      <w:r w:rsidR="00DF1FE5">
        <w:rPr>
          <w:rFonts w:ascii="Arial" w:eastAsia="Arial" w:hAnsi="Arial" w:cs="Arial"/>
          <w:color w:val="000000"/>
          <w:sz w:val="24"/>
          <w:szCs w:val="24"/>
        </w:rPr>
        <w:t>an</w:t>
      </w:r>
      <w:r>
        <w:rPr>
          <w:rFonts w:ascii="Arial" w:eastAsia="Arial" w:hAnsi="Arial" w:cs="Arial"/>
          <w:color w:val="000000"/>
          <w:sz w:val="24"/>
          <w:szCs w:val="24"/>
        </w:rPr>
        <w:t>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0690B59C" w14:textId="77777777" w:rsidR="00DD7538" w:rsidRPr="007779AE" w:rsidRDefault="00DD7538" w:rsidP="00DD7538">
      <w:pPr>
        <w:pBdr>
          <w:top w:val="nil"/>
          <w:left w:val="nil"/>
          <w:bottom w:val="nil"/>
          <w:right w:val="nil"/>
          <w:between w:val="nil"/>
        </w:pBdr>
        <w:spacing w:after="0" w:line="276" w:lineRule="auto"/>
        <w:ind w:right="-285"/>
        <w:jc w:val="both"/>
        <w:rPr>
          <w:rFonts w:ascii="Arial" w:eastAsia="Arial" w:hAnsi="Arial" w:cs="Arial"/>
          <w:b/>
          <w:color w:val="000000"/>
          <w:sz w:val="24"/>
          <w:szCs w:val="24"/>
          <w:u w:val="single"/>
        </w:rPr>
      </w:pPr>
    </w:p>
    <w:p w14:paraId="36DC3FD6" w14:textId="1729D5D0" w:rsidR="00EA2351" w:rsidRPr="00EA2351" w:rsidRDefault="00EA2351" w:rsidP="000D4E81">
      <w:pPr>
        <w:pStyle w:val="Recuodecorpodetexto"/>
        <w:numPr>
          <w:ilvl w:val="0"/>
          <w:numId w:val="32"/>
        </w:numPr>
        <w:spacing w:line="360" w:lineRule="auto"/>
        <w:ind w:left="284" w:right="170"/>
        <w:rPr>
          <w:rFonts w:ascii="Arial" w:hAnsi="Arial" w:cs="Arial"/>
          <w:b/>
          <w:bCs/>
          <w:sz w:val="24"/>
          <w:szCs w:val="24"/>
        </w:rPr>
      </w:pPr>
      <w:r w:rsidRPr="00EA2351">
        <w:rPr>
          <w:rFonts w:ascii="Arial" w:hAnsi="Arial" w:cs="Arial"/>
          <w:b/>
          <w:bCs/>
          <w:sz w:val="24"/>
          <w:szCs w:val="24"/>
        </w:rPr>
        <w:t>DO ÓRGÃO SOLICITANTE:</w:t>
      </w:r>
    </w:p>
    <w:p w14:paraId="7F6FC1FC" w14:textId="77151924" w:rsidR="00020466" w:rsidRPr="007779AE" w:rsidRDefault="00020466" w:rsidP="000D4E81">
      <w:pPr>
        <w:rPr>
          <w:rFonts w:ascii="Arial" w:hAnsi="Arial" w:cs="Arial"/>
          <w:sz w:val="24"/>
          <w:szCs w:val="24"/>
        </w:rPr>
      </w:pPr>
      <w:r w:rsidRPr="007779AE">
        <w:rPr>
          <w:rFonts w:ascii="Arial" w:hAnsi="Arial" w:cs="Arial"/>
          <w:sz w:val="24"/>
          <w:szCs w:val="24"/>
        </w:rPr>
        <w:t>SECRETARIA MUNICIPAL DE SAÚDE (SEMUSA).</w:t>
      </w:r>
    </w:p>
    <w:p w14:paraId="44E4C7D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5217FBB" w14:textId="77777777" w:rsidR="00DD7538" w:rsidRDefault="00DD7538">
      <w:pPr>
        <w:pStyle w:val="Ttulo1"/>
        <w:spacing w:before="0" w:line="276" w:lineRule="auto"/>
        <w:ind w:right="-285"/>
        <w:rPr>
          <w:rFonts w:ascii="Arial" w:eastAsia="Arial" w:hAnsi="Arial" w:cs="Arial"/>
          <w:u w:val="single"/>
        </w:rPr>
      </w:pPr>
    </w:p>
    <w:p w14:paraId="79E4D6C7" w14:textId="1511C0E3" w:rsidR="003F40C0" w:rsidRDefault="00C77B83">
      <w:pPr>
        <w:pStyle w:val="Ttulo1"/>
        <w:spacing w:before="0" w:line="276" w:lineRule="auto"/>
        <w:ind w:right="-285"/>
        <w:rPr>
          <w:rFonts w:ascii="Arial" w:eastAsia="Arial" w:hAnsi="Arial" w:cs="Arial"/>
          <w:u w:val="single"/>
        </w:rPr>
      </w:pPr>
      <w:r>
        <w:rPr>
          <w:rFonts w:ascii="Arial" w:eastAsia="Arial" w:hAnsi="Arial" w:cs="Arial"/>
          <w:u w:val="single"/>
        </w:rPr>
        <w:t>3. DO DIA, HORÁRIO E LOCAL DA ABERTURA DA LICITAÇÃO</w:t>
      </w:r>
    </w:p>
    <w:p w14:paraId="5B10858E" w14:textId="77777777" w:rsidR="003F40C0" w:rsidRDefault="003F40C0">
      <w:pPr>
        <w:spacing w:after="0" w:line="276" w:lineRule="auto"/>
        <w:ind w:right="-285"/>
        <w:jc w:val="both"/>
        <w:rPr>
          <w:rFonts w:ascii="Arial" w:eastAsia="Arial" w:hAnsi="Arial" w:cs="Arial"/>
          <w:sz w:val="24"/>
          <w:szCs w:val="24"/>
        </w:rPr>
      </w:pPr>
    </w:p>
    <w:p w14:paraId="23E07CC4" w14:textId="64B16D7D" w:rsidR="003F40C0" w:rsidRPr="008539F4"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8539F4">
        <w:rPr>
          <w:rFonts w:ascii="Arial" w:eastAsia="Arial" w:hAnsi="Arial" w:cs="Arial"/>
          <w:b/>
          <w:color w:val="000000"/>
          <w:sz w:val="24"/>
          <w:szCs w:val="24"/>
        </w:rPr>
        <w:t>3.1 –</w:t>
      </w:r>
      <w:r w:rsidRPr="008539F4">
        <w:rPr>
          <w:rFonts w:ascii="Arial" w:eastAsia="Arial" w:hAnsi="Arial" w:cs="Arial"/>
          <w:color w:val="000000"/>
          <w:sz w:val="24"/>
          <w:szCs w:val="24"/>
        </w:rPr>
        <w:t xml:space="preserve"> No dia </w:t>
      </w:r>
      <w:r w:rsidR="00B60071" w:rsidRPr="00B60071">
        <w:rPr>
          <w:rFonts w:ascii="Arial" w:eastAsia="Arial" w:hAnsi="Arial" w:cs="Arial"/>
          <w:b/>
          <w:bCs/>
          <w:color w:val="000000"/>
          <w:sz w:val="24"/>
          <w:szCs w:val="24"/>
        </w:rPr>
        <w:t>15/07/2025, às 09:00 horas</w:t>
      </w:r>
      <w:r w:rsidRPr="00123A56">
        <w:rPr>
          <w:rFonts w:ascii="Arial" w:eastAsia="Arial" w:hAnsi="Arial" w:cs="Arial"/>
          <w:color w:val="000000"/>
          <w:sz w:val="24"/>
          <w:szCs w:val="24"/>
        </w:rPr>
        <w:t xml:space="preserve">, o Pregoeiro iniciará a sessão pública do PREGÃO ELETRÔNICO Nº </w:t>
      </w:r>
      <w:r w:rsidR="00026E6F">
        <w:rPr>
          <w:rFonts w:ascii="Arial" w:eastAsia="Arial" w:hAnsi="Arial" w:cs="Arial"/>
          <w:color w:val="000000"/>
          <w:sz w:val="24"/>
          <w:szCs w:val="24"/>
        </w:rPr>
        <w:t>011/2025</w:t>
      </w:r>
      <w:r w:rsidRPr="00123A56">
        <w:rPr>
          <w:rFonts w:ascii="Arial" w:eastAsia="Arial" w:hAnsi="Arial" w:cs="Arial"/>
          <w:color w:val="000000"/>
          <w:sz w:val="24"/>
          <w:szCs w:val="24"/>
        </w:rPr>
        <w:t>,</w:t>
      </w:r>
      <w:r w:rsidRPr="008539F4">
        <w:rPr>
          <w:rFonts w:ascii="Arial" w:eastAsia="Arial" w:hAnsi="Arial" w:cs="Arial"/>
          <w:color w:val="000000"/>
          <w:sz w:val="24"/>
          <w:szCs w:val="24"/>
        </w:rPr>
        <w:t xml:space="preserve"> no endereço eletrônico </w:t>
      </w:r>
      <w:hyperlink r:id="rId11" w:history="1">
        <w:r w:rsidR="00121665" w:rsidRPr="000C41E9">
          <w:rPr>
            <w:rStyle w:val="Hyperlink"/>
            <w:rFonts w:ascii="Arial" w:eastAsia="Arial" w:hAnsi="Arial" w:cs="Arial"/>
            <w:sz w:val="24"/>
            <w:szCs w:val="24"/>
          </w:rPr>
          <w:t>compraselicitacoes@cabofrio.rj.gov.br</w:t>
        </w:r>
      </w:hyperlink>
      <w:r w:rsidR="00121665">
        <w:rPr>
          <w:rFonts w:ascii="Arial" w:eastAsia="Arial" w:hAnsi="Arial" w:cs="Arial"/>
          <w:color w:val="000000"/>
          <w:sz w:val="24"/>
          <w:szCs w:val="24"/>
        </w:rPr>
        <w:t xml:space="preserve"> .</w:t>
      </w:r>
    </w:p>
    <w:p w14:paraId="761F3F6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7D0F25F"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3.2 –</w:t>
      </w:r>
      <w:r>
        <w:rPr>
          <w:rFonts w:ascii="Arial" w:eastAsia="Arial" w:hAnsi="Arial" w:cs="Arial"/>
          <w:color w:val="000000"/>
          <w:sz w:val="24"/>
          <w:szCs w:val="24"/>
        </w:rPr>
        <w:t xml:space="preserve"> No caso de a licitação não poder ser realizada na data estabelecida, será adiada para o primeiro dia útil posterior, no mesmo horário e local, salvo designação expressa de outra data pelo Pregoeiro a ser divulgada pelos mesmos meios de divulgação do Edital.</w:t>
      </w:r>
    </w:p>
    <w:p w14:paraId="15EEDBC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7728D7B" w14:textId="77777777" w:rsidR="003F40C0" w:rsidRDefault="00C77B83">
      <w:pPr>
        <w:pStyle w:val="Ttulo1"/>
        <w:spacing w:before="0" w:line="276" w:lineRule="auto"/>
        <w:ind w:right="-285"/>
        <w:rPr>
          <w:rFonts w:ascii="Arial" w:eastAsia="Arial" w:hAnsi="Arial" w:cs="Arial"/>
          <w:u w:val="single"/>
        </w:rPr>
      </w:pPr>
      <w:r>
        <w:rPr>
          <w:rFonts w:ascii="Arial" w:eastAsia="Arial" w:hAnsi="Arial" w:cs="Arial"/>
          <w:u w:val="single"/>
        </w:rPr>
        <w:t>4. DO OBJETO</w:t>
      </w:r>
    </w:p>
    <w:p w14:paraId="50AA6AE5" w14:textId="77777777" w:rsidR="003F40C0" w:rsidRDefault="003F40C0">
      <w:pPr>
        <w:spacing w:after="0" w:line="276" w:lineRule="auto"/>
        <w:ind w:right="-285"/>
        <w:jc w:val="both"/>
        <w:rPr>
          <w:rFonts w:ascii="Arial" w:eastAsia="Arial" w:hAnsi="Arial" w:cs="Arial"/>
          <w:sz w:val="24"/>
          <w:szCs w:val="24"/>
        </w:rPr>
      </w:pPr>
    </w:p>
    <w:p w14:paraId="34D3AA69" w14:textId="04F0D498"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4.1 –</w:t>
      </w:r>
      <w:r>
        <w:rPr>
          <w:rFonts w:ascii="Arial" w:eastAsia="Arial" w:hAnsi="Arial" w:cs="Arial"/>
          <w:color w:val="000000"/>
          <w:sz w:val="24"/>
          <w:szCs w:val="24"/>
        </w:rPr>
        <w:t xml:space="preserve"> </w:t>
      </w:r>
      <w:r w:rsidR="00DD7538">
        <w:rPr>
          <w:rFonts w:ascii="Arial" w:eastAsia="Arial" w:hAnsi="Arial" w:cs="Arial"/>
          <w:color w:val="000000"/>
          <w:sz w:val="24"/>
          <w:szCs w:val="24"/>
        </w:rPr>
        <w:t>O objeto da presente licitação é o Registro de Preços par</w:t>
      </w:r>
      <w:r w:rsidR="002B6264">
        <w:rPr>
          <w:rFonts w:ascii="Arial" w:eastAsia="Arial" w:hAnsi="Arial" w:cs="Arial"/>
          <w:color w:val="000000"/>
          <w:sz w:val="24"/>
          <w:szCs w:val="24"/>
        </w:rPr>
        <w:t xml:space="preserve">a </w:t>
      </w:r>
      <w:r w:rsidR="00DD7538">
        <w:rPr>
          <w:rFonts w:ascii="Arial" w:eastAsia="Arial" w:hAnsi="Arial" w:cs="Arial"/>
          <w:color w:val="000000"/>
          <w:sz w:val="24"/>
          <w:szCs w:val="24"/>
        </w:rPr>
        <w:t xml:space="preserve">a </w:t>
      </w:r>
      <w:r w:rsidR="00020466" w:rsidRPr="00020466">
        <w:rPr>
          <w:rFonts w:ascii="Arial" w:eastAsia="Arial" w:hAnsi="Arial" w:cs="Arial"/>
          <w:b/>
          <w:bCs/>
          <w:color w:val="000000"/>
          <w:sz w:val="24"/>
          <w:szCs w:val="24"/>
        </w:rPr>
        <w:t xml:space="preserve">contratação de empresa para fornecimento de material gráfico, objetivando atender as necessidades da Secretaria Municipal de Saúde do Município de Cabo Frio pelo </w:t>
      </w:r>
      <w:r w:rsidR="00020466" w:rsidRPr="00A32312">
        <w:rPr>
          <w:rFonts w:ascii="Arial" w:eastAsia="Arial" w:hAnsi="Arial" w:cs="Arial"/>
          <w:b/>
          <w:bCs/>
          <w:color w:val="000000"/>
          <w:sz w:val="24"/>
          <w:szCs w:val="24"/>
        </w:rPr>
        <w:t xml:space="preserve">período de </w:t>
      </w:r>
      <w:r w:rsidR="00A32312" w:rsidRPr="00A32312">
        <w:rPr>
          <w:rFonts w:ascii="Arial" w:eastAsia="Arial" w:hAnsi="Arial" w:cs="Arial"/>
          <w:b/>
          <w:bCs/>
          <w:color w:val="000000"/>
          <w:sz w:val="24"/>
          <w:szCs w:val="24"/>
        </w:rPr>
        <w:t>12</w:t>
      </w:r>
      <w:r w:rsidR="00A32312">
        <w:rPr>
          <w:rFonts w:ascii="Arial" w:eastAsia="Arial" w:hAnsi="Arial" w:cs="Arial"/>
          <w:b/>
          <w:bCs/>
          <w:color w:val="000000"/>
          <w:sz w:val="24"/>
          <w:szCs w:val="24"/>
        </w:rPr>
        <w:t xml:space="preserve"> </w:t>
      </w:r>
      <w:r w:rsidR="00A32312" w:rsidRPr="00A32312">
        <w:rPr>
          <w:rFonts w:ascii="Arial" w:eastAsia="Arial" w:hAnsi="Arial" w:cs="Arial"/>
          <w:b/>
          <w:bCs/>
          <w:color w:val="000000"/>
          <w:sz w:val="24"/>
          <w:szCs w:val="24"/>
        </w:rPr>
        <w:t>(</w:t>
      </w:r>
      <w:r w:rsidR="00A32312">
        <w:rPr>
          <w:rFonts w:ascii="Arial" w:eastAsia="Arial" w:hAnsi="Arial" w:cs="Arial"/>
          <w:b/>
          <w:bCs/>
          <w:color w:val="000000"/>
          <w:sz w:val="24"/>
          <w:szCs w:val="24"/>
        </w:rPr>
        <w:t>doze) meses</w:t>
      </w:r>
      <w:r w:rsidR="00020466" w:rsidRPr="00020466">
        <w:rPr>
          <w:rFonts w:ascii="Arial" w:eastAsia="Arial" w:hAnsi="Arial" w:cs="Arial"/>
          <w:b/>
          <w:bCs/>
          <w:color w:val="000000"/>
          <w:sz w:val="24"/>
          <w:szCs w:val="24"/>
        </w:rPr>
        <w:t>, conforme condições e exigências estabelecidas neste instrumento.</w:t>
      </w:r>
    </w:p>
    <w:p w14:paraId="373D421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41DD5FB" w14:textId="77777777" w:rsidR="003F40C0" w:rsidRDefault="00C77B83">
      <w:pPr>
        <w:pStyle w:val="Ttulo1"/>
        <w:spacing w:before="0" w:line="276" w:lineRule="auto"/>
        <w:ind w:right="-285"/>
        <w:rPr>
          <w:rFonts w:ascii="Arial" w:eastAsia="Arial" w:hAnsi="Arial" w:cs="Arial"/>
          <w:u w:val="single"/>
        </w:rPr>
      </w:pPr>
      <w:r>
        <w:rPr>
          <w:rFonts w:ascii="Arial" w:eastAsia="Arial" w:hAnsi="Arial" w:cs="Arial"/>
          <w:u w:val="single"/>
        </w:rPr>
        <w:t>5. DO VALOR E DOS RECURSOS ORÇAMENTÁRIOS</w:t>
      </w:r>
    </w:p>
    <w:p w14:paraId="47A6E5A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4ACC34F" w14:textId="180386C4" w:rsidR="00203301" w:rsidRDefault="00203301" w:rsidP="00142A04">
      <w:pPr>
        <w:widowControl w:val="0"/>
        <w:pBdr>
          <w:top w:val="nil"/>
          <w:left w:val="nil"/>
          <w:bottom w:val="nil"/>
          <w:right w:val="nil"/>
          <w:between w:val="nil"/>
        </w:pBdr>
        <w:tabs>
          <w:tab w:val="left" w:pos="3536"/>
          <w:tab w:val="left" w:pos="4708"/>
          <w:tab w:val="left" w:pos="6943"/>
          <w:tab w:val="left" w:pos="8804"/>
        </w:tabs>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5.1 –</w:t>
      </w:r>
      <w:r>
        <w:rPr>
          <w:rFonts w:ascii="Arial" w:eastAsia="Arial" w:hAnsi="Arial" w:cs="Arial"/>
          <w:color w:val="000000"/>
          <w:sz w:val="24"/>
          <w:szCs w:val="24"/>
        </w:rPr>
        <w:t xml:space="preserve"> Em consonância com o Decreto Municipal 7.074/23</w:t>
      </w:r>
      <w:r w:rsidR="002B6264">
        <w:rPr>
          <w:rFonts w:ascii="Arial" w:eastAsia="Arial" w:hAnsi="Arial" w:cs="Arial"/>
          <w:color w:val="000000"/>
          <w:sz w:val="24"/>
          <w:szCs w:val="24"/>
        </w:rPr>
        <w:t xml:space="preserve"> e alte</w:t>
      </w:r>
      <w:r w:rsidR="001866B3">
        <w:rPr>
          <w:rFonts w:ascii="Arial" w:eastAsia="Arial" w:hAnsi="Arial" w:cs="Arial"/>
          <w:color w:val="000000"/>
          <w:sz w:val="24"/>
          <w:szCs w:val="24"/>
        </w:rPr>
        <w:t>r</w:t>
      </w:r>
      <w:r w:rsidR="002B6264">
        <w:rPr>
          <w:rFonts w:ascii="Arial" w:eastAsia="Arial" w:hAnsi="Arial" w:cs="Arial"/>
          <w:color w:val="000000"/>
          <w:sz w:val="24"/>
          <w:szCs w:val="24"/>
        </w:rPr>
        <w:t>ações</w:t>
      </w:r>
      <w:r>
        <w:rPr>
          <w:rFonts w:ascii="Arial" w:eastAsia="Arial" w:hAnsi="Arial" w:cs="Arial"/>
          <w:color w:val="000000"/>
          <w:sz w:val="24"/>
          <w:szCs w:val="24"/>
        </w:rPr>
        <w:t xml:space="preserve">, nos termos do </w:t>
      </w:r>
      <w:r w:rsidR="00165A9A">
        <w:rPr>
          <w:rFonts w:ascii="Arial" w:eastAsia="Arial" w:hAnsi="Arial" w:cs="Arial"/>
          <w:color w:val="000000"/>
          <w:sz w:val="24"/>
          <w:szCs w:val="24"/>
        </w:rPr>
        <w:t>a</w:t>
      </w:r>
      <w:r>
        <w:rPr>
          <w:rFonts w:ascii="Arial" w:eastAsia="Arial" w:hAnsi="Arial" w:cs="Arial"/>
          <w:color w:val="000000"/>
          <w:sz w:val="24"/>
          <w:szCs w:val="24"/>
        </w:rPr>
        <w:t xml:space="preserve">rt. 43, parágrafo 4°, onde se tratando de licitação </w:t>
      </w:r>
      <w:r w:rsidR="00A32312">
        <w:rPr>
          <w:rFonts w:ascii="Arial" w:eastAsia="Arial" w:hAnsi="Arial" w:cs="Arial"/>
          <w:color w:val="000000"/>
          <w:sz w:val="24"/>
          <w:szCs w:val="24"/>
        </w:rPr>
        <w:t xml:space="preserve">por </w:t>
      </w:r>
      <w:r>
        <w:rPr>
          <w:rFonts w:ascii="Arial" w:eastAsia="Arial" w:hAnsi="Arial" w:cs="Arial"/>
          <w:color w:val="000000"/>
          <w:sz w:val="24"/>
          <w:szCs w:val="24"/>
        </w:rPr>
        <w:t>Registro de Preço</w:t>
      </w:r>
      <w:r w:rsidR="0027758B">
        <w:rPr>
          <w:rFonts w:ascii="Arial" w:eastAsia="Arial" w:hAnsi="Arial" w:cs="Arial"/>
          <w:color w:val="000000"/>
          <w:sz w:val="24"/>
          <w:szCs w:val="24"/>
        </w:rPr>
        <w:t>s</w:t>
      </w:r>
      <w:r>
        <w:rPr>
          <w:rFonts w:ascii="Arial" w:eastAsia="Arial" w:hAnsi="Arial" w:cs="Arial"/>
          <w:color w:val="000000"/>
          <w:sz w:val="24"/>
          <w:szCs w:val="24"/>
        </w:rPr>
        <w:t xml:space="preserve">, não é necessária a </w:t>
      </w:r>
      <w:r w:rsidRPr="00E66FE9">
        <w:rPr>
          <w:rFonts w:ascii="Arial" w:hAnsi="Arial" w:cs="Arial"/>
          <w:sz w:val="24"/>
          <w:szCs w:val="24"/>
        </w:rPr>
        <w:t>realização de prévia reserva orçamentária, que somente será exigida para a formalização do contrato ou outro instrumento hábil.</w:t>
      </w:r>
    </w:p>
    <w:p w14:paraId="18FC9DF4" w14:textId="77777777" w:rsidR="008228F6" w:rsidRDefault="008228F6" w:rsidP="008228F6">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p>
    <w:p w14:paraId="265714E8" w14:textId="6F82F71C" w:rsidR="003F40C0" w:rsidRPr="00DD7538"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5.2 –</w:t>
      </w:r>
      <w:r>
        <w:rPr>
          <w:rFonts w:ascii="Arial" w:eastAsia="Arial" w:hAnsi="Arial" w:cs="Arial"/>
          <w:color w:val="000000"/>
          <w:sz w:val="24"/>
          <w:szCs w:val="24"/>
        </w:rPr>
        <w:t xml:space="preserve"> O demonstrativo contendo a estimativa prevista encontra–se no </w:t>
      </w:r>
      <w:r w:rsidRPr="007121BB">
        <w:rPr>
          <w:rFonts w:ascii="Arial" w:eastAsia="Arial" w:hAnsi="Arial" w:cs="Arial"/>
          <w:color w:val="000000"/>
          <w:sz w:val="24"/>
          <w:szCs w:val="24"/>
        </w:rPr>
        <w:t>Anexo</w:t>
      </w:r>
      <w:r w:rsidR="007121BB">
        <w:rPr>
          <w:rFonts w:ascii="Arial" w:eastAsia="Arial" w:hAnsi="Arial" w:cs="Arial"/>
          <w:color w:val="000000"/>
          <w:sz w:val="24"/>
          <w:szCs w:val="24"/>
        </w:rPr>
        <w:t xml:space="preserve"> I </w:t>
      </w:r>
      <w:r>
        <w:rPr>
          <w:rFonts w:ascii="Arial" w:eastAsia="Arial" w:hAnsi="Arial" w:cs="Arial"/>
          <w:color w:val="000000"/>
          <w:sz w:val="24"/>
          <w:szCs w:val="24"/>
        </w:rPr>
        <w:t xml:space="preserve">deste edital, totalizando a importância </w:t>
      </w:r>
      <w:bookmarkStart w:id="2" w:name="_Hlk200364392"/>
      <w:r>
        <w:rPr>
          <w:rFonts w:ascii="Arial" w:eastAsia="Arial" w:hAnsi="Arial" w:cs="Arial"/>
          <w:color w:val="000000"/>
          <w:sz w:val="24"/>
          <w:szCs w:val="24"/>
        </w:rPr>
        <w:t>de</w:t>
      </w:r>
      <w:r w:rsidR="004C4F92">
        <w:rPr>
          <w:rFonts w:ascii="Arial" w:eastAsia="Arial" w:hAnsi="Arial" w:cs="Arial"/>
          <w:color w:val="000000"/>
          <w:sz w:val="24"/>
          <w:szCs w:val="24"/>
        </w:rPr>
        <w:t xml:space="preserve"> </w:t>
      </w:r>
      <w:r w:rsidR="001F1D67" w:rsidRPr="001F1D67">
        <w:rPr>
          <w:rFonts w:ascii="Arial" w:hAnsi="Arial" w:cs="Arial"/>
          <w:b/>
          <w:bCs/>
          <w:color w:val="000000" w:themeColor="text1"/>
          <w:sz w:val="24"/>
          <w:szCs w:val="24"/>
        </w:rPr>
        <w:t xml:space="preserve">R$ 6.763.813,00 </w:t>
      </w:r>
      <w:r w:rsidR="00FD293A" w:rsidRPr="00FD293A">
        <w:rPr>
          <w:rFonts w:ascii="Arial" w:hAnsi="Arial" w:cs="Arial"/>
          <w:b/>
          <w:bCs/>
          <w:color w:val="000000" w:themeColor="text1"/>
          <w:sz w:val="24"/>
          <w:szCs w:val="24"/>
        </w:rPr>
        <w:t>(</w:t>
      </w:r>
      <w:r w:rsidR="001F1D67">
        <w:rPr>
          <w:rFonts w:ascii="Arial" w:hAnsi="Arial" w:cs="Arial"/>
          <w:b/>
          <w:bCs/>
          <w:color w:val="000000" w:themeColor="text1"/>
          <w:sz w:val="24"/>
          <w:szCs w:val="24"/>
        </w:rPr>
        <w:t>seis milhões, setecentos e sessenta e três mil, oitocentos e treze reais</w:t>
      </w:r>
      <w:bookmarkEnd w:id="2"/>
      <w:r w:rsidR="00FD293A" w:rsidRPr="00FD293A">
        <w:rPr>
          <w:rFonts w:ascii="Arial" w:hAnsi="Arial" w:cs="Arial"/>
          <w:b/>
          <w:bCs/>
          <w:color w:val="000000" w:themeColor="text1"/>
          <w:sz w:val="24"/>
          <w:szCs w:val="24"/>
        </w:rPr>
        <w:t>)</w:t>
      </w:r>
    </w:p>
    <w:p w14:paraId="6FBBDCC7" w14:textId="77777777" w:rsidR="00DD7538" w:rsidRDefault="00DD7538">
      <w:pPr>
        <w:pStyle w:val="Ttulo1"/>
        <w:spacing w:before="0" w:line="276" w:lineRule="auto"/>
        <w:ind w:right="-285"/>
        <w:rPr>
          <w:rFonts w:ascii="Arial" w:eastAsia="Arial" w:hAnsi="Arial" w:cs="Arial"/>
          <w:u w:val="single"/>
        </w:rPr>
      </w:pPr>
    </w:p>
    <w:p w14:paraId="75C9C44C" w14:textId="0CA6A2AF" w:rsidR="003F40C0" w:rsidRPr="00DD7538" w:rsidRDefault="00C77B83">
      <w:pPr>
        <w:pStyle w:val="Ttulo1"/>
        <w:spacing w:before="0" w:line="276" w:lineRule="auto"/>
        <w:ind w:right="-285"/>
        <w:rPr>
          <w:rFonts w:ascii="Arial" w:eastAsia="Arial" w:hAnsi="Arial" w:cs="Arial"/>
          <w:u w:val="single"/>
        </w:rPr>
      </w:pPr>
      <w:r w:rsidRPr="00DD7538">
        <w:rPr>
          <w:rFonts w:ascii="Arial" w:eastAsia="Arial" w:hAnsi="Arial" w:cs="Arial"/>
          <w:u w:val="single"/>
        </w:rPr>
        <w:t>6. DO CRITÉRIO DE JULGAMENTO</w:t>
      </w:r>
    </w:p>
    <w:p w14:paraId="587C8467" w14:textId="77777777" w:rsidR="003F40C0" w:rsidRDefault="003F40C0">
      <w:pPr>
        <w:spacing w:after="0" w:line="276" w:lineRule="auto"/>
        <w:jc w:val="both"/>
        <w:rPr>
          <w:rFonts w:ascii="Arial" w:eastAsia="Arial" w:hAnsi="Arial" w:cs="Arial"/>
        </w:rPr>
      </w:pPr>
    </w:p>
    <w:p w14:paraId="3BF059BB" w14:textId="2D68BF5D" w:rsidR="003F40C0" w:rsidRPr="00410BFB" w:rsidRDefault="00C77B83">
      <w:pPr>
        <w:pBdr>
          <w:top w:val="nil"/>
          <w:left w:val="nil"/>
          <w:bottom w:val="nil"/>
          <w:right w:val="nil"/>
          <w:between w:val="nil"/>
        </w:pBdr>
        <w:spacing w:after="0" w:line="276" w:lineRule="auto"/>
        <w:ind w:right="-285"/>
        <w:jc w:val="both"/>
        <w:rPr>
          <w:rFonts w:ascii="Arial" w:eastAsia="Arial" w:hAnsi="Arial" w:cs="Arial"/>
          <w:i/>
          <w:sz w:val="24"/>
          <w:szCs w:val="24"/>
        </w:rPr>
      </w:pPr>
      <w:r>
        <w:rPr>
          <w:rFonts w:ascii="Arial" w:eastAsia="Arial" w:hAnsi="Arial" w:cs="Arial"/>
          <w:b/>
          <w:color w:val="000000"/>
          <w:sz w:val="24"/>
          <w:szCs w:val="24"/>
        </w:rPr>
        <w:t>6.1 –</w:t>
      </w:r>
      <w:r>
        <w:rPr>
          <w:rFonts w:ascii="Arial" w:eastAsia="Arial" w:hAnsi="Arial" w:cs="Arial"/>
          <w:color w:val="000000"/>
          <w:sz w:val="24"/>
          <w:szCs w:val="24"/>
        </w:rPr>
        <w:t xml:space="preserve"> O critério de julgamento da presente licitação </w:t>
      </w:r>
      <w:r w:rsidRPr="00410BFB">
        <w:rPr>
          <w:rFonts w:ascii="Arial" w:eastAsia="Arial" w:hAnsi="Arial" w:cs="Arial"/>
          <w:color w:val="000000"/>
          <w:sz w:val="24"/>
          <w:szCs w:val="24"/>
        </w:rPr>
        <w:t xml:space="preserve">é o </w:t>
      </w:r>
      <w:r w:rsidRPr="00AA47F6">
        <w:rPr>
          <w:rFonts w:ascii="Arial" w:eastAsia="Arial" w:hAnsi="Arial" w:cs="Arial"/>
          <w:b/>
          <w:bCs/>
          <w:i/>
          <w:color w:val="000000"/>
          <w:sz w:val="24"/>
          <w:szCs w:val="24"/>
        </w:rPr>
        <w:t>menor preço</w:t>
      </w:r>
      <w:r w:rsidRPr="00AA47F6">
        <w:rPr>
          <w:rFonts w:ascii="Arial" w:eastAsia="Arial" w:hAnsi="Arial" w:cs="Arial"/>
          <w:b/>
          <w:bCs/>
          <w:color w:val="000000"/>
          <w:sz w:val="24"/>
          <w:szCs w:val="24"/>
        </w:rPr>
        <w:t xml:space="preserve"> </w:t>
      </w:r>
      <w:r w:rsidR="00B95A0E">
        <w:rPr>
          <w:rFonts w:ascii="Arial" w:eastAsia="Arial" w:hAnsi="Arial" w:cs="Arial"/>
          <w:b/>
          <w:bCs/>
          <w:i/>
          <w:color w:val="000000"/>
          <w:sz w:val="24"/>
          <w:szCs w:val="24"/>
        </w:rPr>
        <w:t>Global</w:t>
      </w:r>
      <w:r w:rsidR="00DD7538" w:rsidRPr="00AA47F6">
        <w:rPr>
          <w:rFonts w:ascii="Arial" w:eastAsia="Arial" w:hAnsi="Arial" w:cs="Arial"/>
          <w:b/>
          <w:bCs/>
          <w:i/>
          <w:color w:val="000000"/>
          <w:sz w:val="24"/>
          <w:szCs w:val="24"/>
        </w:rPr>
        <w:t xml:space="preserve">, </w:t>
      </w:r>
      <w:r w:rsidR="0027758B">
        <w:rPr>
          <w:rFonts w:ascii="Arial" w:hAnsi="Arial" w:cs="Arial"/>
          <w:b/>
          <w:bCs/>
          <w:color w:val="000000" w:themeColor="text1"/>
          <w:sz w:val="24"/>
          <w:szCs w:val="24"/>
        </w:rPr>
        <w:t xml:space="preserve">pelo </w:t>
      </w:r>
      <w:r w:rsidR="00DD7538" w:rsidRPr="00821ED0">
        <w:rPr>
          <w:rFonts w:ascii="Arial" w:hAnsi="Arial" w:cs="Arial"/>
          <w:b/>
          <w:bCs/>
          <w:color w:val="000000" w:themeColor="text1"/>
          <w:sz w:val="24"/>
          <w:szCs w:val="24"/>
        </w:rPr>
        <w:t>sistema de registro de preços</w:t>
      </w:r>
      <w:r w:rsidR="00DD7538" w:rsidRPr="00410BFB">
        <w:rPr>
          <w:rFonts w:ascii="Arial" w:eastAsia="Arial" w:hAnsi="Arial" w:cs="Arial"/>
          <w:i/>
          <w:sz w:val="24"/>
          <w:szCs w:val="24"/>
        </w:rPr>
        <w:t>.</w:t>
      </w:r>
    </w:p>
    <w:p w14:paraId="0EAF2D82" w14:textId="77777777" w:rsidR="003F40C0" w:rsidRDefault="003F40C0">
      <w:pPr>
        <w:pBdr>
          <w:top w:val="nil"/>
          <w:left w:val="nil"/>
          <w:bottom w:val="nil"/>
          <w:right w:val="nil"/>
          <w:between w:val="nil"/>
        </w:pBdr>
        <w:spacing w:after="0" w:line="276" w:lineRule="auto"/>
        <w:ind w:right="-285"/>
        <w:jc w:val="both"/>
        <w:rPr>
          <w:rFonts w:ascii="Arial" w:eastAsia="Arial" w:hAnsi="Arial" w:cs="Arial"/>
          <w:i/>
          <w:sz w:val="24"/>
          <w:szCs w:val="24"/>
          <w:highlight w:val="yellow"/>
        </w:rPr>
      </w:pPr>
    </w:p>
    <w:p w14:paraId="71718E25" w14:textId="77777777" w:rsidR="003F40C0" w:rsidRDefault="00C77B83">
      <w:pPr>
        <w:pStyle w:val="Ttulo1"/>
        <w:spacing w:before="0" w:line="276" w:lineRule="auto"/>
        <w:ind w:right="-285"/>
        <w:rPr>
          <w:rFonts w:ascii="Arial" w:eastAsia="Arial" w:hAnsi="Arial" w:cs="Arial"/>
          <w:u w:val="single"/>
        </w:rPr>
      </w:pPr>
      <w:r>
        <w:rPr>
          <w:rFonts w:ascii="Arial" w:eastAsia="Arial" w:hAnsi="Arial" w:cs="Arial"/>
          <w:u w:val="single"/>
        </w:rPr>
        <w:t>7. DOS PRAZOS</w:t>
      </w:r>
    </w:p>
    <w:p w14:paraId="2C670AF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81B8FCD" w14:textId="2CEFC5BD"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410BFB">
        <w:rPr>
          <w:rFonts w:ascii="Arial" w:eastAsia="Arial" w:hAnsi="Arial" w:cs="Arial"/>
          <w:b/>
          <w:color w:val="000000"/>
          <w:sz w:val="24"/>
          <w:szCs w:val="24"/>
        </w:rPr>
        <w:t>7.1 –</w:t>
      </w:r>
      <w:r w:rsidRPr="00410BFB">
        <w:rPr>
          <w:rFonts w:ascii="Arial" w:eastAsia="Arial" w:hAnsi="Arial" w:cs="Arial"/>
          <w:color w:val="000000"/>
          <w:sz w:val="24"/>
          <w:szCs w:val="24"/>
        </w:rPr>
        <w:t xml:space="preserve"> O Contrato vigorará a partir da assinatura </w:t>
      </w:r>
      <w:r w:rsidR="0027758B">
        <w:rPr>
          <w:rFonts w:ascii="Arial" w:eastAsia="Arial" w:hAnsi="Arial" w:cs="Arial"/>
          <w:color w:val="000000"/>
          <w:sz w:val="24"/>
          <w:szCs w:val="24"/>
        </w:rPr>
        <w:t>pelo período de</w:t>
      </w:r>
      <w:r w:rsidR="001F6C97">
        <w:rPr>
          <w:rFonts w:ascii="Arial" w:eastAsia="Arial" w:hAnsi="Arial" w:cs="Arial"/>
          <w:color w:val="000000"/>
          <w:sz w:val="24"/>
          <w:szCs w:val="24"/>
        </w:rPr>
        <w:t xml:space="preserve"> </w:t>
      </w:r>
      <w:r w:rsidR="00410BFB" w:rsidRPr="00410BFB">
        <w:rPr>
          <w:rFonts w:ascii="Arial" w:eastAsia="Arial" w:hAnsi="Arial" w:cs="Arial"/>
          <w:color w:val="000000"/>
          <w:sz w:val="24"/>
          <w:szCs w:val="24"/>
        </w:rPr>
        <w:t>12</w:t>
      </w:r>
      <w:r w:rsidRPr="00410BFB">
        <w:rPr>
          <w:rFonts w:ascii="Arial" w:eastAsia="Arial" w:hAnsi="Arial" w:cs="Arial"/>
          <w:color w:val="000000"/>
          <w:sz w:val="24"/>
          <w:szCs w:val="24"/>
        </w:rPr>
        <w:t xml:space="preserve"> (</w:t>
      </w:r>
      <w:r w:rsidR="00410BFB" w:rsidRPr="00410BFB">
        <w:rPr>
          <w:rFonts w:ascii="Arial" w:eastAsia="Arial" w:hAnsi="Arial" w:cs="Arial"/>
          <w:color w:val="000000"/>
          <w:sz w:val="24"/>
          <w:szCs w:val="24"/>
        </w:rPr>
        <w:t>doze</w:t>
      </w:r>
      <w:r w:rsidRPr="00410BFB">
        <w:rPr>
          <w:rFonts w:ascii="Arial" w:eastAsia="Arial" w:hAnsi="Arial" w:cs="Arial"/>
          <w:color w:val="000000"/>
          <w:sz w:val="24"/>
          <w:szCs w:val="24"/>
        </w:rPr>
        <w:t>) meses.</w:t>
      </w:r>
      <w:r>
        <w:rPr>
          <w:rFonts w:ascii="Arial" w:eastAsia="Arial" w:hAnsi="Arial" w:cs="Arial"/>
          <w:color w:val="000000"/>
          <w:sz w:val="24"/>
          <w:szCs w:val="24"/>
        </w:rPr>
        <w:t xml:space="preserve"> </w:t>
      </w:r>
    </w:p>
    <w:p w14:paraId="2468738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625DE62"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7.2 –</w:t>
      </w:r>
      <w:r>
        <w:rPr>
          <w:rFonts w:ascii="Arial" w:eastAsia="Arial" w:hAnsi="Arial" w:cs="Arial"/>
          <w:color w:val="000000"/>
          <w:sz w:val="24"/>
          <w:szCs w:val="24"/>
        </w:rPr>
        <w:t xml:space="preserve"> O prazo de vigência do contrato poderá ser prorrogado ou alterado nos termos da Lei Federal nº 14.133/2021.</w:t>
      </w:r>
    </w:p>
    <w:p w14:paraId="05D1409A" w14:textId="77777777" w:rsidR="003F40C0" w:rsidRDefault="003F40C0">
      <w:pPr>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47A8161B" w14:textId="670C9BA4"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7.3 –</w:t>
      </w:r>
      <w:r>
        <w:rPr>
          <w:rFonts w:ascii="Arial" w:eastAsia="Arial" w:hAnsi="Arial" w:cs="Arial"/>
          <w:color w:val="000000"/>
          <w:sz w:val="24"/>
          <w:szCs w:val="24"/>
        </w:rPr>
        <w:t xml:space="preserve"> A entrega do(s) bem(</w:t>
      </w:r>
      <w:r w:rsidR="00A21A4B">
        <w:rPr>
          <w:rFonts w:ascii="Arial" w:eastAsia="Arial" w:hAnsi="Arial" w:cs="Arial"/>
          <w:color w:val="000000"/>
          <w:sz w:val="24"/>
          <w:szCs w:val="24"/>
        </w:rPr>
        <w:t>n</w:t>
      </w:r>
      <w:r>
        <w:rPr>
          <w:rFonts w:ascii="Arial" w:eastAsia="Arial" w:hAnsi="Arial" w:cs="Arial"/>
          <w:color w:val="000000"/>
          <w:sz w:val="24"/>
          <w:szCs w:val="24"/>
        </w:rPr>
        <w:t>s)</w:t>
      </w:r>
      <w:r w:rsidR="00165A9A">
        <w:rPr>
          <w:rFonts w:ascii="Arial" w:eastAsia="Arial" w:hAnsi="Arial" w:cs="Arial"/>
          <w:color w:val="000000"/>
          <w:sz w:val="24"/>
          <w:szCs w:val="24"/>
        </w:rPr>
        <w:t>/serviços</w:t>
      </w:r>
      <w:r>
        <w:rPr>
          <w:rFonts w:ascii="Arial" w:eastAsia="Arial" w:hAnsi="Arial" w:cs="Arial"/>
          <w:color w:val="000000"/>
          <w:sz w:val="24"/>
          <w:szCs w:val="24"/>
        </w:rPr>
        <w:t xml:space="preserve"> que é(são) objeto do presente Edital deverá ocorrer </w:t>
      </w:r>
      <w:r w:rsidRPr="001F6C97">
        <w:rPr>
          <w:rFonts w:ascii="Arial" w:eastAsia="Arial" w:hAnsi="Arial" w:cs="Arial"/>
          <w:b/>
          <w:bCs/>
          <w:color w:val="000000"/>
          <w:sz w:val="24"/>
          <w:szCs w:val="24"/>
        </w:rPr>
        <w:t xml:space="preserve">no prazo </w:t>
      </w:r>
      <w:r w:rsidR="00746924" w:rsidRPr="001F6C97">
        <w:rPr>
          <w:rFonts w:ascii="Arial" w:eastAsia="Arial" w:hAnsi="Arial" w:cs="Arial"/>
          <w:b/>
          <w:bCs/>
          <w:color w:val="000000"/>
          <w:sz w:val="24"/>
          <w:szCs w:val="24"/>
        </w:rPr>
        <w:t>de 10 (dez)</w:t>
      </w:r>
      <w:r w:rsidR="00746924" w:rsidRPr="001F6C97">
        <w:rPr>
          <w:rFonts w:ascii="Arial" w:eastAsia="Arial" w:hAnsi="Arial" w:cs="Arial"/>
          <w:color w:val="000000"/>
          <w:sz w:val="24"/>
          <w:szCs w:val="24"/>
        </w:rPr>
        <w:t xml:space="preserve"> dias</w:t>
      </w:r>
      <w:r w:rsidR="00746924">
        <w:rPr>
          <w:rFonts w:ascii="Arial" w:eastAsia="Arial" w:hAnsi="Arial" w:cs="Arial"/>
          <w:color w:val="000000"/>
          <w:sz w:val="24"/>
          <w:szCs w:val="24"/>
        </w:rPr>
        <w:t xml:space="preserve"> </w:t>
      </w:r>
      <w:r>
        <w:rPr>
          <w:rFonts w:ascii="Arial" w:eastAsia="Arial" w:hAnsi="Arial" w:cs="Arial"/>
          <w:color w:val="000000"/>
          <w:sz w:val="24"/>
          <w:szCs w:val="24"/>
        </w:rPr>
        <w:t>e nas condições previstas no Termo de Referência ou em documento próprio de autorização de fornecimento a ser expedido pelo setor competente do(a)</w:t>
      </w:r>
      <w:r w:rsidR="001F6C97">
        <w:rPr>
          <w:rFonts w:ascii="Arial" w:eastAsia="Arial" w:hAnsi="Arial" w:cs="Arial"/>
          <w:color w:val="000000"/>
          <w:sz w:val="24"/>
          <w:szCs w:val="24"/>
        </w:rPr>
        <w:t xml:space="preserve"> </w:t>
      </w:r>
      <w:r w:rsidR="002454A2" w:rsidRPr="002454A2">
        <w:rPr>
          <w:rFonts w:ascii="Arial" w:eastAsia="Arial" w:hAnsi="Arial" w:cs="Arial"/>
          <w:b/>
          <w:bCs/>
          <w:color w:val="000000"/>
          <w:sz w:val="24"/>
          <w:szCs w:val="24"/>
        </w:rPr>
        <w:t>SEMUSA - SECRETARIA MUNICIPAL DE SAÚDE DO MUNICÍPIO DE CABO FRIO</w:t>
      </w:r>
    </w:p>
    <w:p w14:paraId="1664F29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9BA2F3E"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w:t>
      </w:r>
      <w:r>
        <w:rPr>
          <w:rFonts w:ascii="Arial" w:eastAsia="Arial" w:hAnsi="Arial" w:cs="Arial"/>
          <w:b/>
          <w:sz w:val="24"/>
          <w:szCs w:val="24"/>
        </w:rPr>
        <w:t>4</w:t>
      </w:r>
      <w:r>
        <w:rPr>
          <w:rFonts w:ascii="Arial" w:eastAsia="Arial" w:hAnsi="Arial" w:cs="Arial"/>
          <w:b/>
          <w:color w:val="000000"/>
          <w:sz w:val="24"/>
          <w:szCs w:val="24"/>
        </w:rPr>
        <w:t xml:space="preserve"> –</w:t>
      </w:r>
      <w:r>
        <w:rPr>
          <w:rFonts w:ascii="Arial" w:eastAsia="Arial" w:hAnsi="Arial" w:cs="Arial"/>
          <w:color w:val="000000"/>
          <w:sz w:val="24"/>
          <w:szCs w:val="24"/>
        </w:rPr>
        <w:t xml:space="preserve"> As Atas de Registro de Preços vigorarão pelo prazo de 12 (doze) meses, contados a partir de sua assinatura, podendo ser prorrogada, por igual período, desde que comprovada a vantajosidade dos preços registrados.</w:t>
      </w:r>
    </w:p>
    <w:p w14:paraId="36B32874"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 xml:space="preserve"> </w:t>
      </w:r>
    </w:p>
    <w:p w14:paraId="1223B632"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7.</w:t>
      </w:r>
      <w:r>
        <w:rPr>
          <w:rFonts w:ascii="Arial" w:eastAsia="Arial" w:hAnsi="Arial" w:cs="Arial"/>
          <w:b/>
          <w:sz w:val="24"/>
          <w:szCs w:val="24"/>
        </w:rPr>
        <w:t>4</w:t>
      </w:r>
      <w:r>
        <w:rPr>
          <w:rFonts w:ascii="Arial" w:eastAsia="Arial" w:hAnsi="Arial" w:cs="Arial"/>
          <w:b/>
          <w:color w:val="000000"/>
          <w:sz w:val="24"/>
          <w:szCs w:val="24"/>
        </w:rPr>
        <w:t>.1 –</w:t>
      </w:r>
      <w:r>
        <w:rPr>
          <w:rFonts w:ascii="Arial" w:eastAsia="Arial" w:hAnsi="Arial" w:cs="Arial"/>
          <w:color w:val="000000"/>
          <w:sz w:val="24"/>
          <w:szCs w:val="24"/>
        </w:rPr>
        <w:t xml:space="preserve"> No ato de prorrogação da vigência da ata de registro de preços poderá haver a renovação dos quantitativos registrados, até o limite do quantitativo original.</w:t>
      </w:r>
    </w:p>
    <w:p w14:paraId="7F115DA6"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842A011" w14:textId="14C7A5EE"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7.</w:t>
      </w:r>
      <w:r>
        <w:rPr>
          <w:rFonts w:ascii="Arial" w:eastAsia="Arial" w:hAnsi="Arial" w:cs="Arial"/>
          <w:b/>
          <w:sz w:val="24"/>
          <w:szCs w:val="24"/>
        </w:rPr>
        <w:t>4</w:t>
      </w:r>
      <w:r>
        <w:rPr>
          <w:rFonts w:ascii="Arial" w:eastAsia="Arial" w:hAnsi="Arial" w:cs="Arial"/>
          <w:b/>
          <w:color w:val="000000"/>
          <w:sz w:val="24"/>
          <w:szCs w:val="24"/>
        </w:rPr>
        <w:t xml:space="preserve">.2 – </w:t>
      </w:r>
      <w:r>
        <w:rPr>
          <w:rFonts w:ascii="Arial" w:eastAsia="Arial" w:hAnsi="Arial" w:cs="Arial"/>
          <w:color w:val="000000"/>
          <w:sz w:val="24"/>
          <w:szCs w:val="24"/>
        </w:rPr>
        <w:t>O ato de prorrogação da vigência da ata deverá indicar expressamente o prazo de prorrogação e o quantitativo renovado, observado o prazo máximo de vigência de 1</w:t>
      </w:r>
      <w:r w:rsidR="001F6C97">
        <w:rPr>
          <w:rFonts w:ascii="Arial" w:eastAsia="Arial" w:hAnsi="Arial" w:cs="Arial"/>
          <w:color w:val="000000"/>
          <w:sz w:val="24"/>
          <w:szCs w:val="24"/>
        </w:rPr>
        <w:t>2</w:t>
      </w:r>
      <w:r>
        <w:rPr>
          <w:rFonts w:ascii="Arial" w:eastAsia="Arial" w:hAnsi="Arial" w:cs="Arial"/>
          <w:color w:val="000000"/>
          <w:sz w:val="24"/>
          <w:szCs w:val="24"/>
        </w:rPr>
        <w:t xml:space="preserve"> (</w:t>
      </w:r>
      <w:r w:rsidR="001F6C97">
        <w:rPr>
          <w:rFonts w:ascii="Arial" w:eastAsia="Arial" w:hAnsi="Arial" w:cs="Arial"/>
          <w:color w:val="000000"/>
          <w:sz w:val="24"/>
          <w:szCs w:val="24"/>
        </w:rPr>
        <w:t>doze</w:t>
      </w:r>
      <w:r>
        <w:rPr>
          <w:rFonts w:ascii="Arial" w:eastAsia="Arial" w:hAnsi="Arial" w:cs="Arial"/>
          <w:color w:val="000000"/>
          <w:sz w:val="24"/>
          <w:szCs w:val="24"/>
        </w:rPr>
        <w:t xml:space="preserve">) </w:t>
      </w:r>
      <w:r w:rsidR="001F6C97">
        <w:rPr>
          <w:rFonts w:ascii="Arial" w:eastAsia="Arial" w:hAnsi="Arial" w:cs="Arial"/>
          <w:color w:val="000000"/>
          <w:sz w:val="24"/>
          <w:szCs w:val="24"/>
        </w:rPr>
        <w:t>meses</w:t>
      </w:r>
      <w:r>
        <w:rPr>
          <w:rFonts w:ascii="Arial" w:eastAsia="Arial" w:hAnsi="Arial" w:cs="Arial"/>
          <w:color w:val="000000"/>
          <w:sz w:val="24"/>
          <w:szCs w:val="24"/>
        </w:rPr>
        <w:t xml:space="preserve">, prorrogável por igual período, desde que comprovado o preço vantajoso, na forma do </w:t>
      </w:r>
      <w:r w:rsidRPr="00746924">
        <w:rPr>
          <w:rFonts w:ascii="Arial" w:eastAsia="Arial" w:hAnsi="Arial" w:cs="Arial"/>
          <w:color w:val="000000"/>
          <w:sz w:val="24"/>
          <w:szCs w:val="24"/>
        </w:rPr>
        <w:t>item</w:t>
      </w:r>
      <w:r>
        <w:rPr>
          <w:rFonts w:ascii="Arial" w:eastAsia="Arial" w:hAnsi="Arial" w:cs="Arial"/>
          <w:color w:val="000000"/>
          <w:sz w:val="24"/>
          <w:szCs w:val="24"/>
        </w:rPr>
        <w:t xml:space="preserve"> 7.</w:t>
      </w:r>
      <w:r>
        <w:rPr>
          <w:rFonts w:ascii="Arial" w:eastAsia="Arial" w:hAnsi="Arial" w:cs="Arial"/>
          <w:sz w:val="24"/>
          <w:szCs w:val="24"/>
        </w:rPr>
        <w:t>4</w:t>
      </w:r>
      <w:r>
        <w:rPr>
          <w:rFonts w:ascii="Arial" w:eastAsia="Arial" w:hAnsi="Arial" w:cs="Arial"/>
          <w:color w:val="000000"/>
          <w:sz w:val="24"/>
          <w:szCs w:val="24"/>
        </w:rPr>
        <w:t>.</w:t>
      </w:r>
    </w:p>
    <w:p w14:paraId="0F038246"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4A95F9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7.</w:t>
      </w:r>
      <w:r>
        <w:rPr>
          <w:rFonts w:ascii="Arial" w:eastAsia="Arial" w:hAnsi="Arial" w:cs="Arial"/>
          <w:b/>
          <w:sz w:val="24"/>
          <w:szCs w:val="24"/>
        </w:rPr>
        <w:t>4</w:t>
      </w:r>
      <w:r>
        <w:rPr>
          <w:rFonts w:ascii="Arial" w:eastAsia="Arial" w:hAnsi="Arial" w:cs="Arial"/>
          <w:b/>
          <w:color w:val="000000"/>
          <w:sz w:val="24"/>
          <w:szCs w:val="24"/>
        </w:rPr>
        <w:t>.3 –</w:t>
      </w:r>
      <w:r>
        <w:rPr>
          <w:rFonts w:ascii="Arial" w:eastAsia="Arial" w:hAnsi="Arial" w:cs="Arial"/>
          <w:color w:val="000000"/>
          <w:sz w:val="24"/>
          <w:szCs w:val="24"/>
        </w:rPr>
        <w:t xml:space="preserve"> A prorrogação do prazo da Ata de Registro de Preços deverá considerar, além do preço, o desempenho das empresas na execução das obrigações anteriormente assumidas.</w:t>
      </w:r>
    </w:p>
    <w:p w14:paraId="40C50B7B" w14:textId="4391DD2E"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2564F8A" w14:textId="073055F7" w:rsidR="003F40C0" w:rsidRDefault="00C77B83">
      <w:pPr>
        <w:pStyle w:val="Ttulo1"/>
        <w:spacing w:before="0" w:line="276" w:lineRule="auto"/>
        <w:ind w:right="-285"/>
        <w:rPr>
          <w:rFonts w:ascii="Arial" w:eastAsia="Arial" w:hAnsi="Arial" w:cs="Arial"/>
          <w:u w:val="single"/>
        </w:rPr>
      </w:pPr>
      <w:r>
        <w:rPr>
          <w:rFonts w:ascii="Arial" w:eastAsia="Arial" w:hAnsi="Arial" w:cs="Arial"/>
          <w:u w:val="single"/>
        </w:rPr>
        <w:t>8. DAS CONDIÇÕES DE PARTICIPAÇÃO</w:t>
      </w:r>
    </w:p>
    <w:p w14:paraId="2436438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0C8E563"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highlight w:val="yellow"/>
        </w:rPr>
      </w:pPr>
      <w:r>
        <w:rPr>
          <w:rFonts w:ascii="Arial" w:eastAsia="Arial" w:hAnsi="Arial" w:cs="Arial"/>
          <w:b/>
          <w:color w:val="000000"/>
          <w:sz w:val="24"/>
          <w:szCs w:val="24"/>
        </w:rPr>
        <w:t>8.1 –</w:t>
      </w:r>
      <w:r>
        <w:rPr>
          <w:rFonts w:ascii="Arial" w:eastAsia="Arial" w:hAnsi="Arial" w:cs="Arial"/>
          <w:color w:val="000000"/>
          <w:sz w:val="24"/>
          <w:szCs w:val="24"/>
        </w:rPr>
        <w:t xml:space="preserve"> Para a participação nesta licitação é necessário que o interessado esteja credenciado junto ao provedor do sistema, através do sítio eletrônico </w:t>
      </w:r>
      <w:r w:rsidRPr="00123A56">
        <w:rPr>
          <w:rFonts w:ascii="Arial" w:eastAsia="Arial" w:hAnsi="Arial" w:cs="Arial"/>
          <w:sz w:val="24"/>
          <w:szCs w:val="24"/>
        </w:rPr>
        <w:t>https://www.licitanet.com.br/</w:t>
      </w:r>
      <w:r w:rsidRPr="00123A56">
        <w:rPr>
          <w:rFonts w:ascii="Arial" w:eastAsia="Arial" w:hAnsi="Arial" w:cs="Arial"/>
          <w:color w:val="000000"/>
          <w:sz w:val="24"/>
          <w:szCs w:val="24"/>
        </w:rPr>
        <w:t>.</w:t>
      </w:r>
    </w:p>
    <w:p w14:paraId="4614D6E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885A195"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8.2 –</w:t>
      </w:r>
      <w:r>
        <w:rPr>
          <w:rFonts w:ascii="Arial" w:eastAsia="Arial" w:hAnsi="Arial" w:cs="Arial"/>
          <w:color w:val="000000"/>
          <w:sz w:val="24"/>
          <w:szCs w:val="24"/>
        </w:rPr>
        <w:t xml:space="preserve"> Para participação no Pregão Eletrônico, a licitante deverá manifestar, em campo próprio do sistema eletrônico, que cumpre plenamente os requisitos de habilitação e que sua proposta está em conformidade com as exigências do instrumento convocatório.</w:t>
      </w:r>
    </w:p>
    <w:p w14:paraId="29948B0D"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2A734DC"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8.3 –</w:t>
      </w:r>
      <w:r>
        <w:rPr>
          <w:rFonts w:ascii="Arial" w:eastAsia="Arial" w:hAnsi="Arial" w:cs="Arial"/>
          <w:color w:val="000000"/>
          <w:sz w:val="24"/>
          <w:szCs w:val="24"/>
        </w:rPr>
        <w:t xml:space="preserve">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w:t>
      </w:r>
    </w:p>
    <w:p w14:paraId="23A3AC2C"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910DC10"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lastRenderedPageBreak/>
        <w:t>8.4 –</w:t>
      </w:r>
      <w:r>
        <w:rPr>
          <w:rFonts w:ascii="Arial" w:eastAsia="Arial" w:hAnsi="Arial" w:cs="Arial"/>
          <w:color w:val="000000"/>
          <w:sz w:val="24"/>
          <w:szCs w:val="24"/>
        </w:rPr>
        <w:t xml:space="preserve">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76D747F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BF10675"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8.5 –</w:t>
      </w:r>
      <w:r>
        <w:rPr>
          <w:rFonts w:ascii="Arial" w:eastAsia="Arial" w:hAnsi="Arial" w:cs="Arial"/>
          <w:color w:val="000000"/>
          <w:sz w:val="24"/>
          <w:szCs w:val="24"/>
        </w:rPr>
        <w:t xml:space="preserve"> Cada representante credenciado poderá representar apenas uma licitante, em cada licitação.</w:t>
      </w:r>
    </w:p>
    <w:p w14:paraId="289178A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FCEFA81"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8.6 –</w:t>
      </w:r>
      <w:r>
        <w:rPr>
          <w:rFonts w:ascii="Arial" w:eastAsia="Arial" w:hAnsi="Arial" w:cs="Arial"/>
          <w:color w:val="000000"/>
          <w:sz w:val="24"/>
          <w:szCs w:val="24"/>
        </w:rPr>
        <w:t xml:space="preserve"> O envio da proposta vinculará a licitante ao cumprimento de todas as condições e obrigações inerentes ao certame.</w:t>
      </w:r>
    </w:p>
    <w:p w14:paraId="726D248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01ECD51" w14:textId="77777777" w:rsidR="003F40C0" w:rsidRDefault="00C77B83">
      <w:pPr>
        <w:pBdr>
          <w:top w:val="nil"/>
          <w:left w:val="nil"/>
          <w:bottom w:val="nil"/>
          <w:right w:val="nil"/>
          <w:between w:val="nil"/>
        </w:pBdr>
        <w:spacing w:after="0" w:line="276" w:lineRule="auto"/>
        <w:ind w:right="-285"/>
        <w:jc w:val="both"/>
        <w:rPr>
          <w:rFonts w:ascii="Arial" w:eastAsia="Arial" w:hAnsi="Arial" w:cs="Arial"/>
          <w:b/>
          <w:color w:val="000000"/>
          <w:sz w:val="24"/>
          <w:szCs w:val="24"/>
        </w:rPr>
      </w:pPr>
      <w:r>
        <w:rPr>
          <w:rFonts w:ascii="Arial" w:eastAsia="Arial" w:hAnsi="Arial" w:cs="Arial"/>
          <w:b/>
          <w:color w:val="000000"/>
          <w:sz w:val="24"/>
          <w:szCs w:val="24"/>
        </w:rPr>
        <w:t>8.7 –</w:t>
      </w:r>
      <w:r>
        <w:rPr>
          <w:rFonts w:ascii="Arial" w:eastAsia="Arial" w:hAnsi="Arial" w:cs="Arial"/>
          <w:color w:val="000000"/>
          <w:sz w:val="24"/>
          <w:szCs w:val="24"/>
        </w:rPr>
        <w:t xml:space="preserve">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14:paraId="18B795E3"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5FDE9CC"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 xml:space="preserve">8.8 – </w:t>
      </w:r>
      <w:r>
        <w:rPr>
          <w:rFonts w:ascii="Arial" w:eastAsia="Arial" w:hAnsi="Arial" w:cs="Arial"/>
          <w:color w:val="000000"/>
          <w:sz w:val="24"/>
          <w:szCs w:val="24"/>
        </w:rPr>
        <w:t xml:space="preserve">As operações societárias promovidas pela empresa licitante ou contratada deverão ser submetidas à prévia </w:t>
      </w:r>
      <w:r w:rsidRPr="001213EB">
        <w:rPr>
          <w:rFonts w:ascii="Arial" w:eastAsia="Arial" w:hAnsi="Arial" w:cs="Arial"/>
          <w:color w:val="000000"/>
          <w:sz w:val="24"/>
          <w:szCs w:val="24"/>
        </w:rPr>
        <w:t>aprovação d</w:t>
      </w:r>
      <w:r w:rsidRPr="001213EB">
        <w:rPr>
          <w:rFonts w:ascii="Arial" w:eastAsia="Arial" w:hAnsi="Arial" w:cs="Arial"/>
          <w:sz w:val="24"/>
          <w:szCs w:val="24"/>
        </w:rPr>
        <w:t>o Fundo</w:t>
      </w:r>
      <w:r w:rsidRPr="001213EB">
        <w:rPr>
          <w:rFonts w:ascii="Arial" w:eastAsia="Arial" w:hAnsi="Arial" w:cs="Arial"/>
          <w:color w:val="000000"/>
          <w:sz w:val="24"/>
          <w:szCs w:val="24"/>
        </w:rPr>
        <w:t xml:space="preserve"> contratante</w:t>
      </w:r>
      <w:r>
        <w:rPr>
          <w:rFonts w:ascii="Arial" w:eastAsia="Arial" w:hAnsi="Arial" w:cs="Arial"/>
          <w:color w:val="000000"/>
          <w:sz w:val="24"/>
          <w:szCs w:val="24"/>
        </w:rPr>
        <w:t xml:space="preserve"> para verificação de suas implicações com o objeto do Contrato, que poderá ser </w:t>
      </w:r>
      <w:r>
        <w:rPr>
          <w:rFonts w:ascii="Arial" w:eastAsia="Arial" w:hAnsi="Arial" w:cs="Arial"/>
          <w:sz w:val="24"/>
          <w:szCs w:val="24"/>
        </w:rPr>
        <w:t>rescindido</w:t>
      </w:r>
      <w:r>
        <w:rPr>
          <w:rFonts w:ascii="Arial" w:eastAsia="Arial" w:hAnsi="Arial" w:cs="Arial"/>
          <w:color w:val="000000"/>
          <w:sz w:val="24"/>
          <w:szCs w:val="24"/>
        </w:rPr>
        <w:t xml:space="preserve"> em qualquer hipótese de prejuízo ou elevação de risco para o seu cumprimento.</w:t>
      </w:r>
    </w:p>
    <w:p w14:paraId="08FF2A2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FFFE07F"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8.9 –</w:t>
      </w:r>
      <w:r>
        <w:rPr>
          <w:rFonts w:ascii="Arial" w:eastAsia="Arial" w:hAnsi="Arial" w:cs="Arial"/>
          <w:color w:val="000000"/>
          <w:sz w:val="24"/>
          <w:szCs w:val="24"/>
        </w:rPr>
        <w:t xml:space="preserve">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w:t>
      </w:r>
    </w:p>
    <w:p w14:paraId="56543DE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8D8AC79"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8.10 –</w:t>
      </w:r>
      <w:r>
        <w:rPr>
          <w:rFonts w:ascii="Arial" w:eastAsia="Arial" w:hAnsi="Arial" w:cs="Arial"/>
          <w:color w:val="000000"/>
          <w:sz w:val="24"/>
          <w:szCs w:val="24"/>
        </w:rPr>
        <w:t xml:space="preserve">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2B5D9612"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052EA9C"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8.11 –</w:t>
      </w:r>
      <w:r>
        <w:rPr>
          <w:rFonts w:ascii="Arial" w:eastAsia="Arial" w:hAnsi="Arial" w:cs="Arial"/>
          <w:color w:val="000000"/>
          <w:sz w:val="24"/>
          <w:szCs w:val="24"/>
        </w:rPr>
        <w:t xml:space="preserve">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7FF33B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470EE65"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8.12 –</w:t>
      </w:r>
      <w:r>
        <w:rPr>
          <w:rFonts w:ascii="Arial" w:eastAsia="Arial" w:hAnsi="Arial" w:cs="Arial"/>
          <w:color w:val="000000"/>
          <w:sz w:val="24"/>
          <w:szCs w:val="24"/>
        </w:rPr>
        <w:t xml:space="preserve"> Não poderão disputar licitação ou participar da execução de contrato, direta ou indiretamente, empresas controladoras, controladas ou coligadas, nos termos da Lei </w:t>
      </w:r>
      <w:r>
        <w:rPr>
          <w:rFonts w:ascii="Arial" w:eastAsia="Arial" w:hAnsi="Arial" w:cs="Arial"/>
          <w:color w:val="000000"/>
          <w:sz w:val="24"/>
          <w:szCs w:val="24"/>
        </w:rPr>
        <w:lastRenderedPageBreak/>
        <w:t>Federal nº 6.404/76, concorrendo entre si, conforme o inciso V do art. 14 da Lei Federal nº 14.133/2021.</w:t>
      </w:r>
    </w:p>
    <w:p w14:paraId="1B766186"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7881A70"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8.13 –</w:t>
      </w:r>
      <w:r>
        <w:rPr>
          <w:rFonts w:ascii="Arial" w:eastAsia="Arial" w:hAnsi="Arial" w:cs="Arial"/>
          <w:color w:val="000000"/>
          <w:sz w:val="24"/>
          <w:szCs w:val="24"/>
        </w:rPr>
        <w:t xml:space="preserve">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6AFC7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2649A3B"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8.14 –</w:t>
      </w:r>
      <w:r>
        <w:rPr>
          <w:rFonts w:ascii="Arial" w:eastAsia="Arial" w:hAnsi="Arial" w:cs="Arial"/>
          <w:color w:val="000000"/>
          <w:sz w:val="24"/>
          <w:szCs w:val="24"/>
        </w:rPr>
        <w:t xml:space="preserve"> As empresas estrangeiras que não funcionem no País deverão apresentar documentos equivalentes, visando à habilitação, na forma de regulamento emitido pelo Poder Executivo Federal.</w:t>
      </w:r>
    </w:p>
    <w:p w14:paraId="287D8EF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3E28925" w14:textId="7D2D2306"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8.14.1 –</w:t>
      </w:r>
      <w:r>
        <w:rPr>
          <w:rFonts w:ascii="Arial" w:eastAsia="Arial" w:hAnsi="Arial" w:cs="Arial"/>
          <w:color w:val="000000"/>
          <w:sz w:val="24"/>
          <w:szCs w:val="24"/>
        </w:rPr>
        <w:t xml:space="preserve"> A empresa estrangeira, que concorrer à licitação deve informar endereço de representante em território brasileiro, com poderes para receber intimação e citação, bem como endereço eletrônico para comunicações.</w:t>
      </w:r>
    </w:p>
    <w:p w14:paraId="54B4547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519352B" w14:textId="19757849" w:rsidR="003F40C0" w:rsidRDefault="00C77B83">
      <w:pPr>
        <w:pStyle w:val="Ttulo1"/>
        <w:spacing w:before="0" w:line="276" w:lineRule="auto"/>
        <w:ind w:right="-285"/>
        <w:rPr>
          <w:rFonts w:ascii="Arial" w:eastAsia="Arial" w:hAnsi="Arial" w:cs="Arial"/>
          <w:u w:val="single"/>
        </w:rPr>
      </w:pPr>
      <w:r>
        <w:rPr>
          <w:rFonts w:ascii="Arial" w:eastAsia="Arial" w:hAnsi="Arial" w:cs="Arial"/>
          <w:u w:val="single"/>
        </w:rPr>
        <w:t>9. DO CREDENCIAMENTO</w:t>
      </w:r>
    </w:p>
    <w:p w14:paraId="5319879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57384F3" w14:textId="08A8D5DF"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 xml:space="preserve">9.1 – </w:t>
      </w:r>
      <w:r>
        <w:rPr>
          <w:rFonts w:ascii="Arial" w:eastAsia="Arial" w:hAnsi="Arial" w:cs="Arial"/>
          <w:color w:val="000000"/>
          <w:sz w:val="24"/>
          <w:szCs w:val="24"/>
        </w:rPr>
        <w:t xml:space="preserve">O credenciamento dar–se–á pela atribuição de chave de identificação e senha, pessoal e intransferível, para acesso ao </w:t>
      </w:r>
      <w:r w:rsidRPr="008C08E3">
        <w:rPr>
          <w:rFonts w:ascii="Arial" w:eastAsia="Arial" w:hAnsi="Arial" w:cs="Arial"/>
          <w:color w:val="000000"/>
          <w:sz w:val="24"/>
          <w:szCs w:val="24"/>
        </w:rPr>
        <w:t>Sistema</w:t>
      </w:r>
      <w:r w:rsidRPr="008C08E3">
        <w:rPr>
          <w:rFonts w:ascii="Arial" w:eastAsia="Arial" w:hAnsi="Arial" w:cs="Arial"/>
          <w:sz w:val="24"/>
          <w:szCs w:val="24"/>
        </w:rPr>
        <w:t xml:space="preserve"> LICITANET</w:t>
      </w:r>
      <w:r w:rsidRPr="008C08E3">
        <w:rPr>
          <w:rFonts w:ascii="Arial" w:eastAsia="Arial" w:hAnsi="Arial" w:cs="Arial"/>
          <w:color w:val="000000"/>
          <w:sz w:val="24"/>
          <w:szCs w:val="24"/>
        </w:rPr>
        <w:t xml:space="preserve">, através do sítio eletrônico </w:t>
      </w:r>
      <w:hyperlink r:id="rId12" w:history="1">
        <w:r w:rsidR="00142A04" w:rsidRPr="008C08E3">
          <w:rPr>
            <w:rStyle w:val="Hyperlink"/>
            <w:rFonts w:ascii="Arial" w:eastAsia="Arial" w:hAnsi="Arial" w:cs="Arial"/>
            <w:sz w:val="24"/>
            <w:szCs w:val="24"/>
          </w:rPr>
          <w:t>https://www.licitanet.com.br/</w:t>
        </w:r>
      </w:hyperlink>
      <w:r w:rsidR="00142A04" w:rsidRPr="008C08E3">
        <w:rPr>
          <w:rFonts w:ascii="Arial" w:eastAsia="Arial" w:hAnsi="Arial" w:cs="Arial"/>
          <w:sz w:val="24"/>
          <w:szCs w:val="24"/>
        </w:rPr>
        <w:t xml:space="preserve"> </w:t>
      </w:r>
      <w:r w:rsidRPr="008C08E3">
        <w:rPr>
          <w:rFonts w:ascii="Arial" w:eastAsia="Arial" w:hAnsi="Arial" w:cs="Arial"/>
          <w:color w:val="000000"/>
          <w:sz w:val="24"/>
          <w:szCs w:val="24"/>
        </w:rPr>
        <w:t>.</w:t>
      </w:r>
    </w:p>
    <w:p w14:paraId="0BC010A2"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24ACCB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9.1.2 –</w:t>
      </w:r>
      <w:r>
        <w:rPr>
          <w:rFonts w:ascii="Arial" w:eastAsia="Arial" w:hAnsi="Arial" w:cs="Arial"/>
          <w:color w:val="000000"/>
          <w:sz w:val="24"/>
          <w:szCs w:val="24"/>
        </w:rPr>
        <w:t xml:space="preserve"> O referido credenciamento depende de registro cadastral atualizado no Sistema de Cadastramento Unificado de Fornecedores – SICAF.</w:t>
      </w:r>
    </w:p>
    <w:p w14:paraId="6A9CC60C"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B66A955"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9.1.3 –</w:t>
      </w:r>
      <w:r>
        <w:rPr>
          <w:rFonts w:ascii="Arial" w:eastAsia="Arial" w:hAnsi="Arial" w:cs="Arial"/>
          <w:color w:val="000000"/>
          <w:sz w:val="24"/>
          <w:szCs w:val="24"/>
        </w:rPr>
        <w:t xml:space="preserve"> O credenciamento junto ao provedor do sistema implica a responsabilização legal da licitante e do seu representante legal, além da presunção de sua capacidade técnica para realizar transações inerentes à licitação.</w:t>
      </w:r>
    </w:p>
    <w:p w14:paraId="4C7AD5BB"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F663516"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9.1.4 –</w:t>
      </w:r>
      <w:r>
        <w:rPr>
          <w:rFonts w:ascii="Arial" w:eastAsia="Arial" w:hAnsi="Arial" w:cs="Arial"/>
          <w:color w:val="000000"/>
          <w:sz w:val="24"/>
          <w:szCs w:val="24"/>
        </w:rPr>
        <w:t xml:space="preserve"> É de exclusiva responsabilidade da licitante a utilização da senha de acesso, inclusive qualquer transação efetuada diretamente ou por representante, não sendo cabível ao Provedor do Sistema ou à Secretaria interessada, promotora da presente licitação, responsabilidades por eventuais danos decorrentes do uso indevido da senha, ainda que por terceiros.</w:t>
      </w:r>
    </w:p>
    <w:p w14:paraId="2F0F51C7"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9C10F63"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9.1.5 –</w:t>
      </w:r>
      <w:r>
        <w:rPr>
          <w:rFonts w:ascii="Arial" w:eastAsia="Arial" w:hAnsi="Arial" w:cs="Arial"/>
          <w:color w:val="000000"/>
          <w:sz w:val="24"/>
          <w:szCs w:val="24"/>
        </w:rPr>
        <w:t xml:space="preserve"> A perda da senha ou a quebra do sigilo deverão ser comunicadas imediatamente ao provedor do sistema para imediato bloqueio do acesso.</w:t>
      </w:r>
    </w:p>
    <w:p w14:paraId="7E784FD5"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89B9CC8"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lastRenderedPageBreak/>
        <w:t xml:space="preserve">9.2. </w:t>
      </w:r>
      <w:r>
        <w:rPr>
          <w:rFonts w:ascii="Arial" w:eastAsia="Arial" w:hAnsi="Arial" w:cs="Arial"/>
          <w:color w:val="000000"/>
          <w:sz w:val="24"/>
          <w:szCs w:val="24"/>
        </w:rPr>
        <w:t xml:space="preserve"> A licitante que se enquadre como microempresa ou empresa de pequeno porte e que queira usufruir do tratamento privilegiado assegurado pela Lei Complementar Federal nº 123/2006, deverá manifestar, em campo próprio do sistema eletrônico, que cumpre os requisitos previstos no referido diploma legal, especialmente no seu art. 3º, sob as penas da lei, em especial do art. 299 do Código Penal.</w:t>
      </w:r>
    </w:p>
    <w:p w14:paraId="34DA8EF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FAC035B"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9.2.1 –</w:t>
      </w:r>
      <w:r>
        <w:rPr>
          <w:rFonts w:ascii="Arial" w:eastAsia="Arial" w:hAnsi="Arial" w:cs="Arial"/>
          <w:color w:val="000000"/>
          <w:sz w:val="24"/>
          <w:szCs w:val="24"/>
        </w:rPr>
        <w:t xml:space="preserve"> A falta da declaração de enquadramento da licitante como microempresa ou empresa de pequeno porte não conduzirá ao seu afastamento da licitação, mas tão somente dos benefícios da Lei Complementar Federal nº 123/2006.</w:t>
      </w:r>
    </w:p>
    <w:p w14:paraId="4509A18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D86D8B1" w14:textId="77777777" w:rsidR="003F40C0" w:rsidRDefault="00C77B83">
      <w:pPr>
        <w:pStyle w:val="Ttulo1"/>
        <w:spacing w:before="0" w:line="276" w:lineRule="auto"/>
        <w:ind w:right="-285"/>
        <w:rPr>
          <w:rFonts w:ascii="Arial" w:eastAsia="Arial" w:hAnsi="Arial" w:cs="Arial"/>
          <w:u w:val="single"/>
        </w:rPr>
      </w:pPr>
      <w:r w:rsidRPr="00C90A53">
        <w:rPr>
          <w:rFonts w:ascii="Arial" w:eastAsia="Arial" w:hAnsi="Arial" w:cs="Arial"/>
          <w:u w:val="single"/>
        </w:rPr>
        <w:t>10. DA APRESENTAÇÃO DAS PROPOSTAS DE PREÇO E DA DOCUMENTAÇÃO</w:t>
      </w:r>
    </w:p>
    <w:p w14:paraId="5933C28F"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1BBD3FF" w14:textId="1EC1040E"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10.1 –</w:t>
      </w:r>
      <w:r>
        <w:rPr>
          <w:rFonts w:ascii="Arial" w:eastAsia="Arial" w:hAnsi="Arial" w:cs="Arial"/>
          <w:color w:val="000000"/>
          <w:sz w:val="24"/>
          <w:szCs w:val="24"/>
        </w:rPr>
        <w:t xml:space="preserve"> Após a divulgação do edital no sítio eletrônico, os licitantes encaminharão, exclusivamente por meio do sistema, proposta com a descrição do objeto ofertado e o preço, até a data e o horário estabelecidos para abertura da sessão pública prevista no item 3.1</w:t>
      </w:r>
      <w:r w:rsidR="00CB6FA7">
        <w:rPr>
          <w:rFonts w:ascii="Arial" w:eastAsia="Arial" w:hAnsi="Arial" w:cs="Arial"/>
          <w:color w:val="000000"/>
          <w:sz w:val="24"/>
          <w:szCs w:val="24"/>
        </w:rPr>
        <w:t>.</w:t>
      </w:r>
      <w:r>
        <w:rPr>
          <w:rFonts w:ascii="Arial" w:eastAsia="Arial" w:hAnsi="Arial" w:cs="Arial"/>
          <w:color w:val="000000"/>
          <w:sz w:val="24"/>
          <w:szCs w:val="24"/>
        </w:rPr>
        <w:t xml:space="preserve"> e documentação técnica/certificação do bem/produto, quando exigida no Termo de Referência.</w:t>
      </w:r>
    </w:p>
    <w:p w14:paraId="0DC0B4A2"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4DE59E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10.1.1 –</w:t>
      </w:r>
      <w:r>
        <w:rPr>
          <w:rFonts w:ascii="Arial" w:eastAsia="Arial" w:hAnsi="Arial" w:cs="Arial"/>
          <w:color w:val="000000"/>
          <w:sz w:val="24"/>
          <w:szCs w:val="24"/>
        </w:rPr>
        <w:t xml:space="preserve"> A etapa de que trata esse item será encerrada com a abertura da sessão pública.</w:t>
      </w:r>
    </w:p>
    <w:p w14:paraId="512BF5D1"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E823948" w14:textId="0B2B9CBC"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10.1.2 –</w:t>
      </w:r>
      <w:r>
        <w:rPr>
          <w:rFonts w:ascii="Arial" w:eastAsia="Arial" w:hAnsi="Arial" w:cs="Arial"/>
          <w:color w:val="000000"/>
          <w:sz w:val="24"/>
          <w:szCs w:val="24"/>
        </w:rPr>
        <w:t xml:space="preserve"> As propostas de preço serão ofertadas com base </w:t>
      </w:r>
      <w:r w:rsidRPr="003D6407">
        <w:rPr>
          <w:rFonts w:ascii="Arial" w:eastAsia="Arial" w:hAnsi="Arial" w:cs="Arial"/>
          <w:color w:val="000000"/>
          <w:sz w:val="24"/>
          <w:szCs w:val="24"/>
        </w:rPr>
        <w:t xml:space="preserve">no valor </w:t>
      </w:r>
      <w:r w:rsidR="009F36D7" w:rsidRPr="005E2960">
        <w:rPr>
          <w:rFonts w:ascii="Arial" w:eastAsia="Arial" w:hAnsi="Arial" w:cs="Arial"/>
          <w:i/>
          <w:color w:val="000000"/>
          <w:sz w:val="24"/>
          <w:szCs w:val="24"/>
        </w:rPr>
        <w:t xml:space="preserve">global </w:t>
      </w:r>
      <w:r w:rsidRPr="005E2960">
        <w:rPr>
          <w:rFonts w:ascii="Arial" w:eastAsia="Arial" w:hAnsi="Arial" w:cs="Arial"/>
          <w:color w:val="000000"/>
          <w:sz w:val="24"/>
          <w:szCs w:val="24"/>
        </w:rPr>
        <w:t>do</w:t>
      </w:r>
      <w:r w:rsidRPr="003D6407">
        <w:rPr>
          <w:rFonts w:ascii="Arial" w:eastAsia="Arial" w:hAnsi="Arial" w:cs="Arial"/>
          <w:color w:val="000000"/>
          <w:sz w:val="24"/>
          <w:szCs w:val="24"/>
        </w:rPr>
        <w:t xml:space="preserve"> objeto licitado, sempre discriminando os valores unitários de</w:t>
      </w:r>
      <w:r>
        <w:rPr>
          <w:rFonts w:ascii="Arial" w:eastAsia="Arial" w:hAnsi="Arial" w:cs="Arial"/>
          <w:color w:val="000000"/>
          <w:sz w:val="24"/>
          <w:szCs w:val="24"/>
        </w:rPr>
        <w:t xml:space="preserve"> cada item, necessários para composição do montante final da proposta.</w:t>
      </w:r>
    </w:p>
    <w:p w14:paraId="04DC3748"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F417A82"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10.1.3 –</w:t>
      </w:r>
      <w:r>
        <w:rPr>
          <w:rFonts w:ascii="Arial" w:eastAsia="Arial" w:hAnsi="Arial" w:cs="Arial"/>
          <w:color w:val="000000"/>
          <w:sz w:val="24"/>
          <w:szCs w:val="24"/>
        </w:rPr>
        <w:t xml:space="preserve"> As propostas não poderão impor condições ou conter opções, somente sendo admitidas as que contenham a descrição do objeto, valor e eventuais anexos.</w:t>
      </w:r>
    </w:p>
    <w:p w14:paraId="5E058D4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60A3557" w14:textId="115AE96C"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10.2 –</w:t>
      </w:r>
      <w:r>
        <w:rPr>
          <w:rFonts w:ascii="Arial" w:eastAsia="Arial" w:hAnsi="Arial" w:cs="Arial"/>
          <w:color w:val="000000"/>
          <w:sz w:val="24"/>
          <w:szCs w:val="24"/>
        </w:rPr>
        <w:t xml:space="preserve"> As licitantes poderão retirar ou substituir suas propostas, até a abertura da sessão pública da presente licitação, no dia e horário previstos </w:t>
      </w:r>
      <w:r w:rsidRPr="00C90A53">
        <w:rPr>
          <w:rFonts w:ascii="Arial" w:eastAsia="Arial" w:hAnsi="Arial" w:cs="Arial"/>
          <w:color w:val="000000"/>
          <w:sz w:val="24"/>
          <w:szCs w:val="24"/>
        </w:rPr>
        <w:t>no item 3.1.</w:t>
      </w:r>
      <w:r>
        <w:rPr>
          <w:rFonts w:ascii="Arial" w:eastAsia="Arial" w:hAnsi="Arial" w:cs="Arial"/>
          <w:color w:val="000000"/>
          <w:sz w:val="24"/>
          <w:szCs w:val="24"/>
        </w:rPr>
        <w:t xml:space="preserve"> </w:t>
      </w:r>
    </w:p>
    <w:p w14:paraId="20ACFBD6"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746012F"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10.2.1 –</w:t>
      </w:r>
      <w:r>
        <w:rPr>
          <w:rFonts w:ascii="Arial" w:eastAsia="Arial" w:hAnsi="Arial" w:cs="Arial"/>
          <w:color w:val="000000"/>
          <w:sz w:val="24"/>
          <w:szCs w:val="24"/>
        </w:rPr>
        <w:t xml:space="preserve"> Os documentos que compõem a proposta e a habilitação do licitante melhor classificado </w:t>
      </w:r>
      <w:r w:rsidRPr="00C90A53">
        <w:rPr>
          <w:rFonts w:ascii="Arial" w:eastAsia="Arial" w:hAnsi="Arial" w:cs="Arial"/>
          <w:color w:val="000000"/>
          <w:sz w:val="24"/>
          <w:szCs w:val="24"/>
        </w:rPr>
        <w:t>somente</w:t>
      </w:r>
      <w:r>
        <w:rPr>
          <w:rFonts w:ascii="Arial" w:eastAsia="Arial" w:hAnsi="Arial" w:cs="Arial"/>
          <w:color w:val="000000"/>
          <w:sz w:val="24"/>
          <w:szCs w:val="24"/>
        </w:rPr>
        <w:t xml:space="preserve"> serão disponibilizados para avaliação do Pregoeiro e para acesso público após o encerramento do envio de lances.</w:t>
      </w:r>
    </w:p>
    <w:p w14:paraId="246C33EE" w14:textId="00020738"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10.2.2 –</w:t>
      </w:r>
      <w:r>
        <w:rPr>
          <w:rFonts w:ascii="Arial" w:eastAsia="Arial" w:hAnsi="Arial" w:cs="Arial"/>
          <w:color w:val="000000"/>
          <w:sz w:val="24"/>
          <w:szCs w:val="24"/>
        </w:rPr>
        <w:t xml:space="preserve"> Os documentos complementares à proposta e à habilitação, quando necessários à confirmação daqueles exigidos no edital, serão encaminhados pelo licitante melhor classificado após o encerramento do envio de lances, em formato digital, nos termos do item 12.4.2. </w:t>
      </w:r>
    </w:p>
    <w:p w14:paraId="6610F3C5"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364C341"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10.2.3 –</w:t>
      </w:r>
      <w:r>
        <w:rPr>
          <w:rFonts w:ascii="Arial" w:eastAsia="Arial" w:hAnsi="Arial" w:cs="Arial"/>
          <w:color w:val="000000"/>
          <w:sz w:val="24"/>
          <w:szCs w:val="24"/>
        </w:rPr>
        <w:t xml:space="preserve"> O Pregoeiro poderá, no julgamento das propostas, sanar erros ou falhas que não alterem a substância das propostas, mediante decisão </w:t>
      </w:r>
      <w:r>
        <w:rPr>
          <w:rFonts w:ascii="Arial" w:eastAsia="Arial" w:hAnsi="Arial" w:cs="Arial"/>
          <w:color w:val="000000"/>
          <w:sz w:val="24"/>
          <w:szCs w:val="24"/>
        </w:rPr>
        <w:lastRenderedPageBreak/>
        <w:t>fundamentada, registrada em ata e acessível aos licitantes, e lhe atribuirá validade e eficácia para fins de classificação.</w:t>
      </w:r>
    </w:p>
    <w:p w14:paraId="3BA363A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6333C7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10.2.4 –</w:t>
      </w:r>
      <w:r>
        <w:rPr>
          <w:rFonts w:ascii="Arial" w:eastAsia="Arial" w:hAnsi="Arial" w:cs="Arial"/>
          <w:color w:val="000000"/>
          <w:sz w:val="24"/>
          <w:szCs w:val="24"/>
        </w:rPr>
        <w:t xml:space="preserve"> Na hipótese de necessidade de suspensão da sessão pública para realização de diligências, com vistas ao saneamento de que trata o item 10.2.3, a sessão pública somente poderá ser reiniciada mediante aviso prévio no sistema com, no mínimo, 24 (vinte e quatro) horas de antecedência, e a ocorrência será registrada em ata.</w:t>
      </w:r>
    </w:p>
    <w:p w14:paraId="76A259B2"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D57E6AB"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10.3 –</w:t>
      </w:r>
      <w:r>
        <w:rPr>
          <w:rFonts w:ascii="Arial" w:eastAsia="Arial" w:hAnsi="Arial" w:cs="Arial"/>
          <w:color w:val="000000"/>
          <w:sz w:val="24"/>
          <w:szCs w:val="24"/>
        </w:rPr>
        <w:t xml:space="preserve">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4039024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618C3DE"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10.4 –</w:t>
      </w:r>
      <w:r>
        <w:rPr>
          <w:rFonts w:ascii="Arial" w:eastAsia="Arial" w:hAnsi="Arial" w:cs="Arial"/>
          <w:color w:val="000000"/>
          <w:sz w:val="24"/>
          <w:szCs w:val="24"/>
        </w:rPr>
        <w:t xml:space="preserve"> Nenhuma reivindicação para pagamento adicional será considerada se decorrer de erro ou má interpretação do objeto licitado ou deste Edital. Considerar–se–á que os preços propostos são completos e suficientes para pagar todos os bens.</w:t>
      </w:r>
    </w:p>
    <w:p w14:paraId="5F1EFB5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29CC3FF"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10.5 –</w:t>
      </w:r>
      <w:r>
        <w:rPr>
          <w:rFonts w:ascii="Arial" w:eastAsia="Arial" w:hAnsi="Arial" w:cs="Arial"/>
          <w:color w:val="000000"/>
          <w:sz w:val="24"/>
          <w:szCs w:val="24"/>
        </w:rPr>
        <w:t xml:space="preserve"> A licitante deverá remeter a proposta de preços devidamente adequada aos preços ofertados na fase competitiva em arquivo único compactado, no curso da sessão pública, quando solicitada a fazê-lo pelo Pregoeiro, sob pena de desclassificação.</w:t>
      </w:r>
    </w:p>
    <w:p w14:paraId="1317D87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4D91EDC"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10.6 –</w:t>
      </w:r>
      <w:r>
        <w:rPr>
          <w:rFonts w:ascii="Arial" w:eastAsia="Arial" w:hAnsi="Arial" w:cs="Arial"/>
          <w:color w:val="000000"/>
          <w:sz w:val="24"/>
          <w:szCs w:val="24"/>
        </w:rPr>
        <w:t xml:space="preserve"> As licitantes arcarão com todos os custos relativos à apresentação das suas propostas. </w:t>
      </w:r>
      <w:r>
        <w:rPr>
          <w:rFonts w:ascii="Arial" w:eastAsia="Arial" w:hAnsi="Arial" w:cs="Arial"/>
          <w:sz w:val="24"/>
          <w:szCs w:val="24"/>
        </w:rPr>
        <w:t>O Fundo</w:t>
      </w:r>
      <w:r>
        <w:rPr>
          <w:rFonts w:ascii="Arial" w:eastAsia="Arial" w:hAnsi="Arial" w:cs="Arial"/>
          <w:color w:val="000000"/>
          <w:sz w:val="24"/>
          <w:szCs w:val="24"/>
        </w:rPr>
        <w:t xml:space="preserve"> interessad</w:t>
      </w:r>
      <w:r>
        <w:rPr>
          <w:rFonts w:ascii="Arial" w:eastAsia="Arial" w:hAnsi="Arial" w:cs="Arial"/>
          <w:sz w:val="24"/>
          <w:szCs w:val="24"/>
        </w:rPr>
        <w:t>o</w:t>
      </w:r>
      <w:r>
        <w:rPr>
          <w:rFonts w:ascii="Arial" w:eastAsia="Arial" w:hAnsi="Arial" w:cs="Arial"/>
          <w:color w:val="000000"/>
          <w:sz w:val="24"/>
          <w:szCs w:val="24"/>
        </w:rPr>
        <w:t>, em nenhuma hipótese, será responsável por tais custos, quaisquer que sejam os procedimentos seguidos na licitação ou os seus resultados.</w:t>
      </w:r>
    </w:p>
    <w:p w14:paraId="6881A38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06B686E"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 xml:space="preserve">10.7 – </w:t>
      </w:r>
      <w:r>
        <w:rPr>
          <w:rFonts w:ascii="Arial" w:eastAsia="Arial" w:hAnsi="Arial" w:cs="Arial"/>
          <w:color w:val="000000"/>
          <w:sz w:val="24"/>
          <w:szCs w:val="24"/>
        </w:rPr>
        <w:t>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43921D8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78293A9"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10.8 –</w:t>
      </w:r>
      <w:r>
        <w:rPr>
          <w:rFonts w:ascii="Arial" w:eastAsia="Arial" w:hAnsi="Arial" w:cs="Arial"/>
          <w:color w:val="000000"/>
          <w:sz w:val="24"/>
          <w:szCs w:val="24"/>
        </w:rPr>
        <w:t xml:space="preserve"> Os licitantes ficam obrigados a manter a validade da proposta por 90 (noventa) dias contados da data de abertura da sessão.</w:t>
      </w:r>
    </w:p>
    <w:p w14:paraId="4767A44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E15B7CA" w14:textId="77777777" w:rsidR="003F40C0" w:rsidRDefault="00C77B83">
      <w:pPr>
        <w:spacing w:after="0" w:line="276" w:lineRule="auto"/>
        <w:ind w:left="1134" w:right="-285"/>
        <w:jc w:val="both"/>
        <w:rPr>
          <w:rFonts w:ascii="Arial" w:eastAsia="Arial" w:hAnsi="Arial" w:cs="Arial"/>
          <w:sz w:val="24"/>
          <w:szCs w:val="24"/>
        </w:rPr>
      </w:pPr>
      <w:r>
        <w:rPr>
          <w:rFonts w:ascii="Arial" w:eastAsia="Arial" w:hAnsi="Arial" w:cs="Arial"/>
          <w:b/>
          <w:sz w:val="24"/>
          <w:szCs w:val="24"/>
        </w:rPr>
        <w:t xml:space="preserve">10.8.1. </w:t>
      </w:r>
      <w:r>
        <w:rPr>
          <w:rFonts w:ascii="Arial" w:eastAsia="Arial" w:hAnsi="Arial" w:cs="Arial"/>
          <w:sz w:val="24"/>
          <w:szCs w:val="24"/>
        </w:rPr>
        <w:t>Se por motivo de força maior, a adjudicação não puder ocorrer dentro do período de validade da proposta, ou seja, 90 (noventa) dias, e caso persista o interesse do Município de Cabo Frio, este poderá solicitar a prorrogação da validade da proposta por igual prazo.</w:t>
      </w:r>
    </w:p>
    <w:p w14:paraId="66410C3D" w14:textId="77777777" w:rsidR="003F40C0" w:rsidRDefault="00C77B83">
      <w:pPr>
        <w:pStyle w:val="Ttulo1"/>
        <w:spacing w:before="0" w:line="276" w:lineRule="auto"/>
        <w:ind w:right="-285"/>
        <w:rPr>
          <w:rFonts w:ascii="Arial" w:eastAsia="Arial" w:hAnsi="Arial" w:cs="Arial"/>
          <w:u w:val="single"/>
        </w:rPr>
      </w:pPr>
      <w:r>
        <w:rPr>
          <w:rFonts w:ascii="Arial" w:eastAsia="Arial" w:hAnsi="Arial" w:cs="Arial"/>
          <w:u w:val="single"/>
        </w:rPr>
        <w:lastRenderedPageBreak/>
        <w:t>11. DA ABERTURA DAS PROPOSTAS E FORMULAÇÃO DE LANCES</w:t>
      </w:r>
    </w:p>
    <w:p w14:paraId="687F608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9A6986B"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11.1 –</w:t>
      </w:r>
      <w:r>
        <w:rPr>
          <w:rFonts w:ascii="Arial" w:eastAsia="Arial" w:hAnsi="Arial" w:cs="Arial"/>
          <w:color w:val="000000"/>
          <w:sz w:val="24"/>
          <w:szCs w:val="24"/>
        </w:rPr>
        <w:t xml:space="preserve"> A partir do horário previsto no edital, a sessão pública na internet será aberta pelo Pregoeiro com a utilização de sua chave de acesso e senha.</w:t>
      </w:r>
    </w:p>
    <w:p w14:paraId="0732335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BE93F3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11.1.1 –</w:t>
      </w:r>
      <w:r>
        <w:rPr>
          <w:rFonts w:ascii="Arial" w:eastAsia="Arial" w:hAnsi="Arial" w:cs="Arial"/>
          <w:color w:val="000000"/>
          <w:sz w:val="24"/>
          <w:szCs w:val="24"/>
        </w:rPr>
        <w:t xml:space="preserve"> Os licitantes poderão participar da sessão pública na internet, mediante a utilização de sua chave de acesso e senha.</w:t>
      </w:r>
    </w:p>
    <w:p w14:paraId="2E2BF9CD"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81B03DD"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11.1.2 –</w:t>
      </w:r>
      <w:r>
        <w:rPr>
          <w:rFonts w:ascii="Arial" w:eastAsia="Arial" w:hAnsi="Arial" w:cs="Arial"/>
          <w:color w:val="000000"/>
          <w:sz w:val="24"/>
          <w:szCs w:val="24"/>
        </w:rPr>
        <w:t xml:space="preserve"> O sistema disponibilizará campo próprio para troca de mensagens entre o Pregoeiro e os licitantes.</w:t>
      </w:r>
    </w:p>
    <w:p w14:paraId="6F701FA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B7C53B7"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11.2 –</w:t>
      </w:r>
      <w:r>
        <w:rPr>
          <w:rFonts w:ascii="Arial" w:eastAsia="Arial" w:hAnsi="Arial" w:cs="Arial"/>
          <w:color w:val="000000"/>
          <w:sz w:val="24"/>
          <w:szCs w:val="24"/>
        </w:rPr>
        <w:t xml:space="preserve"> O Pregoeiro verificará as propostas apresentadas e desclassificará aquelas que não estejam em conformidade com os requisitos estabelecidos no edital. </w:t>
      </w:r>
    </w:p>
    <w:p w14:paraId="2BA476E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F72A3E8"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11.3 –</w:t>
      </w:r>
      <w:r>
        <w:rPr>
          <w:rFonts w:ascii="Arial" w:eastAsia="Arial" w:hAnsi="Arial" w:cs="Arial"/>
          <w:color w:val="000000"/>
          <w:sz w:val="24"/>
          <w:szCs w:val="24"/>
        </w:rPr>
        <w:t xml:space="preserve"> Serão desclassificadas as propostas:</w:t>
      </w:r>
    </w:p>
    <w:p w14:paraId="4C06DE43"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E89882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cujo objeto não atenda </w:t>
      </w:r>
      <w:r>
        <w:rPr>
          <w:rFonts w:ascii="Arial" w:eastAsia="Arial" w:hAnsi="Arial" w:cs="Arial"/>
          <w:sz w:val="24"/>
          <w:szCs w:val="24"/>
        </w:rPr>
        <w:t>às especificações</w:t>
      </w:r>
      <w:r>
        <w:rPr>
          <w:rFonts w:ascii="Arial" w:eastAsia="Arial" w:hAnsi="Arial" w:cs="Arial"/>
          <w:color w:val="000000"/>
          <w:sz w:val="24"/>
          <w:szCs w:val="24"/>
        </w:rPr>
        <w:t>, prazos e condições fixados no Edital;</w:t>
      </w:r>
    </w:p>
    <w:p w14:paraId="3D393BE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que contiverem vícios insanáveis; </w:t>
      </w:r>
    </w:p>
    <w:p w14:paraId="57BAD5F1"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w:t>
      </w:r>
      <w:r>
        <w:rPr>
          <w:rFonts w:ascii="Arial" w:eastAsia="Arial" w:hAnsi="Arial" w:cs="Arial"/>
          <w:color w:val="000000"/>
          <w:sz w:val="24"/>
          <w:szCs w:val="24"/>
        </w:rPr>
        <w:t xml:space="preserve"> que apresentarem preços inexequíveis ou permanecerem acima do orçamento estimado para a contratação;</w:t>
      </w:r>
    </w:p>
    <w:p w14:paraId="35AE6906"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d)</w:t>
      </w:r>
      <w:r>
        <w:rPr>
          <w:rFonts w:ascii="Arial" w:eastAsia="Arial" w:hAnsi="Arial" w:cs="Arial"/>
          <w:color w:val="000000"/>
          <w:sz w:val="24"/>
          <w:szCs w:val="24"/>
        </w:rPr>
        <w:t xml:space="preserve"> que não tiverem sua exequibilidade demonstrada, quando exigido;</w:t>
      </w:r>
    </w:p>
    <w:p w14:paraId="7EFFE94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color w:val="000000"/>
          <w:sz w:val="24"/>
          <w:szCs w:val="24"/>
        </w:rPr>
        <w:t xml:space="preserve"> que apresentarem desconformidade insanável com quaisquer outras exigências do Edital;</w:t>
      </w:r>
    </w:p>
    <w:p w14:paraId="3AA59B1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f) </w:t>
      </w:r>
      <w:r>
        <w:rPr>
          <w:rFonts w:ascii="Arial" w:eastAsia="Arial" w:hAnsi="Arial" w:cs="Arial"/>
          <w:color w:val="000000"/>
          <w:sz w:val="24"/>
          <w:szCs w:val="24"/>
        </w:rPr>
        <w:t>que contiverem qualquer limitação ou condição divergente do presente Edital;</w:t>
      </w:r>
    </w:p>
    <w:p w14:paraId="7E3CA2A4"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g)</w:t>
      </w:r>
      <w:r>
        <w:rPr>
          <w:rFonts w:ascii="Arial" w:eastAsia="Arial" w:hAnsi="Arial" w:cs="Arial"/>
          <w:color w:val="000000"/>
          <w:sz w:val="24"/>
          <w:szCs w:val="24"/>
        </w:rPr>
        <w:t xml:space="preserve"> que apresentem preço baseado exclusivamente em proposta das demais licitantes;</w:t>
      </w:r>
    </w:p>
    <w:p w14:paraId="7738582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h)</w:t>
      </w:r>
      <w:r>
        <w:rPr>
          <w:rFonts w:ascii="Arial" w:eastAsia="Arial" w:hAnsi="Arial" w:cs="Arial"/>
          <w:color w:val="000000"/>
          <w:sz w:val="24"/>
          <w:szCs w:val="24"/>
        </w:rPr>
        <w:t xml:space="preserve"> que por ação da licitante ofertante contenha elementos que permitam a sua identificação;</w:t>
      </w:r>
    </w:p>
    <w:p w14:paraId="4799A8D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i)</w:t>
      </w:r>
      <w:r>
        <w:rPr>
          <w:rFonts w:ascii="Arial" w:eastAsia="Arial" w:hAnsi="Arial" w:cs="Arial"/>
          <w:color w:val="000000"/>
          <w:sz w:val="24"/>
          <w:szCs w:val="24"/>
        </w:rPr>
        <w:t xml:space="preserve"> que não tenha indicado a marca dos produtos cotados, se for o caso;</w:t>
      </w:r>
    </w:p>
    <w:p w14:paraId="6CEF9C51"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j)</w:t>
      </w:r>
      <w:r>
        <w:rPr>
          <w:rFonts w:ascii="Arial" w:eastAsia="Arial" w:hAnsi="Arial" w:cs="Arial"/>
          <w:color w:val="000000"/>
          <w:sz w:val="24"/>
          <w:szCs w:val="24"/>
        </w:rPr>
        <w:t xml:space="preserve"> cujo objeto esteja desacompanhado da documentação técnica/certificação exigida no Termo de Referência, quando for o caso.</w:t>
      </w:r>
    </w:p>
    <w:p w14:paraId="3F4CC98F"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FDD4FC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11.3.1 –</w:t>
      </w:r>
      <w:r>
        <w:rPr>
          <w:rFonts w:ascii="Arial" w:eastAsia="Arial" w:hAnsi="Arial" w:cs="Arial"/>
          <w:color w:val="000000"/>
          <w:sz w:val="24"/>
          <w:szCs w:val="24"/>
        </w:rPr>
        <w:t xml:space="preserve"> A desclassificação da proposta será fundamentada e registrada no sistema, </w:t>
      </w:r>
      <w:r>
        <w:rPr>
          <w:rFonts w:ascii="Arial" w:eastAsia="Arial" w:hAnsi="Arial" w:cs="Arial"/>
          <w:sz w:val="24"/>
          <w:szCs w:val="24"/>
        </w:rPr>
        <w:t>acompanhada</w:t>
      </w:r>
      <w:r>
        <w:rPr>
          <w:rFonts w:ascii="Arial" w:eastAsia="Arial" w:hAnsi="Arial" w:cs="Arial"/>
          <w:color w:val="000000"/>
          <w:sz w:val="24"/>
          <w:szCs w:val="24"/>
        </w:rPr>
        <w:t xml:space="preserve"> em tempo real por todos os participantes.</w:t>
      </w:r>
    </w:p>
    <w:p w14:paraId="684AADE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3FD8541"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11.4 –</w:t>
      </w:r>
      <w:r>
        <w:rPr>
          <w:rFonts w:ascii="Arial" w:eastAsia="Arial" w:hAnsi="Arial" w:cs="Arial"/>
          <w:color w:val="000000"/>
          <w:sz w:val="24"/>
          <w:szCs w:val="24"/>
        </w:rPr>
        <w:t xml:space="preserve"> Após a análise das propostas de preço será divulgada nova grade ordenatória pelo sistema contendo a relação com as propostas classificadas e aquelas desclassificadas mediante decisão motivada do Pregoeiro.</w:t>
      </w:r>
    </w:p>
    <w:p w14:paraId="7FEDD36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1D3C027"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11.5 –</w:t>
      </w:r>
      <w:r>
        <w:rPr>
          <w:rFonts w:ascii="Arial" w:eastAsia="Arial" w:hAnsi="Arial" w:cs="Arial"/>
          <w:color w:val="000000"/>
          <w:sz w:val="24"/>
          <w:szCs w:val="24"/>
        </w:rPr>
        <w:t xml:space="preserve"> O sistema ordenará, automaticamente, as propostas classificadas pelo Pregoeiro, sendo que somente estas participarão da etapa de lances.</w:t>
      </w:r>
    </w:p>
    <w:p w14:paraId="137F78C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C483CC3"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11.6 –</w:t>
      </w:r>
      <w:r>
        <w:rPr>
          <w:rFonts w:ascii="Arial" w:eastAsia="Arial" w:hAnsi="Arial" w:cs="Arial"/>
          <w:color w:val="000000"/>
          <w:sz w:val="24"/>
          <w:szCs w:val="24"/>
        </w:rPr>
        <w:t xml:space="preserve"> A etapa de lances será realizada exclusivamente por meio do sistema eletrônico para os autores das propostas classificadas.</w:t>
      </w:r>
    </w:p>
    <w:p w14:paraId="1A4FC49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13637E4" w14:textId="77777777" w:rsidR="003F40C0" w:rsidRDefault="00C77B83">
      <w:pPr>
        <w:pBdr>
          <w:top w:val="nil"/>
          <w:left w:val="nil"/>
          <w:bottom w:val="nil"/>
          <w:right w:val="nil"/>
          <w:between w:val="nil"/>
        </w:pBdr>
        <w:spacing w:after="0" w:line="276" w:lineRule="auto"/>
        <w:ind w:right="-285"/>
        <w:jc w:val="both"/>
        <w:rPr>
          <w:rFonts w:ascii="Arial" w:eastAsia="Arial" w:hAnsi="Arial" w:cs="Arial"/>
          <w:i/>
          <w:sz w:val="24"/>
          <w:szCs w:val="24"/>
          <w:highlight w:val="yellow"/>
        </w:rPr>
      </w:pPr>
      <w:r>
        <w:rPr>
          <w:rFonts w:ascii="Arial" w:eastAsia="Arial" w:hAnsi="Arial" w:cs="Arial"/>
          <w:b/>
          <w:color w:val="000000"/>
          <w:sz w:val="24"/>
          <w:szCs w:val="24"/>
        </w:rPr>
        <w:t>11.7 –</w:t>
      </w:r>
      <w:r>
        <w:rPr>
          <w:rFonts w:ascii="Arial" w:eastAsia="Arial" w:hAnsi="Arial" w:cs="Arial"/>
          <w:color w:val="000000"/>
          <w:sz w:val="24"/>
          <w:szCs w:val="24"/>
        </w:rPr>
        <w:t xml:space="preserve"> Para a etapa de lances neste pregão eletrônico será adotado o modo de </w:t>
      </w:r>
      <w:r w:rsidRPr="00DC6FBA">
        <w:rPr>
          <w:rFonts w:ascii="Arial" w:eastAsia="Arial" w:hAnsi="Arial" w:cs="Arial"/>
          <w:color w:val="000000"/>
          <w:sz w:val="24"/>
          <w:szCs w:val="24"/>
        </w:rPr>
        <w:t xml:space="preserve">disputa </w:t>
      </w:r>
      <w:r w:rsidRPr="00DC6FBA">
        <w:rPr>
          <w:rFonts w:ascii="Arial" w:eastAsia="Arial" w:hAnsi="Arial" w:cs="Arial"/>
          <w:i/>
          <w:color w:val="000000"/>
          <w:sz w:val="24"/>
          <w:szCs w:val="24"/>
        </w:rPr>
        <w:t>aberto.</w:t>
      </w:r>
    </w:p>
    <w:p w14:paraId="180AE78B" w14:textId="77777777" w:rsidR="003F40C0" w:rsidRDefault="003F40C0">
      <w:pPr>
        <w:pBdr>
          <w:top w:val="nil"/>
          <w:left w:val="nil"/>
          <w:bottom w:val="nil"/>
          <w:right w:val="nil"/>
          <w:between w:val="nil"/>
        </w:pBdr>
        <w:spacing w:after="0" w:line="276" w:lineRule="auto"/>
        <w:ind w:right="-285"/>
        <w:jc w:val="both"/>
        <w:rPr>
          <w:rFonts w:ascii="Arial" w:eastAsia="Arial" w:hAnsi="Arial" w:cs="Arial"/>
          <w:b/>
          <w:sz w:val="24"/>
          <w:szCs w:val="24"/>
        </w:rPr>
      </w:pPr>
    </w:p>
    <w:p w14:paraId="75617E6F"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11.8 –</w:t>
      </w:r>
      <w:r>
        <w:rPr>
          <w:rFonts w:ascii="Arial" w:eastAsia="Arial" w:hAnsi="Arial" w:cs="Arial"/>
          <w:color w:val="000000"/>
          <w:sz w:val="24"/>
          <w:szCs w:val="24"/>
        </w:rPr>
        <w:t xml:space="preserve"> Aberta a etapa de lances, as licitantes classificadas deverão encaminhar lances exclusivamente por meio do sistema eletrônico, sendo a licitante imediatamente informada do recebimento do seu lance e do valor consignado no registro.</w:t>
      </w:r>
    </w:p>
    <w:p w14:paraId="383C63D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FCF2CE8"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11.9 –</w:t>
      </w:r>
      <w:r>
        <w:rPr>
          <w:rFonts w:ascii="Arial" w:eastAsia="Arial" w:hAnsi="Arial" w:cs="Arial"/>
          <w:color w:val="000000"/>
          <w:sz w:val="24"/>
          <w:szCs w:val="24"/>
        </w:rPr>
        <w:t xml:space="preserve"> As licitantes poderão oferecer lances sucessivos, observado o horário fixado e as regras de aceitação pertinentes.</w:t>
      </w:r>
    </w:p>
    <w:p w14:paraId="49FABF82" w14:textId="77777777" w:rsidR="003F40C0" w:rsidRDefault="003F40C0">
      <w:pPr>
        <w:spacing w:after="0" w:line="276" w:lineRule="auto"/>
        <w:ind w:right="-285"/>
        <w:jc w:val="both"/>
        <w:rPr>
          <w:rFonts w:ascii="Arial" w:eastAsia="Arial" w:hAnsi="Arial" w:cs="Arial"/>
          <w:sz w:val="24"/>
          <w:szCs w:val="24"/>
        </w:rPr>
      </w:pPr>
    </w:p>
    <w:p w14:paraId="3391C88D"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11.9.1 –</w:t>
      </w:r>
      <w:r>
        <w:rPr>
          <w:rFonts w:ascii="Arial" w:eastAsia="Arial" w:hAnsi="Arial" w:cs="Arial"/>
          <w:color w:val="000000"/>
          <w:sz w:val="24"/>
          <w:szCs w:val="24"/>
        </w:rPr>
        <w:t xml:space="preserve"> O licitante somente poderá </w:t>
      </w:r>
      <w:r w:rsidRPr="00DC6FBA">
        <w:rPr>
          <w:rFonts w:ascii="Arial" w:eastAsia="Arial" w:hAnsi="Arial" w:cs="Arial"/>
          <w:color w:val="000000"/>
          <w:sz w:val="24"/>
          <w:szCs w:val="24"/>
        </w:rPr>
        <w:t xml:space="preserve">oferecer </w:t>
      </w:r>
      <w:r w:rsidRPr="00DC6FBA">
        <w:rPr>
          <w:rFonts w:ascii="Arial" w:eastAsia="Arial" w:hAnsi="Arial" w:cs="Arial"/>
          <w:i/>
          <w:color w:val="000000"/>
          <w:sz w:val="24"/>
          <w:szCs w:val="24"/>
        </w:rPr>
        <w:t>valor inferior</w:t>
      </w:r>
      <w:r w:rsidRPr="00DC6FBA">
        <w:rPr>
          <w:rFonts w:ascii="Arial" w:eastAsia="Arial" w:hAnsi="Arial" w:cs="Arial"/>
          <w:color w:val="000000"/>
          <w:sz w:val="24"/>
          <w:szCs w:val="24"/>
        </w:rPr>
        <w:t xml:space="preserve"> ao</w:t>
      </w:r>
      <w:r>
        <w:rPr>
          <w:rFonts w:ascii="Arial" w:eastAsia="Arial" w:hAnsi="Arial" w:cs="Arial"/>
          <w:color w:val="000000"/>
          <w:sz w:val="24"/>
          <w:szCs w:val="24"/>
        </w:rPr>
        <w:t xml:space="preserve">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14:paraId="7AC79965" w14:textId="77777777" w:rsidR="003F40C0" w:rsidRDefault="003F40C0">
      <w:pPr>
        <w:spacing w:after="0" w:line="276" w:lineRule="auto"/>
        <w:ind w:left="1134" w:right="-285"/>
        <w:jc w:val="both"/>
        <w:rPr>
          <w:rFonts w:ascii="Arial" w:eastAsia="Arial" w:hAnsi="Arial" w:cs="Arial"/>
          <w:color w:val="FF0000"/>
          <w:sz w:val="24"/>
          <w:szCs w:val="24"/>
        </w:rPr>
      </w:pPr>
    </w:p>
    <w:p w14:paraId="56549F2B"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11.9.2 –</w:t>
      </w:r>
      <w:r>
        <w:rPr>
          <w:rFonts w:ascii="Arial" w:eastAsia="Arial" w:hAnsi="Arial" w:cs="Arial"/>
          <w:color w:val="000000"/>
          <w:sz w:val="24"/>
          <w:szCs w:val="24"/>
        </w:rPr>
        <w:t xml:space="preserve"> Não serão aceitos dois ou mais lances do mesmo valor, prevalecendo aquele que for recebido e registrado em primeiro lugar.</w:t>
      </w:r>
    </w:p>
    <w:p w14:paraId="076B089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03660A1"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11.9.3 –</w:t>
      </w:r>
      <w:r>
        <w:rPr>
          <w:rFonts w:ascii="Arial" w:eastAsia="Arial" w:hAnsi="Arial" w:cs="Arial"/>
          <w:color w:val="000000"/>
          <w:sz w:val="24"/>
          <w:szCs w:val="24"/>
        </w:rPr>
        <w:t xml:space="preserve"> Durante o transcurso da etapa de lances, as licitantes serão informadas, em tempo real, do valor do menor lance registrado, vedada a identificação da detentora do lance.</w:t>
      </w:r>
    </w:p>
    <w:p w14:paraId="3125C20D"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092441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r>
        <w:rPr>
          <w:rFonts w:ascii="Arial" w:eastAsia="Arial" w:hAnsi="Arial" w:cs="Arial"/>
          <w:b/>
          <w:color w:val="000000"/>
          <w:sz w:val="24"/>
          <w:szCs w:val="24"/>
        </w:rPr>
        <w:t xml:space="preserve">11.9.4 – </w:t>
      </w:r>
      <w:r>
        <w:rPr>
          <w:rFonts w:ascii="Arial" w:eastAsia="Arial" w:hAnsi="Arial" w:cs="Arial"/>
          <w:color w:val="000000"/>
          <w:sz w:val="24"/>
          <w:szCs w:val="24"/>
        </w:rPr>
        <w:t>Sendo efetuado lance manifestamente inexequível, o Pregoeiro poderá alertar o proponente sobre o valor cotado para o respectivo item, através do sistema, o excluirá, podendo este ser confirmado ou reformulado pelo proponente.</w:t>
      </w:r>
    </w:p>
    <w:p w14:paraId="564AF840"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5229D8C"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11.9.5 –</w:t>
      </w:r>
      <w:r>
        <w:rPr>
          <w:rFonts w:ascii="Arial" w:eastAsia="Arial" w:hAnsi="Arial" w:cs="Arial"/>
          <w:color w:val="000000"/>
          <w:sz w:val="24"/>
          <w:szCs w:val="24"/>
        </w:rPr>
        <w:t xml:space="preserve"> Não poderá haver desistência dos lances ofertados, a não ser em situação devidamente justificada e aceita pelo Pregoeiro, sujeitando–se a licitante às penalidades previstas no item 23 deste edital.</w:t>
      </w:r>
    </w:p>
    <w:p w14:paraId="4168171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14A688E"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11.10 –</w:t>
      </w:r>
      <w:r>
        <w:rPr>
          <w:rFonts w:ascii="Arial" w:eastAsia="Arial" w:hAnsi="Arial" w:cs="Arial"/>
          <w:color w:val="000000"/>
          <w:sz w:val="24"/>
          <w:szCs w:val="24"/>
        </w:rPr>
        <w:t xml:space="preserve"> A etapa de envio de lances na sessão pública durará dez minutos e, após isso, será prorrogada automaticamente pelo sistema quando houver lance ofertado nos dois últimos minutos do período de duração da sessão pública.</w:t>
      </w:r>
    </w:p>
    <w:p w14:paraId="2E99E6F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13DF08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11.10.1 –</w:t>
      </w:r>
      <w:r>
        <w:rPr>
          <w:rFonts w:ascii="Arial" w:eastAsia="Arial" w:hAnsi="Arial" w:cs="Arial"/>
          <w:color w:val="000000"/>
          <w:sz w:val="24"/>
          <w:szCs w:val="24"/>
        </w:rPr>
        <w:t xml:space="preserve"> A prorrogação automática da etapa de envio de lances será de dois minutos e ocorrerá sucessivamente sempre que houver lances enviados </w:t>
      </w:r>
      <w:r>
        <w:rPr>
          <w:rFonts w:ascii="Arial" w:eastAsia="Arial" w:hAnsi="Arial" w:cs="Arial"/>
          <w:color w:val="000000"/>
          <w:sz w:val="24"/>
          <w:szCs w:val="24"/>
        </w:rPr>
        <w:lastRenderedPageBreak/>
        <w:t>nesse período de prorrogação, inclusive quando se tratar de lances intermediários.</w:t>
      </w:r>
    </w:p>
    <w:p w14:paraId="2041A611"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18C9C0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11.10.2 –</w:t>
      </w:r>
      <w:r>
        <w:rPr>
          <w:rFonts w:ascii="Arial" w:eastAsia="Arial" w:hAnsi="Arial" w:cs="Arial"/>
          <w:color w:val="000000"/>
          <w:sz w:val="24"/>
          <w:szCs w:val="24"/>
        </w:rPr>
        <w:t xml:space="preserve"> Na hipótese de não haver novos lances, a sessão pública será encerrada automaticamente.</w:t>
      </w:r>
    </w:p>
    <w:p w14:paraId="5A4AF882"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92C7B02"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11.10.3 –</w:t>
      </w:r>
      <w:r>
        <w:rPr>
          <w:rFonts w:ascii="Arial" w:eastAsia="Arial" w:hAnsi="Arial" w:cs="Arial"/>
          <w:color w:val="000000"/>
          <w:sz w:val="24"/>
          <w:szCs w:val="24"/>
        </w:rPr>
        <w:t xml:space="preserve"> Encerrada a sessão pública sem prorrogação automática pelo sistema, o Pregoeiro poderá, assessorado pela equipe de apoio, admitir o reinício da etapa de envio de lances, em prol da consecução do melhor preço, mediante justificativa.</w:t>
      </w:r>
    </w:p>
    <w:p w14:paraId="193D0C78" w14:textId="77777777" w:rsidR="00F241E2" w:rsidRDefault="00F241E2">
      <w:pPr>
        <w:pStyle w:val="Ttulo1"/>
        <w:spacing w:before="0" w:line="276" w:lineRule="auto"/>
        <w:rPr>
          <w:rFonts w:ascii="Arial" w:eastAsia="Arial" w:hAnsi="Arial" w:cs="Arial"/>
          <w:u w:val="single"/>
        </w:rPr>
      </w:pPr>
    </w:p>
    <w:p w14:paraId="4CB01BA2" w14:textId="56140E71" w:rsidR="003F40C0" w:rsidRDefault="00C77B83">
      <w:pPr>
        <w:pStyle w:val="Ttulo1"/>
        <w:spacing w:before="0" w:line="276" w:lineRule="auto"/>
        <w:rPr>
          <w:rFonts w:ascii="Arial" w:eastAsia="Arial" w:hAnsi="Arial" w:cs="Arial"/>
          <w:u w:val="single"/>
        </w:rPr>
      </w:pPr>
      <w:r>
        <w:rPr>
          <w:rFonts w:ascii="Arial" w:eastAsia="Arial" w:hAnsi="Arial" w:cs="Arial"/>
          <w:u w:val="single"/>
        </w:rPr>
        <w:t>12. DO JULGAMENTO DAS PROPOSTAS</w:t>
      </w:r>
      <w:r w:rsidR="002C05BD">
        <w:rPr>
          <w:rFonts w:ascii="Arial" w:eastAsia="Arial" w:hAnsi="Arial" w:cs="Arial"/>
          <w:u w:val="single"/>
        </w:rPr>
        <w:t xml:space="preserve">, </w:t>
      </w:r>
      <w:r>
        <w:rPr>
          <w:rFonts w:ascii="Arial" w:eastAsia="Arial" w:hAnsi="Arial" w:cs="Arial"/>
          <w:u w:val="single"/>
        </w:rPr>
        <w:t>DIREITO DE PREFERÊNCIA</w:t>
      </w:r>
      <w:r w:rsidR="002C05BD">
        <w:rPr>
          <w:rFonts w:ascii="Arial" w:eastAsia="Arial" w:hAnsi="Arial" w:cs="Arial"/>
          <w:u w:val="single"/>
        </w:rPr>
        <w:t xml:space="preserve"> E ARTIGO 82 DA LEI 14.133/2021</w:t>
      </w:r>
    </w:p>
    <w:p w14:paraId="1B21028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C69AA83" w14:textId="39087EE1"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DC6FBA">
        <w:rPr>
          <w:rFonts w:ascii="Arial" w:eastAsia="Arial" w:hAnsi="Arial" w:cs="Arial"/>
          <w:b/>
          <w:color w:val="000000"/>
          <w:sz w:val="24"/>
          <w:szCs w:val="24"/>
        </w:rPr>
        <w:t>12.1 –</w:t>
      </w:r>
      <w:r w:rsidRPr="00DC6FBA">
        <w:rPr>
          <w:rFonts w:ascii="Arial" w:eastAsia="Arial" w:hAnsi="Arial" w:cs="Arial"/>
          <w:color w:val="000000"/>
          <w:sz w:val="24"/>
          <w:szCs w:val="24"/>
        </w:rPr>
        <w:t xml:space="preserve"> Para julgamento e classificação das propostas, será adotado o critério do menor preço</w:t>
      </w:r>
      <w:r w:rsidRPr="00DC6FBA">
        <w:rPr>
          <w:rFonts w:ascii="Arial" w:eastAsia="Arial" w:hAnsi="Arial" w:cs="Arial"/>
          <w:sz w:val="24"/>
          <w:szCs w:val="24"/>
        </w:rPr>
        <w:t xml:space="preserve"> </w:t>
      </w:r>
      <w:r w:rsidR="00B95A0E">
        <w:rPr>
          <w:rFonts w:ascii="Arial" w:eastAsia="Arial" w:hAnsi="Arial" w:cs="Arial"/>
          <w:i/>
          <w:color w:val="000000"/>
          <w:sz w:val="24"/>
          <w:szCs w:val="24"/>
        </w:rPr>
        <w:t>Global</w:t>
      </w:r>
      <w:r w:rsidRPr="00DC6FBA">
        <w:rPr>
          <w:rFonts w:ascii="Arial" w:eastAsia="Arial" w:hAnsi="Arial" w:cs="Arial"/>
          <w:color w:val="000000"/>
          <w:sz w:val="24"/>
          <w:szCs w:val="24"/>
        </w:rPr>
        <w:t>, sendo</w:t>
      </w:r>
      <w:r>
        <w:rPr>
          <w:rFonts w:ascii="Arial" w:eastAsia="Arial" w:hAnsi="Arial" w:cs="Arial"/>
          <w:color w:val="000000"/>
          <w:sz w:val="24"/>
          <w:szCs w:val="24"/>
        </w:rPr>
        <w:t xml:space="preserve"> considerada mais bem classificada a licitante que, ao final da etapa de lances do Pregão Eletrônico, tenha apresentado lance(s) cujo(s) valor(es) seja(m) igual(is) ou inferior(es) ao(s) previsto(s) </w:t>
      </w:r>
      <w:r w:rsidRPr="00DC6FBA">
        <w:rPr>
          <w:rFonts w:ascii="Arial" w:eastAsia="Arial" w:hAnsi="Arial" w:cs="Arial"/>
          <w:color w:val="000000"/>
          <w:sz w:val="24"/>
          <w:szCs w:val="24"/>
        </w:rPr>
        <w:t>para cada item na</w:t>
      </w:r>
      <w:r>
        <w:rPr>
          <w:rFonts w:ascii="Arial" w:eastAsia="Arial" w:hAnsi="Arial" w:cs="Arial"/>
          <w:color w:val="000000"/>
          <w:sz w:val="24"/>
          <w:szCs w:val="24"/>
        </w:rPr>
        <w:t xml:space="preserve"> estimativa orçamentária (Anexo II).</w:t>
      </w:r>
    </w:p>
    <w:p w14:paraId="5CBF3E6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FC9D4F4"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12.2 –</w:t>
      </w:r>
      <w:r>
        <w:rPr>
          <w:rFonts w:ascii="Arial" w:eastAsia="Arial" w:hAnsi="Arial" w:cs="Arial"/>
          <w:color w:val="000000"/>
          <w:sz w:val="24"/>
          <w:szCs w:val="24"/>
        </w:rPr>
        <w:t xml:space="preserve"> Será assegurada, como critério de desempate, a preferência de contratação para as microempresas e empresas de pequeno porte em relação àquelas empresas que não detenham essa condição.</w:t>
      </w:r>
    </w:p>
    <w:p w14:paraId="6CFB5ED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2717163"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12.2.1 – </w:t>
      </w:r>
      <w:r>
        <w:rPr>
          <w:rFonts w:ascii="Arial" w:eastAsia="Arial" w:hAnsi="Arial" w:cs="Arial"/>
          <w:color w:val="000000"/>
          <w:sz w:val="24"/>
          <w:szCs w:val="24"/>
        </w:rPr>
        <w:t>Serão consideradas em situação de empate as propostas apresentadas pelas microempresas e empresas de pequeno porte iguais ou superiores em até 5% (cinco por cento) àquela considerada mais bem classificada.</w:t>
      </w:r>
    </w:p>
    <w:p w14:paraId="5517A760"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77CE18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12.2.2 –</w:t>
      </w:r>
      <w:r>
        <w:rPr>
          <w:rFonts w:ascii="Arial" w:eastAsia="Arial" w:hAnsi="Arial" w:cs="Arial"/>
          <w:color w:val="000000"/>
          <w:sz w:val="24"/>
          <w:szCs w:val="24"/>
        </w:rPr>
        <w:t xml:space="preserve"> Ocorrendo o empate, na forma do item anterior, proceder–se–á da seguinte forma:</w:t>
      </w:r>
    </w:p>
    <w:p w14:paraId="5CE3AAE3"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51FB9E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14:paraId="4D2CB5C7"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74676B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Caso a microempresa ou empresa de pequeno porte convocada apresente proposta de preço inferior, esta será considerada a melhor oferta;</w:t>
      </w:r>
    </w:p>
    <w:p w14:paraId="75457277"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4454894"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w:t>
      </w:r>
      <w:r>
        <w:rPr>
          <w:rFonts w:ascii="Arial" w:eastAsia="Arial" w:hAnsi="Arial" w:cs="Arial"/>
          <w:color w:val="000000"/>
          <w:sz w:val="24"/>
          <w:szCs w:val="24"/>
        </w:rPr>
        <w:t xml:space="preserve"> Caso a microempresa ou empresa de pequeno porte convocada não apresente proposta de preço inferior, serão convocadas, na ordem classificatória, as demais microempresas ou empresas de pequeno porte </w:t>
      </w:r>
      <w:r>
        <w:rPr>
          <w:rFonts w:ascii="Arial" w:eastAsia="Arial" w:hAnsi="Arial" w:cs="Arial"/>
          <w:color w:val="000000"/>
          <w:sz w:val="24"/>
          <w:szCs w:val="24"/>
        </w:rPr>
        <w:lastRenderedPageBreak/>
        <w:t>que se enquadrem na situação de empate antes prevista, para o exercício de igual direito;</w:t>
      </w:r>
    </w:p>
    <w:p w14:paraId="70FE074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5C6AA48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d)</w:t>
      </w:r>
      <w:r>
        <w:rPr>
          <w:rFonts w:ascii="Arial" w:eastAsia="Arial" w:hAnsi="Arial" w:cs="Arial"/>
          <w:color w:val="000000"/>
          <w:sz w:val="24"/>
          <w:szCs w:val="24"/>
        </w:rPr>
        <w:t xml:space="preserve">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14:paraId="0237D366"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2B5B48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12.2.3 –</w:t>
      </w:r>
      <w:r>
        <w:rPr>
          <w:rFonts w:ascii="Arial" w:eastAsia="Arial" w:hAnsi="Arial" w:cs="Arial"/>
          <w:color w:val="000000"/>
          <w:sz w:val="24"/>
          <w:szCs w:val="24"/>
        </w:rPr>
        <w:t xml:space="preserve"> Caso nenhuma microempresa ou empresa de pequeno porte venha a ter sua proposta considerada a mais bem classificada pelo critério de desempate, o objeto licitado será adjudicado em favor da proposta originalmente mais bem classificada do certame.</w:t>
      </w:r>
    </w:p>
    <w:p w14:paraId="7FDBECB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31556D7"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12.2.4 –</w:t>
      </w:r>
      <w:r>
        <w:rPr>
          <w:rFonts w:ascii="Arial" w:eastAsia="Arial" w:hAnsi="Arial" w:cs="Arial"/>
          <w:color w:val="000000"/>
          <w:sz w:val="24"/>
          <w:szCs w:val="24"/>
        </w:rPr>
        <w:t xml:space="preserve"> Somente haverá aplicação do disposto nos itens acima quando a proposta originalmente mais bem classificada do certame não tiver sido apresentada por microempresa ou empresa de pequeno porte.</w:t>
      </w:r>
    </w:p>
    <w:p w14:paraId="54B143A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F7D5DCC" w14:textId="15EC6EC2"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12.3 –</w:t>
      </w:r>
      <w:r>
        <w:rPr>
          <w:rFonts w:ascii="Arial" w:eastAsia="Arial" w:hAnsi="Arial" w:cs="Arial"/>
          <w:color w:val="000000"/>
          <w:sz w:val="24"/>
          <w:szCs w:val="24"/>
        </w:rPr>
        <w:t xml:space="preserve">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w:t>
      </w:r>
    </w:p>
    <w:p w14:paraId="778425CF"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3AB7A13" w14:textId="3DC295FD"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12.3.1 –</w:t>
      </w:r>
      <w:r>
        <w:rPr>
          <w:rFonts w:ascii="Arial" w:eastAsia="Arial" w:hAnsi="Arial" w:cs="Arial"/>
          <w:color w:val="000000"/>
          <w:sz w:val="24"/>
          <w:szCs w:val="24"/>
        </w:rPr>
        <w:t xml:space="preserve"> Na hipótese de o disposto no item 12.3 não ser suficiente para solucionar o empate, serão observados, quanto às propostas em situação de empate, os demais critérios e preferências previstos no art. 60 da Lei Federal nº 14.133/2021. </w:t>
      </w:r>
    </w:p>
    <w:p w14:paraId="6D00D742" w14:textId="544F02B3" w:rsidR="009D758A" w:rsidRDefault="009D758A">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2850E97" w14:textId="77777777" w:rsidR="009D758A" w:rsidRDefault="009D758A" w:rsidP="009D758A">
      <w:pPr>
        <w:spacing w:line="276" w:lineRule="auto"/>
        <w:ind w:left="1134"/>
        <w:jc w:val="both"/>
        <w:rPr>
          <w:rFonts w:ascii="Arial" w:eastAsia="MS Gothic" w:hAnsi="Arial"/>
          <w:sz w:val="24"/>
          <w:szCs w:val="24"/>
        </w:rPr>
      </w:pPr>
      <w:r w:rsidRPr="004E1CEC">
        <w:rPr>
          <w:rFonts w:ascii="Arial" w:eastAsia="Times New Roman" w:hAnsi="Arial" w:cs="Times New Roman"/>
          <w:b/>
          <w:bCs/>
          <w:sz w:val="24"/>
          <w:szCs w:val="24"/>
        </w:rPr>
        <w:t>12.</w:t>
      </w:r>
      <w:r>
        <w:rPr>
          <w:rFonts w:ascii="Arial" w:eastAsia="Times New Roman" w:hAnsi="Arial" w:cs="Times New Roman"/>
          <w:b/>
          <w:bCs/>
          <w:sz w:val="24"/>
          <w:szCs w:val="24"/>
        </w:rPr>
        <w:t>3.2.</w:t>
      </w:r>
      <w:r w:rsidRPr="00D323E7">
        <w:rPr>
          <w:rFonts w:ascii="Arial" w:eastAsia="Times New Roman" w:hAnsi="Arial" w:cs="Times New Roman"/>
          <w:sz w:val="24"/>
          <w:szCs w:val="24"/>
        </w:rPr>
        <w:t xml:space="preserve"> </w:t>
      </w:r>
      <w:r w:rsidRPr="000A6694">
        <w:rPr>
          <w:rFonts w:ascii="Arial" w:eastAsia="MS Gothic" w:hAnsi="Arial"/>
          <w:sz w:val="24"/>
          <w:szCs w:val="24"/>
        </w:rPr>
        <w:t>Persistindo o empate, a proposta vencedora será sorteada pelo sistema eletrônico</w:t>
      </w:r>
      <w:r>
        <w:rPr>
          <w:rFonts w:ascii="Arial" w:eastAsia="MS Gothic" w:hAnsi="Arial"/>
          <w:sz w:val="24"/>
          <w:szCs w:val="24"/>
        </w:rPr>
        <w:t xml:space="preserve"> </w:t>
      </w:r>
      <w:r w:rsidRPr="00A157DA">
        <w:rPr>
          <w:rFonts w:ascii="Arial" w:eastAsia="MS Gothic" w:hAnsi="Arial"/>
          <w:sz w:val="24"/>
          <w:szCs w:val="24"/>
        </w:rPr>
        <w:t>Licitanet</w:t>
      </w:r>
      <w:r>
        <w:rPr>
          <w:rFonts w:ascii="Arial" w:eastAsia="MS Gothic" w:hAnsi="Arial"/>
          <w:sz w:val="24"/>
          <w:szCs w:val="24"/>
        </w:rPr>
        <w:t>,</w:t>
      </w:r>
      <w:r w:rsidRPr="000A6694">
        <w:rPr>
          <w:rFonts w:ascii="Arial" w:eastAsia="MS Gothic" w:hAnsi="Arial"/>
          <w:sz w:val="24"/>
          <w:szCs w:val="24"/>
        </w:rPr>
        <w:t xml:space="preserve"> dentre as propostas ou os lances empatados.</w:t>
      </w:r>
    </w:p>
    <w:p w14:paraId="6331D363"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12.4 –</w:t>
      </w:r>
      <w:r>
        <w:rPr>
          <w:rFonts w:ascii="Arial" w:eastAsia="Arial" w:hAnsi="Arial" w:cs="Arial"/>
          <w:color w:val="000000"/>
          <w:sz w:val="24"/>
          <w:szCs w:val="24"/>
        </w:rPr>
        <w:t xml:space="preserve"> Após o encerramento das etapas anteriores, o Pregoeiro deverá encaminhar, pelo sistema eletrônico, contraproposta à licitante mais bem classificada para que seja obtida a melhor proposta, observado o critério de julgamento, não se admitindo negociar condições diferentes daquelas previstas em edital.</w:t>
      </w:r>
    </w:p>
    <w:p w14:paraId="09875D8D"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91CA2DF"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12.4.1 –</w:t>
      </w:r>
      <w:r>
        <w:rPr>
          <w:rFonts w:ascii="Arial" w:eastAsia="Arial" w:hAnsi="Arial" w:cs="Arial"/>
          <w:color w:val="000000"/>
          <w:sz w:val="24"/>
          <w:szCs w:val="24"/>
        </w:rPr>
        <w:t xml:space="preserve"> A negociação será realizada por meio do sistema e poderá ser acompanhada pelos demais licitantes.</w:t>
      </w:r>
    </w:p>
    <w:p w14:paraId="4AA104C6"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E410FE0" w14:textId="5FD113A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12.4.2 –</w:t>
      </w:r>
      <w:r>
        <w:rPr>
          <w:rFonts w:ascii="Arial" w:eastAsia="Arial" w:hAnsi="Arial" w:cs="Arial"/>
          <w:color w:val="000000"/>
          <w:sz w:val="24"/>
          <w:szCs w:val="24"/>
        </w:rPr>
        <w:t xml:space="preserve"> Haverá um </w:t>
      </w:r>
      <w:r w:rsidRPr="00486316">
        <w:rPr>
          <w:rFonts w:ascii="Arial" w:eastAsia="Arial" w:hAnsi="Arial" w:cs="Arial"/>
          <w:color w:val="000000"/>
          <w:sz w:val="24"/>
          <w:szCs w:val="24"/>
        </w:rPr>
        <w:t xml:space="preserve">prazo de </w:t>
      </w:r>
      <w:r w:rsidR="007C6C8E">
        <w:rPr>
          <w:rFonts w:ascii="Arial" w:eastAsia="Arial" w:hAnsi="Arial" w:cs="Arial"/>
          <w:color w:val="000000"/>
          <w:sz w:val="24"/>
          <w:szCs w:val="24"/>
        </w:rPr>
        <w:t>02</w:t>
      </w:r>
      <w:r w:rsidRPr="00486316">
        <w:rPr>
          <w:rFonts w:ascii="Arial" w:eastAsia="Arial" w:hAnsi="Arial" w:cs="Arial"/>
          <w:color w:val="000000"/>
          <w:sz w:val="24"/>
          <w:szCs w:val="24"/>
        </w:rPr>
        <w:t xml:space="preserve"> horas, contado da solicitação do Pregoeiro no sistema, para envio da proposta, e se necessário, dos documentos complementares, conforme o item</w:t>
      </w:r>
      <w:r>
        <w:rPr>
          <w:rFonts w:ascii="Arial" w:eastAsia="Arial" w:hAnsi="Arial" w:cs="Arial"/>
          <w:color w:val="000000"/>
          <w:sz w:val="24"/>
          <w:szCs w:val="24"/>
        </w:rPr>
        <w:t xml:space="preserve"> 10.2.2, adequada ao último lance ofertado após a negociação.</w:t>
      </w:r>
    </w:p>
    <w:p w14:paraId="555E1F4B"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lastRenderedPageBreak/>
        <w:t>12.5 –</w:t>
      </w:r>
      <w:r>
        <w:rPr>
          <w:rFonts w:ascii="Arial" w:eastAsia="Arial" w:hAnsi="Arial" w:cs="Arial"/>
          <w:color w:val="000000"/>
          <w:sz w:val="24"/>
          <w:szCs w:val="24"/>
        </w:rPr>
        <w:t xml:space="preserve"> O Pregoeiro </w:t>
      </w:r>
      <w:r w:rsidRPr="00486316">
        <w:rPr>
          <w:rFonts w:ascii="Arial" w:eastAsia="Arial" w:hAnsi="Arial" w:cs="Arial"/>
          <w:color w:val="000000"/>
          <w:sz w:val="24"/>
          <w:szCs w:val="24"/>
        </w:rPr>
        <w:t>anunciará a licitante detentora da proposta ou do lance de menor valor, imediatamente</w:t>
      </w:r>
      <w:r>
        <w:rPr>
          <w:rFonts w:ascii="Arial" w:eastAsia="Arial" w:hAnsi="Arial" w:cs="Arial"/>
          <w:color w:val="000000"/>
          <w:sz w:val="24"/>
          <w:szCs w:val="24"/>
        </w:rPr>
        <w:t xml:space="preserve"> após o encerramento da etapa de lances da sessão pública ou, quando for o caso, após negociação e decisão pelo Pregoeiro acerca da aceitação da proposta ou do </w:t>
      </w:r>
      <w:r w:rsidRPr="00486316">
        <w:rPr>
          <w:rFonts w:ascii="Arial" w:eastAsia="Arial" w:hAnsi="Arial" w:cs="Arial"/>
          <w:color w:val="000000"/>
          <w:sz w:val="24"/>
          <w:szCs w:val="24"/>
        </w:rPr>
        <w:t>lance de menor valor.</w:t>
      </w:r>
    </w:p>
    <w:p w14:paraId="16E3704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E56A963"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 xml:space="preserve">12.6 – </w:t>
      </w:r>
      <w:r>
        <w:rPr>
          <w:rFonts w:ascii="Arial" w:eastAsia="Arial" w:hAnsi="Arial" w:cs="Arial"/>
          <w:color w:val="000000"/>
          <w:sz w:val="24"/>
          <w:szCs w:val="24"/>
        </w:rPr>
        <w:t>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4DACF5C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F5DEA0C"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12.</w:t>
      </w:r>
      <w:r>
        <w:rPr>
          <w:rFonts w:ascii="Arial" w:eastAsia="Arial" w:hAnsi="Arial" w:cs="Arial"/>
          <w:b/>
          <w:sz w:val="24"/>
          <w:szCs w:val="24"/>
        </w:rPr>
        <w:t>7</w:t>
      </w:r>
      <w:r>
        <w:rPr>
          <w:rFonts w:ascii="Arial" w:eastAsia="Arial" w:hAnsi="Arial" w:cs="Arial"/>
          <w:b/>
          <w:color w:val="000000"/>
          <w:sz w:val="24"/>
          <w:szCs w:val="24"/>
        </w:rPr>
        <w:t xml:space="preserve"> –</w:t>
      </w:r>
      <w:r>
        <w:rPr>
          <w:rFonts w:ascii="Arial" w:eastAsia="Arial" w:hAnsi="Arial" w:cs="Arial"/>
          <w:color w:val="000000"/>
          <w:sz w:val="24"/>
          <w:szCs w:val="24"/>
        </w:rPr>
        <w:t xml:space="preserve"> Na hipótese de desclassificação de todas as propostas, o Pregoeiro poderá fixar às licitantes o prazo de até 8 (oito) dias úteis para apresentação de novas propostas, devendo as modificações na proposta se restringirem às correções das causas de sua desclassificação, sem que seja possível a alteração de outros aspectos desta.</w:t>
      </w:r>
    </w:p>
    <w:p w14:paraId="50E8B9E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B2FDFC2"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12.</w:t>
      </w:r>
      <w:r>
        <w:rPr>
          <w:rFonts w:ascii="Arial" w:eastAsia="Arial" w:hAnsi="Arial" w:cs="Arial"/>
          <w:b/>
          <w:sz w:val="24"/>
          <w:szCs w:val="24"/>
        </w:rPr>
        <w:t>8</w:t>
      </w:r>
      <w:r>
        <w:rPr>
          <w:rFonts w:ascii="Arial" w:eastAsia="Arial" w:hAnsi="Arial" w:cs="Arial"/>
          <w:b/>
          <w:color w:val="000000"/>
          <w:sz w:val="24"/>
          <w:szCs w:val="24"/>
        </w:rPr>
        <w:t xml:space="preserve"> –</w:t>
      </w:r>
      <w:r>
        <w:rPr>
          <w:rFonts w:ascii="Arial" w:eastAsia="Arial" w:hAnsi="Arial" w:cs="Arial"/>
          <w:color w:val="000000"/>
          <w:sz w:val="24"/>
          <w:szCs w:val="24"/>
        </w:rPr>
        <w:t xml:space="preserve"> Encerradas as negociações e </w:t>
      </w:r>
      <w:r w:rsidRPr="00486316">
        <w:rPr>
          <w:rFonts w:ascii="Arial" w:eastAsia="Arial" w:hAnsi="Arial" w:cs="Arial"/>
          <w:color w:val="000000"/>
          <w:sz w:val="24"/>
          <w:szCs w:val="24"/>
        </w:rPr>
        <w:t xml:space="preserve">considerada aceitável a oferta de </w:t>
      </w:r>
      <w:r w:rsidRPr="00486316">
        <w:rPr>
          <w:rFonts w:ascii="Arial" w:eastAsia="Arial" w:hAnsi="Arial" w:cs="Arial"/>
          <w:i/>
          <w:color w:val="000000"/>
          <w:sz w:val="24"/>
          <w:szCs w:val="24"/>
        </w:rPr>
        <w:t>menor valor</w:t>
      </w:r>
      <w:r w:rsidRPr="00486316">
        <w:rPr>
          <w:rFonts w:ascii="Arial" w:eastAsia="Arial" w:hAnsi="Arial" w:cs="Arial"/>
          <w:color w:val="000000"/>
          <w:sz w:val="24"/>
          <w:szCs w:val="24"/>
        </w:rPr>
        <w:t>,</w:t>
      </w:r>
      <w:r>
        <w:rPr>
          <w:rFonts w:ascii="Arial" w:eastAsia="Arial" w:hAnsi="Arial" w:cs="Arial"/>
          <w:color w:val="000000"/>
          <w:sz w:val="24"/>
          <w:szCs w:val="24"/>
        </w:rPr>
        <w:t xml:space="preserve"> passará o Pregoeiro ao julgamento da habilitação observando as seguintes diretrizes:</w:t>
      </w:r>
    </w:p>
    <w:p w14:paraId="46A7C1FC"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CC9B657"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5165009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AD5A583"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O Pregoeiro verificará o atendimento das condições de habilitação da licitante detentora da </w:t>
      </w:r>
      <w:r w:rsidRPr="00486316">
        <w:rPr>
          <w:rFonts w:ascii="Arial" w:eastAsia="Arial" w:hAnsi="Arial" w:cs="Arial"/>
          <w:color w:val="000000"/>
          <w:sz w:val="24"/>
          <w:szCs w:val="24"/>
        </w:rPr>
        <w:t>oferta de menor valor, por</w:t>
      </w:r>
      <w:r>
        <w:rPr>
          <w:rFonts w:ascii="Arial" w:eastAsia="Arial" w:hAnsi="Arial" w:cs="Arial"/>
          <w:color w:val="000000"/>
          <w:sz w:val="24"/>
          <w:szCs w:val="24"/>
        </w:rPr>
        <w:t xml:space="preserve"> meio de consulta </w:t>
      </w:r>
      <w:r>
        <w:rPr>
          <w:rFonts w:ascii="Arial" w:eastAsia="Arial" w:hAnsi="Arial" w:cs="Arial"/>
          <w:i/>
          <w:color w:val="000000"/>
          <w:sz w:val="24"/>
          <w:szCs w:val="24"/>
        </w:rPr>
        <w:t>online</w:t>
      </w:r>
      <w:r>
        <w:rPr>
          <w:rFonts w:ascii="Arial" w:eastAsia="Arial" w:hAnsi="Arial" w:cs="Arial"/>
          <w:color w:val="000000"/>
          <w:sz w:val="24"/>
          <w:szCs w:val="24"/>
        </w:rPr>
        <w:t xml:space="preserve"> ao Sistema de Cadastramento Unificado de Fornecedores – SICAF, bem como apreciará a documentação complementar descrita no item 13 deste edital;</w:t>
      </w:r>
    </w:p>
    <w:p w14:paraId="613B4C95"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AF5E09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w:t>
      </w:r>
      <w:r>
        <w:rPr>
          <w:rFonts w:ascii="Arial" w:eastAsia="Arial" w:hAnsi="Arial" w:cs="Arial"/>
          <w:color w:val="000000"/>
          <w:sz w:val="24"/>
          <w:szCs w:val="24"/>
        </w:rPr>
        <w:t xml:space="preserve">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05B619B7"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6052393"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c.1)</w:t>
      </w:r>
      <w:r>
        <w:rPr>
          <w:rFonts w:ascii="Arial" w:eastAsia="Arial" w:hAnsi="Arial" w:cs="Arial"/>
          <w:color w:val="000000"/>
          <w:sz w:val="24"/>
          <w:szCs w:val="24"/>
        </w:rPr>
        <w:t xml:space="preserve"> Essa verificação será registrada pelo Pregoeiro na ata da sessão pública, devendo ser anexados aos autos do processo administrativo respectivo os documentos obtidos por meio eletrônico, salvo impossibilidade devidamente certificada e justificada;</w:t>
      </w:r>
    </w:p>
    <w:p w14:paraId="7E328AAD"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3FF0B9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d)</w:t>
      </w:r>
      <w:r>
        <w:rPr>
          <w:rFonts w:ascii="Arial" w:eastAsia="Arial" w:hAnsi="Arial" w:cs="Arial"/>
          <w:color w:val="000000"/>
          <w:sz w:val="24"/>
          <w:szCs w:val="24"/>
        </w:rPr>
        <w:t xml:space="preserve"> A(s) licitante(s) deverá(ão) remeter sua documentação de habilitação, nos termos do item 10.1. Na hipótese de necessidade de envio de documentos complementares após o julgamento da proposta, os documentos serão </w:t>
      </w:r>
      <w:r>
        <w:rPr>
          <w:rFonts w:ascii="Arial" w:eastAsia="Arial" w:hAnsi="Arial" w:cs="Arial"/>
          <w:color w:val="000000"/>
          <w:sz w:val="24"/>
          <w:szCs w:val="24"/>
        </w:rPr>
        <w:lastRenderedPageBreak/>
        <w:t xml:space="preserve">enviados em </w:t>
      </w:r>
      <w:r w:rsidRPr="00486316">
        <w:rPr>
          <w:rFonts w:ascii="Arial" w:eastAsia="Arial" w:hAnsi="Arial" w:cs="Arial"/>
          <w:color w:val="000000"/>
          <w:sz w:val="24"/>
          <w:szCs w:val="24"/>
        </w:rPr>
        <w:t xml:space="preserve">formato digital, via Sistema </w:t>
      </w:r>
      <w:r w:rsidRPr="00A157DA">
        <w:rPr>
          <w:rFonts w:ascii="Arial" w:eastAsia="Arial" w:hAnsi="Arial" w:cs="Arial"/>
          <w:sz w:val="24"/>
          <w:szCs w:val="24"/>
        </w:rPr>
        <w:t>LICITANET</w:t>
      </w:r>
      <w:r>
        <w:rPr>
          <w:rFonts w:ascii="Arial" w:eastAsia="Arial" w:hAnsi="Arial" w:cs="Arial"/>
          <w:color w:val="000000"/>
          <w:sz w:val="24"/>
          <w:szCs w:val="24"/>
        </w:rPr>
        <w:t xml:space="preserve">, observado o item 12.4.2. </w:t>
      </w:r>
    </w:p>
    <w:p w14:paraId="1A6CFD6C"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242D00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color w:val="000000"/>
          <w:sz w:val="24"/>
          <w:szCs w:val="24"/>
        </w:rPr>
        <w:t xml:space="preserv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14:paraId="38348F4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5369DA6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f)</w:t>
      </w:r>
      <w:r>
        <w:rPr>
          <w:rFonts w:ascii="Arial" w:eastAsia="Arial" w:hAnsi="Arial" w:cs="Arial"/>
          <w:color w:val="000000"/>
          <w:sz w:val="24"/>
          <w:szCs w:val="24"/>
        </w:rPr>
        <w:t xml:space="preserve">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1EED91EB"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B03A3B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g)</w:t>
      </w:r>
      <w:r>
        <w:rPr>
          <w:rFonts w:ascii="Arial" w:eastAsia="Arial" w:hAnsi="Arial" w:cs="Arial"/>
          <w:color w:val="000000"/>
          <w:sz w:val="24"/>
          <w:szCs w:val="24"/>
        </w:rPr>
        <w:t xml:space="preserve"> Constatado o cumprimento dos requisitos e condições estabelecidos no Edital, a licitante será habilitada e declarada vencedora do certame. </w:t>
      </w:r>
    </w:p>
    <w:p w14:paraId="75AB5D1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A1E55FA"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12.</w:t>
      </w:r>
      <w:r>
        <w:rPr>
          <w:rFonts w:ascii="Arial" w:eastAsia="Arial" w:hAnsi="Arial" w:cs="Arial"/>
          <w:b/>
          <w:sz w:val="24"/>
          <w:szCs w:val="24"/>
        </w:rPr>
        <w:t>9</w:t>
      </w:r>
      <w:r>
        <w:rPr>
          <w:rFonts w:ascii="Arial" w:eastAsia="Arial" w:hAnsi="Arial" w:cs="Arial"/>
          <w:b/>
          <w:color w:val="000000"/>
          <w:sz w:val="24"/>
          <w:szCs w:val="24"/>
        </w:rPr>
        <w:t xml:space="preserve"> –</w:t>
      </w:r>
      <w:r>
        <w:rPr>
          <w:rFonts w:ascii="Arial" w:eastAsia="Arial" w:hAnsi="Arial" w:cs="Arial"/>
          <w:color w:val="000000"/>
          <w:sz w:val="24"/>
          <w:szCs w:val="24"/>
        </w:rPr>
        <w:t xml:space="preserve">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08D53AF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7436207"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12.</w:t>
      </w:r>
      <w:r>
        <w:rPr>
          <w:rFonts w:ascii="Arial" w:eastAsia="Arial" w:hAnsi="Arial" w:cs="Arial"/>
          <w:b/>
          <w:sz w:val="24"/>
          <w:szCs w:val="24"/>
        </w:rPr>
        <w:t>9</w:t>
      </w:r>
      <w:r>
        <w:rPr>
          <w:rFonts w:ascii="Arial" w:eastAsia="Arial" w:hAnsi="Arial" w:cs="Arial"/>
          <w:b/>
          <w:color w:val="000000"/>
          <w:sz w:val="24"/>
          <w:szCs w:val="24"/>
        </w:rPr>
        <w:t>.1 –</w:t>
      </w:r>
      <w:r>
        <w:rPr>
          <w:rFonts w:ascii="Arial" w:eastAsia="Arial" w:hAnsi="Arial" w:cs="Arial"/>
          <w:color w:val="000000"/>
          <w:sz w:val="24"/>
          <w:szCs w:val="24"/>
        </w:rPr>
        <w:t xml:space="preserve">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w:t>
      </w:r>
      <w:r>
        <w:rPr>
          <w:rFonts w:ascii="Arial" w:eastAsia="Arial" w:hAnsi="Arial" w:cs="Arial"/>
          <w:sz w:val="24"/>
          <w:szCs w:val="24"/>
        </w:rPr>
        <w:t>8</w:t>
      </w:r>
      <w:r>
        <w:rPr>
          <w:rFonts w:ascii="Arial" w:eastAsia="Arial" w:hAnsi="Arial" w:cs="Arial"/>
          <w:color w:val="000000"/>
          <w:sz w:val="24"/>
          <w:szCs w:val="24"/>
        </w:rPr>
        <w:t>.</w:t>
      </w:r>
    </w:p>
    <w:p w14:paraId="6F149A0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465151F"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12.1</w:t>
      </w:r>
      <w:r>
        <w:rPr>
          <w:rFonts w:ascii="Arial" w:eastAsia="Arial" w:hAnsi="Arial" w:cs="Arial"/>
          <w:b/>
          <w:sz w:val="24"/>
          <w:szCs w:val="24"/>
        </w:rPr>
        <w:t>0</w:t>
      </w:r>
      <w:r>
        <w:rPr>
          <w:rFonts w:ascii="Arial" w:eastAsia="Arial" w:hAnsi="Arial" w:cs="Arial"/>
          <w:b/>
          <w:color w:val="000000"/>
          <w:sz w:val="24"/>
          <w:szCs w:val="24"/>
        </w:rPr>
        <w:t xml:space="preserve"> –</w:t>
      </w:r>
      <w:r>
        <w:rPr>
          <w:rFonts w:ascii="Arial" w:eastAsia="Arial" w:hAnsi="Arial" w:cs="Arial"/>
          <w:color w:val="000000"/>
          <w:sz w:val="24"/>
          <w:szCs w:val="24"/>
        </w:rPr>
        <w:t xml:space="preserve"> Na hipótese de inabilitação de todas as licitantes, o Pregoeiro poderá fixar o prazo de 8 (oito) dias úteis para apresentação de nova documentação, corrigida das causas de suas inabilitações.</w:t>
      </w:r>
    </w:p>
    <w:p w14:paraId="34E80A5F"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FC34122" w14:textId="4C1BAF63" w:rsidR="00C61BD7" w:rsidRDefault="00C77B83">
      <w:pPr>
        <w:pBdr>
          <w:top w:val="nil"/>
          <w:left w:val="nil"/>
          <w:bottom w:val="nil"/>
          <w:right w:val="nil"/>
          <w:between w:val="nil"/>
        </w:pBdr>
        <w:spacing w:after="0" w:line="276" w:lineRule="auto"/>
        <w:ind w:right="-285"/>
        <w:jc w:val="both"/>
        <w:rPr>
          <w:rFonts w:ascii="Arial" w:eastAsia="Arial" w:hAnsi="Arial" w:cs="Arial"/>
          <w:sz w:val="24"/>
          <w:szCs w:val="24"/>
        </w:rPr>
      </w:pPr>
      <w:r>
        <w:rPr>
          <w:rFonts w:ascii="Arial" w:eastAsia="Arial" w:hAnsi="Arial" w:cs="Arial"/>
          <w:b/>
          <w:color w:val="000000"/>
          <w:sz w:val="24"/>
          <w:szCs w:val="24"/>
        </w:rPr>
        <w:t>12.1</w:t>
      </w:r>
      <w:r>
        <w:rPr>
          <w:rFonts w:ascii="Arial" w:eastAsia="Arial" w:hAnsi="Arial" w:cs="Arial"/>
          <w:b/>
          <w:sz w:val="24"/>
          <w:szCs w:val="24"/>
        </w:rPr>
        <w:t>1</w:t>
      </w:r>
      <w:r>
        <w:rPr>
          <w:rFonts w:ascii="Arial" w:eastAsia="Arial" w:hAnsi="Arial" w:cs="Arial"/>
          <w:b/>
          <w:color w:val="000000"/>
          <w:sz w:val="24"/>
          <w:szCs w:val="24"/>
        </w:rPr>
        <w:t xml:space="preserve"> –</w:t>
      </w:r>
      <w:r>
        <w:rPr>
          <w:rFonts w:ascii="Arial" w:eastAsia="Arial" w:hAnsi="Arial" w:cs="Arial"/>
          <w:color w:val="000000"/>
          <w:sz w:val="24"/>
          <w:szCs w:val="24"/>
        </w:rPr>
        <w:t xml:space="preserve"> Da sessão, o sistema gerará ata circunstanciada em que estarão registrados todos os atos e ocorrências do procedimento, a qual será disponibilizada para consulta no endereço </w:t>
      </w:r>
      <w:r w:rsidRPr="00486316">
        <w:rPr>
          <w:rFonts w:ascii="Arial" w:eastAsia="Arial" w:hAnsi="Arial" w:cs="Arial"/>
          <w:color w:val="000000"/>
          <w:sz w:val="24"/>
          <w:szCs w:val="24"/>
        </w:rPr>
        <w:t xml:space="preserve">eletrônico </w:t>
      </w:r>
      <w:hyperlink r:id="rId13" w:history="1">
        <w:r w:rsidR="00C61BD7" w:rsidRPr="008C08E3">
          <w:rPr>
            <w:rStyle w:val="Hyperlink"/>
            <w:rFonts w:ascii="Arial" w:eastAsia="Arial" w:hAnsi="Arial" w:cs="Arial"/>
            <w:sz w:val="24"/>
            <w:szCs w:val="24"/>
          </w:rPr>
          <w:t>https://www.licitanet.com.br</w:t>
        </w:r>
      </w:hyperlink>
    </w:p>
    <w:p w14:paraId="44E2BC9F" w14:textId="761CA77C"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4FFAD0D"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5869E735"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7DE14C53"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17216605"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585A9A03"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152713D6"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44598ED7"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63E98FD8"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469B9B66"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1ABB5116"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0914ED56"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25E2C5BE" w14:textId="77777777" w:rsidR="00DF5964" w:rsidRPr="00DF5964" w:rsidRDefault="00DF5964" w:rsidP="00DF5964">
      <w:pPr>
        <w:pStyle w:val="PargrafodaLista"/>
        <w:numPr>
          <w:ilvl w:val="0"/>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3FBB0AE5"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0EE6FF14"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41D3583D"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16FEF4A5"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5D4B83FA"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33E05274"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74168855"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0354620A"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148004AA"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3CF92B5D"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542675AE" w14:textId="77777777" w:rsidR="00DF5964" w:rsidRPr="00DF5964" w:rsidRDefault="00DF5964" w:rsidP="00DF5964">
      <w:pPr>
        <w:pStyle w:val="PargrafodaLista"/>
        <w:numPr>
          <w:ilvl w:val="1"/>
          <w:numId w:val="27"/>
        </w:numPr>
        <w:pBdr>
          <w:top w:val="nil"/>
          <w:left w:val="nil"/>
          <w:bottom w:val="nil"/>
          <w:right w:val="nil"/>
          <w:between w:val="nil"/>
        </w:pBdr>
        <w:spacing w:line="276" w:lineRule="auto"/>
        <w:ind w:right="-285"/>
        <w:jc w:val="both"/>
        <w:rPr>
          <w:rFonts w:ascii="Arial" w:eastAsia="Arial" w:hAnsi="Arial" w:cs="Arial"/>
          <w:vanish/>
          <w:color w:val="000000"/>
        </w:rPr>
      </w:pPr>
    </w:p>
    <w:p w14:paraId="6738A627" w14:textId="2C951025" w:rsidR="00C61BD7" w:rsidRDefault="00DF5964" w:rsidP="00205281">
      <w:pPr>
        <w:pStyle w:val="PargrafodaLista"/>
        <w:numPr>
          <w:ilvl w:val="1"/>
          <w:numId w:val="27"/>
        </w:numPr>
        <w:pBdr>
          <w:top w:val="nil"/>
          <w:left w:val="nil"/>
          <w:bottom w:val="nil"/>
          <w:right w:val="nil"/>
          <w:between w:val="nil"/>
        </w:pBdr>
        <w:spacing w:line="276" w:lineRule="auto"/>
        <w:ind w:left="851" w:right="-285" w:hanging="858"/>
        <w:rPr>
          <w:rFonts w:ascii="Arial" w:eastAsia="Arial" w:hAnsi="Arial" w:cs="Arial"/>
          <w:color w:val="000000"/>
        </w:rPr>
      </w:pPr>
      <w:r>
        <w:rPr>
          <w:rFonts w:ascii="Arial" w:eastAsia="Arial" w:hAnsi="Arial" w:cs="Arial"/>
          <w:color w:val="000000"/>
        </w:rPr>
        <w:t>Artigo 82 da Lei nº 14,133 de 2021</w:t>
      </w:r>
      <w:r w:rsidR="00137FD1">
        <w:rPr>
          <w:rFonts w:ascii="Arial" w:eastAsia="Arial" w:hAnsi="Arial" w:cs="Arial"/>
          <w:color w:val="000000"/>
        </w:rPr>
        <w:t>;</w:t>
      </w:r>
    </w:p>
    <w:p w14:paraId="6D991403" w14:textId="77777777" w:rsidR="00205281" w:rsidRDefault="00205281" w:rsidP="00205281">
      <w:pPr>
        <w:pStyle w:val="PargrafodaLista"/>
        <w:pBdr>
          <w:top w:val="nil"/>
          <w:left w:val="nil"/>
          <w:bottom w:val="nil"/>
          <w:right w:val="nil"/>
          <w:between w:val="nil"/>
        </w:pBdr>
        <w:spacing w:line="276" w:lineRule="auto"/>
        <w:ind w:left="851" w:right="-285"/>
        <w:rPr>
          <w:rFonts w:ascii="Arial" w:eastAsia="Arial" w:hAnsi="Arial" w:cs="Arial"/>
          <w:color w:val="000000"/>
        </w:rPr>
      </w:pPr>
    </w:p>
    <w:p w14:paraId="339A6C6C" w14:textId="5EBC23F9" w:rsidR="00137FD1" w:rsidRDefault="00F241E2" w:rsidP="00F241E2">
      <w:pPr>
        <w:pStyle w:val="PargrafodaLista"/>
        <w:numPr>
          <w:ilvl w:val="2"/>
          <w:numId w:val="27"/>
        </w:numPr>
        <w:pBdr>
          <w:top w:val="nil"/>
          <w:left w:val="nil"/>
          <w:bottom w:val="nil"/>
          <w:right w:val="nil"/>
          <w:between w:val="nil"/>
        </w:pBdr>
        <w:spacing w:line="276" w:lineRule="auto"/>
        <w:ind w:right="-285" w:hanging="657"/>
        <w:jc w:val="both"/>
        <w:rPr>
          <w:rFonts w:ascii="Arial" w:eastAsia="Arial" w:hAnsi="Arial" w:cs="Arial"/>
          <w:color w:val="000000"/>
        </w:rPr>
      </w:pPr>
      <w:r>
        <w:rPr>
          <w:rFonts w:ascii="Arial" w:eastAsia="Arial" w:hAnsi="Arial" w:cs="Arial"/>
          <w:color w:val="000000"/>
        </w:rPr>
        <w:t xml:space="preserve"> </w:t>
      </w:r>
      <w:r w:rsidR="00137FD1" w:rsidRPr="00F35778">
        <w:rPr>
          <w:rFonts w:ascii="Arial" w:eastAsia="Arial" w:hAnsi="Arial" w:cs="Arial"/>
          <w:color w:val="000000"/>
        </w:rPr>
        <w:t>Por se tratar de registro de preços, o</w:t>
      </w:r>
      <w:r w:rsidR="00137FD1" w:rsidRPr="00F35778">
        <w:rPr>
          <w:rFonts w:ascii="Arial" w:eastAsia="Arial" w:hAnsi="Arial" w:cs="Arial"/>
          <w:b/>
          <w:bCs/>
          <w:color w:val="000000"/>
        </w:rPr>
        <w:t xml:space="preserve"> quantitativo mínimo previsto para esta demanda deverá ser de </w:t>
      </w:r>
      <w:r w:rsidR="0074160D" w:rsidRPr="00F35778">
        <w:rPr>
          <w:rFonts w:ascii="Arial" w:eastAsia="Arial" w:hAnsi="Arial" w:cs="Arial"/>
          <w:b/>
          <w:bCs/>
          <w:color w:val="000000"/>
        </w:rPr>
        <w:t>50</w:t>
      </w:r>
      <w:r w:rsidR="00137FD1" w:rsidRPr="00F35778">
        <w:rPr>
          <w:rFonts w:ascii="Arial" w:eastAsia="Arial" w:hAnsi="Arial" w:cs="Arial"/>
          <w:b/>
          <w:bCs/>
          <w:color w:val="000000"/>
        </w:rPr>
        <w:t>% (</w:t>
      </w:r>
      <w:r w:rsidR="0074160D" w:rsidRPr="00F35778">
        <w:rPr>
          <w:rFonts w:ascii="Arial" w:eastAsia="Arial" w:hAnsi="Arial" w:cs="Arial"/>
          <w:b/>
          <w:bCs/>
          <w:color w:val="000000"/>
        </w:rPr>
        <w:t>cinquenta</w:t>
      </w:r>
      <w:r w:rsidR="00137FD1" w:rsidRPr="00F35778">
        <w:rPr>
          <w:rFonts w:ascii="Arial" w:eastAsia="Arial" w:hAnsi="Arial" w:cs="Arial"/>
          <w:b/>
          <w:bCs/>
          <w:color w:val="000000"/>
        </w:rPr>
        <w:t xml:space="preserve">) </w:t>
      </w:r>
      <w:r w:rsidR="00137FD1" w:rsidRPr="00F35778">
        <w:rPr>
          <w:rFonts w:ascii="Arial" w:eastAsia="Arial" w:hAnsi="Arial" w:cs="Arial"/>
          <w:color w:val="000000"/>
        </w:rPr>
        <w:t>para</w:t>
      </w:r>
      <w:r w:rsidR="00137FD1" w:rsidRPr="00137FD1">
        <w:rPr>
          <w:rFonts w:ascii="Arial" w:eastAsia="Arial" w:hAnsi="Arial" w:cs="Arial"/>
          <w:color w:val="000000"/>
        </w:rPr>
        <w:t xml:space="preserve"> </w:t>
      </w:r>
      <w:r w:rsidR="00137FD1" w:rsidRPr="00137FD1">
        <w:rPr>
          <w:rFonts w:ascii="Arial" w:eastAsia="Arial" w:hAnsi="Arial" w:cs="Arial"/>
          <w:color w:val="000000"/>
        </w:rPr>
        <w:lastRenderedPageBreak/>
        <w:t>cada item, conforme especificado na planilha contida no item 1 deste Termo de Referência;</w:t>
      </w:r>
    </w:p>
    <w:p w14:paraId="415E26BE" w14:textId="0F7CD0B4" w:rsidR="00137FD1" w:rsidRDefault="00F241E2" w:rsidP="00F241E2">
      <w:pPr>
        <w:pStyle w:val="PargrafodaLista"/>
        <w:numPr>
          <w:ilvl w:val="2"/>
          <w:numId w:val="27"/>
        </w:numPr>
        <w:pBdr>
          <w:top w:val="nil"/>
          <w:left w:val="nil"/>
          <w:bottom w:val="nil"/>
          <w:right w:val="nil"/>
          <w:between w:val="nil"/>
        </w:pBdr>
        <w:spacing w:line="276" w:lineRule="auto"/>
        <w:ind w:right="-285" w:hanging="657"/>
        <w:jc w:val="both"/>
        <w:rPr>
          <w:rFonts w:ascii="Arial" w:eastAsia="Arial" w:hAnsi="Arial" w:cs="Arial"/>
          <w:color w:val="000000"/>
        </w:rPr>
      </w:pPr>
      <w:r>
        <w:rPr>
          <w:rFonts w:ascii="Arial" w:eastAsia="Arial" w:hAnsi="Arial" w:cs="Arial"/>
          <w:color w:val="000000"/>
        </w:rPr>
        <w:t xml:space="preserve"> </w:t>
      </w:r>
      <w:r w:rsidR="00FF7339" w:rsidRPr="00FF7339">
        <w:rPr>
          <w:rFonts w:ascii="Arial" w:eastAsia="Arial" w:hAnsi="Arial" w:cs="Arial"/>
          <w:color w:val="000000"/>
        </w:rPr>
        <w:t xml:space="preserve">Considerando o inc. IV do art.82 da Lei nº 14.133/21, a Secretaria detentora da ARP não se opõe a licitante que ofertar a quantidade inferior ao máximo previsto na planilha descrita no item 1 </w:t>
      </w:r>
      <w:r w:rsidR="00174AC7">
        <w:rPr>
          <w:rFonts w:ascii="Arial" w:eastAsia="Arial" w:hAnsi="Arial" w:cs="Arial"/>
          <w:color w:val="000000"/>
        </w:rPr>
        <w:t xml:space="preserve">do </w:t>
      </w:r>
      <w:r w:rsidR="00FF7339" w:rsidRPr="00FF7339">
        <w:rPr>
          <w:rFonts w:ascii="Arial" w:eastAsia="Arial" w:hAnsi="Arial" w:cs="Arial"/>
          <w:color w:val="000000"/>
        </w:rPr>
        <w:t>Termo de Referência, desde que, haja outro(s) licitante(s) ofertando os demais quantitativos observados os mesmos padrões de qualidade, critérios e marcas a serem fornecidos, a fim de obter padronização no fornecimento do objeto;</w:t>
      </w:r>
    </w:p>
    <w:p w14:paraId="661D0D9A" w14:textId="6F87A97B" w:rsidR="00FF7339" w:rsidRPr="00C61BD7" w:rsidRDefault="00F241E2" w:rsidP="00137FD1">
      <w:pPr>
        <w:pStyle w:val="PargrafodaLista"/>
        <w:numPr>
          <w:ilvl w:val="2"/>
          <w:numId w:val="27"/>
        </w:numPr>
        <w:pBdr>
          <w:top w:val="nil"/>
          <w:left w:val="nil"/>
          <w:bottom w:val="nil"/>
          <w:right w:val="nil"/>
          <w:between w:val="nil"/>
        </w:pBdr>
        <w:spacing w:line="276" w:lineRule="auto"/>
        <w:ind w:right="-285"/>
        <w:jc w:val="both"/>
        <w:rPr>
          <w:rFonts w:ascii="Arial" w:eastAsia="Arial" w:hAnsi="Arial" w:cs="Arial"/>
          <w:color w:val="000000"/>
        </w:rPr>
      </w:pPr>
      <w:r>
        <w:rPr>
          <w:rFonts w:ascii="Arial" w:eastAsia="Arial" w:hAnsi="Arial" w:cs="Arial"/>
          <w:color w:val="000000"/>
        </w:rPr>
        <w:t xml:space="preserve"> </w:t>
      </w:r>
      <w:r w:rsidR="00FF7339" w:rsidRPr="00FF7339">
        <w:rPr>
          <w:rFonts w:ascii="Arial" w:eastAsia="Arial" w:hAnsi="Arial" w:cs="Arial"/>
          <w:color w:val="000000"/>
        </w:rPr>
        <w:t>No que tange ao inc. VIII do art. 82 da Lei nº14.133/21 segue a integralidade da Lei;</w:t>
      </w:r>
    </w:p>
    <w:p w14:paraId="496AFEFF" w14:textId="58B86215"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8C5514F" w14:textId="77777777" w:rsidR="003F40C0" w:rsidRDefault="00C77B83">
      <w:pPr>
        <w:pStyle w:val="Ttulo1"/>
        <w:spacing w:before="0" w:line="276" w:lineRule="auto"/>
        <w:rPr>
          <w:rFonts w:ascii="Arial" w:eastAsia="Arial" w:hAnsi="Arial" w:cs="Arial"/>
          <w:u w:val="single"/>
        </w:rPr>
      </w:pPr>
      <w:r>
        <w:rPr>
          <w:rFonts w:ascii="Arial" w:eastAsia="Arial" w:hAnsi="Arial" w:cs="Arial"/>
          <w:u w:val="single"/>
        </w:rPr>
        <w:t>13. DA HABILITAÇÃO</w:t>
      </w:r>
    </w:p>
    <w:p w14:paraId="34CD00E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7A8FA35"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13.1 –</w:t>
      </w:r>
      <w:r>
        <w:rPr>
          <w:rFonts w:ascii="Arial" w:eastAsia="Arial" w:hAnsi="Arial" w:cs="Arial"/>
          <w:color w:val="000000"/>
          <w:sz w:val="24"/>
          <w:szCs w:val="24"/>
        </w:rPr>
        <w:t xml:space="preserve"> O julgamento da habilitação se processará na forma prevista no item 12.9 deste Edital, mediante o exame dos documentos a seguir relacionados, os quais dizem respeito à:</w:t>
      </w:r>
    </w:p>
    <w:p w14:paraId="68939DFD"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220F1D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color w:val="000000"/>
          <w:sz w:val="24"/>
          <w:szCs w:val="24"/>
        </w:rPr>
        <w:t>(A) Documentação relativa à habilitação jurídica;</w:t>
      </w:r>
    </w:p>
    <w:p w14:paraId="44EA936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color w:val="000000"/>
          <w:sz w:val="24"/>
          <w:szCs w:val="24"/>
        </w:rPr>
        <w:t>(B) Documentação relativa à habilitação econômico–financeira;</w:t>
      </w:r>
    </w:p>
    <w:p w14:paraId="7625CF8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color w:val="000000"/>
          <w:sz w:val="24"/>
          <w:szCs w:val="24"/>
        </w:rPr>
        <w:t>(C) Documentação relativa à habilitação fiscal;</w:t>
      </w:r>
    </w:p>
    <w:p w14:paraId="239666B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color w:val="000000"/>
          <w:sz w:val="24"/>
          <w:szCs w:val="24"/>
        </w:rPr>
        <w:t>(D) Documentação relativa à habilitação social e trabalhista;</w:t>
      </w:r>
    </w:p>
    <w:p w14:paraId="5BEF9F8C"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color w:val="000000"/>
          <w:sz w:val="24"/>
          <w:szCs w:val="24"/>
        </w:rPr>
        <w:t>(E) Documentação relativa à qualificação técnica.</w:t>
      </w:r>
    </w:p>
    <w:p w14:paraId="12C89D9F"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553957C" w14:textId="2B096063"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13.1.1 –</w:t>
      </w:r>
      <w:r>
        <w:rPr>
          <w:rFonts w:ascii="Arial" w:eastAsia="Arial" w:hAnsi="Arial" w:cs="Arial"/>
          <w:color w:val="000000"/>
          <w:sz w:val="24"/>
          <w:szCs w:val="24"/>
        </w:rPr>
        <w:t xml:space="preserve"> As empresas estrangeiras que não funcionem no País deverão apresentar documentos equivalentes, na forma de regulamento previsto no art. 70, parágrafo único, da Lei Federal nº 14.133/2021.</w:t>
      </w:r>
    </w:p>
    <w:p w14:paraId="629A7CC7"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5BB1CA1D"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13.2 –</w:t>
      </w:r>
      <w:r>
        <w:rPr>
          <w:rFonts w:ascii="Arial" w:eastAsia="Arial" w:hAnsi="Arial" w:cs="Arial"/>
          <w:color w:val="000000"/>
          <w:sz w:val="24"/>
          <w:szCs w:val="24"/>
        </w:rPr>
        <w:t xml:space="preserve"> Não serão aceitos como documentação hábil a suprir exigências deste Edital pedidos de inscrição, protocolos, cartas ou qualquer outro documento que visem a substituir os exigidos, exceto nos casos admitidos pela legislação.</w:t>
      </w:r>
    </w:p>
    <w:p w14:paraId="4EA3A2FC"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6B07F53"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13.3 –</w:t>
      </w:r>
      <w:r>
        <w:rPr>
          <w:rFonts w:ascii="Arial" w:eastAsia="Arial" w:hAnsi="Arial" w:cs="Arial"/>
          <w:color w:val="000000"/>
          <w:sz w:val="24"/>
          <w:szCs w:val="24"/>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6C1194ED"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98B3903"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13.4 –</w:t>
      </w:r>
      <w:r>
        <w:rPr>
          <w:rFonts w:ascii="Arial" w:eastAsia="Arial" w:hAnsi="Arial" w:cs="Arial"/>
          <w:color w:val="000000"/>
          <w:sz w:val="24"/>
          <w:szCs w:val="24"/>
        </w:rPr>
        <w:t xml:space="preserve">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6D171E1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AEAA895"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lastRenderedPageBreak/>
        <w:t>13.4.1 –</w:t>
      </w:r>
      <w:r>
        <w:rPr>
          <w:rFonts w:ascii="Arial" w:eastAsia="Arial" w:hAnsi="Arial" w:cs="Arial"/>
          <w:color w:val="000000"/>
          <w:sz w:val="24"/>
          <w:szCs w:val="24"/>
        </w:rPr>
        <w:t xml:space="preserve"> Na hipótese de necessidade de suspensão da sessão pública para a realização das diligências, com vistas ao saneamento de que trata o item 13.4, a sessão pública somente poderá ser reiniciada mediante aviso prévio no sistema com, no mínimo, vinte e quatro horas de antecedência, e a ocorrência será registrada em ata.</w:t>
      </w:r>
    </w:p>
    <w:p w14:paraId="07522D94"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6AB4B3F"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 xml:space="preserve">13.5. </w:t>
      </w:r>
      <w:r>
        <w:rPr>
          <w:rFonts w:ascii="Arial" w:eastAsia="Arial" w:hAnsi="Arial" w:cs="Arial"/>
          <w:color w:val="000000"/>
          <w:sz w:val="24"/>
          <w:szCs w:val="24"/>
        </w:rPr>
        <w:t>Para habilitação neste certame, os interessados deverão apresentar a seguinte documentação:</w:t>
      </w:r>
    </w:p>
    <w:p w14:paraId="2472B0D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EF6F2CF"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r>
        <w:rPr>
          <w:rFonts w:ascii="Arial" w:eastAsia="Arial" w:hAnsi="Arial" w:cs="Arial"/>
          <w:b/>
          <w:color w:val="000000"/>
          <w:sz w:val="24"/>
          <w:szCs w:val="24"/>
        </w:rPr>
        <w:t>(A) – Da Habilitação Jurídica</w:t>
      </w:r>
    </w:p>
    <w:p w14:paraId="42CDCCB6"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C332FF7"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(A.1)</w:t>
      </w:r>
      <w:r>
        <w:rPr>
          <w:rFonts w:ascii="Arial" w:eastAsia="Arial" w:hAnsi="Arial" w:cs="Arial"/>
          <w:color w:val="000000"/>
          <w:sz w:val="24"/>
          <w:szCs w:val="24"/>
        </w:rPr>
        <w:t xml:space="preserve"> Registro comercial, no caso de empresário individual;</w:t>
      </w:r>
    </w:p>
    <w:p w14:paraId="02C40C5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p>
    <w:p w14:paraId="361B52E2"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(A.2)</w:t>
      </w:r>
      <w:r>
        <w:rPr>
          <w:rFonts w:ascii="Arial" w:eastAsia="Arial" w:hAnsi="Arial" w:cs="Arial"/>
          <w:color w:val="000000"/>
          <w:sz w:val="24"/>
          <w:szCs w:val="24"/>
        </w:rPr>
        <w:t xml:space="preserve"> Estatuto ou Contrato Social em vigor, devidamente registrado, com chancela digital na forma eletrônica ou tradicional, em se tratando de sociedades empresárias, acompanhado dos documentos de designação de seus administradores, caso designados em ato separado;</w:t>
      </w:r>
    </w:p>
    <w:p w14:paraId="51476EB0"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p>
    <w:p w14:paraId="3C6E2477"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(A.3)</w:t>
      </w:r>
      <w:r>
        <w:rPr>
          <w:rFonts w:ascii="Arial" w:eastAsia="Arial" w:hAnsi="Arial" w:cs="Arial"/>
          <w:color w:val="000000"/>
          <w:sz w:val="24"/>
          <w:szCs w:val="24"/>
        </w:rPr>
        <w:t xml:space="preserve"> Inscrição do ato constitutivo, no caso de sociedade simples, acompanhada da prova da composição da diretoria em exercício;</w:t>
      </w:r>
    </w:p>
    <w:p w14:paraId="1E8E85A2"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(A.3.1)</w:t>
      </w:r>
      <w:r>
        <w:rPr>
          <w:rFonts w:ascii="Arial" w:eastAsia="Arial" w:hAnsi="Arial" w:cs="Arial"/>
          <w:color w:val="000000"/>
          <w:sz w:val="24"/>
          <w:szCs w:val="24"/>
        </w:rPr>
        <w:t xml:space="preserve"> A sociedade simples que não adotar um dos tipos societários regulados no Código Civil deverá mencionar no respectivo ato constitutivo as pessoas naturais incumbidas de sua administração, exceto se assumir a forma de sociedade cooperativa;</w:t>
      </w:r>
    </w:p>
    <w:p w14:paraId="5CA953DE"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7035871"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(A.4)</w:t>
      </w:r>
      <w:r>
        <w:rPr>
          <w:rFonts w:ascii="Arial" w:eastAsia="Arial" w:hAnsi="Arial" w:cs="Arial"/>
          <w:color w:val="000000"/>
          <w:sz w:val="24"/>
          <w:szCs w:val="24"/>
        </w:rPr>
        <w:t xml:space="preserve"> A prova da investidura dos administradores da sociedade limitada eventualmente designados em ato separado do Contrato Social, mediante termo de posse no livro de atas da Administração e averbação no registro competente;</w:t>
      </w:r>
    </w:p>
    <w:p w14:paraId="0664DD5E"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68D0B5B"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(A.5)</w:t>
      </w:r>
      <w:r>
        <w:rPr>
          <w:rFonts w:ascii="Arial" w:eastAsia="Arial" w:hAnsi="Arial" w:cs="Arial"/>
          <w:color w:val="000000"/>
          <w:sz w:val="24"/>
          <w:szCs w:val="24"/>
        </w:rPr>
        <w:t xml:space="preserve"> Decreto de autorização, em se tratando de empresa ou sociedade estrangeira em funcionamento no país, e ato de registro ou autorização para funcionamento expedido pelo órgão competente, quando a atividade assim o exigir;</w:t>
      </w:r>
    </w:p>
    <w:p w14:paraId="4BF98257"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E0A2D1B"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(A.6)</w:t>
      </w:r>
      <w:r>
        <w:rPr>
          <w:rFonts w:ascii="Arial" w:eastAsia="Arial" w:hAnsi="Arial" w:cs="Arial"/>
          <w:color w:val="000000"/>
          <w:sz w:val="24"/>
          <w:szCs w:val="24"/>
        </w:rPr>
        <w:t xml:space="preserve"> Na hipótese de existir alteração nos documentos citados acima posteriormente à constituição da sociedade, os referidos documentos deverão ser apresentados de forma consolidada, contendo todas as cláusulas em vigor;</w:t>
      </w:r>
    </w:p>
    <w:p w14:paraId="2771350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D0D488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(A.7)</w:t>
      </w:r>
      <w:r>
        <w:rPr>
          <w:rFonts w:ascii="Arial" w:eastAsia="Arial" w:hAnsi="Arial" w:cs="Arial"/>
          <w:color w:val="000000"/>
          <w:sz w:val="24"/>
          <w:szCs w:val="24"/>
        </w:rPr>
        <w:t xml:space="preserve"> Em se tratando de microempreendedor individual – MEI: Certificado da Condição de Microempreendedor Individual - CCMEI, cuja aceitação ficará </w:t>
      </w:r>
      <w:r>
        <w:rPr>
          <w:rFonts w:ascii="Arial" w:eastAsia="Arial" w:hAnsi="Arial" w:cs="Arial"/>
          <w:color w:val="000000"/>
          <w:sz w:val="24"/>
          <w:szCs w:val="24"/>
        </w:rPr>
        <w:lastRenderedPageBreak/>
        <w:t xml:space="preserve">condicionada à verificação da autenticidade no sítio </w:t>
      </w:r>
      <w:hyperlink r:id="rId14">
        <w:r>
          <w:rPr>
            <w:rFonts w:ascii="Arial" w:eastAsia="Arial" w:hAnsi="Arial" w:cs="Arial"/>
            <w:color w:val="0000FF"/>
            <w:sz w:val="24"/>
            <w:szCs w:val="24"/>
            <w:u w:val="single"/>
          </w:rPr>
          <w:t>www.portaldoempreendedor.gov.br</w:t>
        </w:r>
      </w:hyperlink>
      <w:r>
        <w:rPr>
          <w:rFonts w:ascii="Arial" w:eastAsia="Arial" w:hAnsi="Arial" w:cs="Arial"/>
          <w:color w:val="000000"/>
          <w:sz w:val="24"/>
          <w:szCs w:val="24"/>
        </w:rPr>
        <w:t>;</w:t>
      </w:r>
    </w:p>
    <w:p w14:paraId="41A45935"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58FF0AE3"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(A.8) </w:t>
      </w:r>
      <w:r>
        <w:rPr>
          <w:rFonts w:ascii="Arial" w:eastAsia="Arial" w:hAnsi="Arial" w:cs="Arial"/>
          <w:color w:val="000000"/>
          <w:sz w:val="24"/>
          <w:szCs w:val="24"/>
        </w:rPr>
        <w:t>Declaração formal de que cumpre com os requisitos do artigo 9º, §1º da Lei 14.133/2021, conforme anexo III deste edital;</w:t>
      </w:r>
    </w:p>
    <w:p w14:paraId="4B518EFD"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2E768A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(A.9)</w:t>
      </w:r>
      <w:r>
        <w:rPr>
          <w:rFonts w:ascii="Arial" w:eastAsia="Arial" w:hAnsi="Arial" w:cs="Arial"/>
          <w:color w:val="000000"/>
          <w:sz w:val="24"/>
          <w:szCs w:val="24"/>
        </w:rPr>
        <w:t xml:space="preserve"> Declaração formal de pleno atendimento aos requisitos de habilitação e condições de participação da licitação, conforme anexo IV deste edital.</w:t>
      </w:r>
    </w:p>
    <w:p w14:paraId="56421A4A" w14:textId="77777777" w:rsidR="002904EE" w:rsidRDefault="002904E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9B914DD"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r>
        <w:rPr>
          <w:rFonts w:ascii="Arial" w:eastAsia="Arial" w:hAnsi="Arial" w:cs="Arial"/>
          <w:b/>
          <w:color w:val="000000"/>
          <w:sz w:val="24"/>
          <w:szCs w:val="24"/>
        </w:rPr>
        <w:t>(B) – Da Habilitação Econômico–Financeira</w:t>
      </w:r>
    </w:p>
    <w:p w14:paraId="7C6254B3"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3583EE0" w14:textId="77777777" w:rsidR="003F40C0" w:rsidRDefault="00C77B83">
      <w:pPr>
        <w:pBdr>
          <w:top w:val="nil"/>
          <w:left w:val="nil"/>
          <w:bottom w:val="nil"/>
          <w:right w:val="nil"/>
          <w:between w:val="nil"/>
        </w:pBdr>
        <w:tabs>
          <w:tab w:val="left" w:pos="142"/>
        </w:tabs>
        <w:spacing w:after="0" w:line="276" w:lineRule="auto"/>
        <w:ind w:left="1134"/>
        <w:jc w:val="both"/>
        <w:rPr>
          <w:rFonts w:ascii="Arial" w:eastAsia="Arial" w:hAnsi="Arial" w:cs="Arial"/>
          <w:color w:val="000000"/>
          <w:sz w:val="24"/>
          <w:szCs w:val="24"/>
        </w:rPr>
      </w:pPr>
      <w:r>
        <w:rPr>
          <w:rFonts w:ascii="Arial" w:eastAsia="Arial" w:hAnsi="Arial" w:cs="Arial"/>
          <w:b/>
          <w:color w:val="000000"/>
          <w:sz w:val="24"/>
          <w:szCs w:val="24"/>
        </w:rPr>
        <w:t>(B.1)</w:t>
      </w:r>
      <w:r>
        <w:rPr>
          <w:rFonts w:ascii="Arial" w:eastAsia="Arial" w:hAnsi="Arial" w:cs="Arial"/>
          <w:color w:val="000000"/>
          <w:sz w:val="24"/>
          <w:szCs w:val="24"/>
        </w:rPr>
        <w:t xml:space="preserve"> Balanço patrimonial e demonstrações contábeis dos 2 (dois) últimos exercícios sociais, já exigíveis e apresentados na forma da lei, devidamente registrados na Junta Comercial do Estado de sua sede ou domicílio ou em outro órgão equivalente, acompanhado com uma Declaração assinada pelo contador com o cálculo do índice de Liquidez Geral, cujo valor não poderá ser inferior a 01 (um), calculado pela fórmula a seguir:</w:t>
      </w:r>
    </w:p>
    <w:p w14:paraId="4B710E49" w14:textId="60974D85" w:rsidR="003F40C0" w:rsidRDefault="003F40C0">
      <w:pPr>
        <w:tabs>
          <w:tab w:val="left" w:pos="142"/>
        </w:tabs>
        <w:spacing w:after="0" w:line="276" w:lineRule="auto"/>
        <w:ind w:left="1134"/>
        <w:jc w:val="both"/>
        <w:rPr>
          <w:rFonts w:ascii="Arial" w:eastAsia="Arial" w:hAnsi="Arial" w:cs="Arial"/>
          <w:sz w:val="24"/>
          <w:szCs w:val="24"/>
        </w:rPr>
      </w:pPr>
    </w:p>
    <w:p w14:paraId="2785E0A1" w14:textId="77777777" w:rsidR="000152F6" w:rsidRDefault="000152F6">
      <w:pPr>
        <w:tabs>
          <w:tab w:val="left" w:pos="142"/>
        </w:tabs>
        <w:spacing w:after="0" w:line="276" w:lineRule="auto"/>
        <w:ind w:left="1134"/>
        <w:jc w:val="both"/>
        <w:rPr>
          <w:rFonts w:ascii="Arial" w:eastAsia="Arial" w:hAnsi="Arial" w:cs="Arial"/>
          <w:sz w:val="24"/>
          <w:szCs w:val="24"/>
        </w:rPr>
      </w:pPr>
    </w:p>
    <w:p w14:paraId="4B3DEA79" w14:textId="77777777" w:rsidR="003F40C0" w:rsidRDefault="00C77B83">
      <w:pPr>
        <w:widowControl w:val="0"/>
        <w:pBdr>
          <w:top w:val="nil"/>
          <w:left w:val="nil"/>
          <w:bottom w:val="nil"/>
          <w:right w:val="nil"/>
          <w:between w:val="nil"/>
        </w:pBdr>
        <w:tabs>
          <w:tab w:val="left" w:pos="142"/>
        </w:tabs>
        <w:spacing w:after="0" w:line="276" w:lineRule="auto"/>
        <w:ind w:left="1134"/>
        <w:jc w:val="center"/>
        <w:rPr>
          <w:rFonts w:ascii="Arial" w:eastAsia="Arial" w:hAnsi="Arial" w:cs="Arial"/>
          <w:color w:val="000000"/>
          <w:sz w:val="24"/>
          <w:szCs w:val="24"/>
        </w:rPr>
      </w:pPr>
      <w:r>
        <w:rPr>
          <w:rFonts w:ascii="Arial" w:eastAsia="Arial" w:hAnsi="Arial" w:cs="Arial"/>
          <w:color w:val="000000"/>
          <w:sz w:val="24"/>
          <w:szCs w:val="24"/>
        </w:rPr>
        <w:t>ILG = (AC + RLP)/PE, onde</w:t>
      </w:r>
    </w:p>
    <w:p w14:paraId="215909A3" w14:textId="77777777" w:rsidR="003F40C0" w:rsidRDefault="00C77B83">
      <w:pPr>
        <w:numPr>
          <w:ilvl w:val="2"/>
          <w:numId w:val="5"/>
        </w:numPr>
        <w:pBdr>
          <w:top w:val="nil"/>
          <w:left w:val="nil"/>
          <w:bottom w:val="nil"/>
          <w:right w:val="nil"/>
          <w:between w:val="nil"/>
        </w:pBdr>
        <w:tabs>
          <w:tab w:val="left" w:pos="142"/>
        </w:tabs>
        <w:spacing w:after="0" w:line="276" w:lineRule="auto"/>
        <w:ind w:left="1134"/>
        <w:jc w:val="center"/>
      </w:pPr>
      <w:r>
        <w:rPr>
          <w:rFonts w:ascii="Arial" w:eastAsia="Arial" w:hAnsi="Arial" w:cs="Arial"/>
          <w:color w:val="000000"/>
          <w:sz w:val="24"/>
          <w:szCs w:val="24"/>
        </w:rPr>
        <w:t>AC = Ativo circulante</w:t>
      </w:r>
    </w:p>
    <w:p w14:paraId="6FD37858" w14:textId="77777777" w:rsidR="003F40C0" w:rsidRDefault="00C77B83">
      <w:pPr>
        <w:numPr>
          <w:ilvl w:val="0"/>
          <w:numId w:val="5"/>
        </w:numPr>
        <w:pBdr>
          <w:top w:val="nil"/>
          <w:left w:val="nil"/>
          <w:bottom w:val="nil"/>
          <w:right w:val="nil"/>
          <w:between w:val="nil"/>
        </w:pBdr>
        <w:tabs>
          <w:tab w:val="left" w:pos="142"/>
        </w:tabs>
        <w:spacing w:after="0" w:line="276" w:lineRule="auto"/>
        <w:ind w:left="1134"/>
        <w:jc w:val="center"/>
      </w:pPr>
      <w:r>
        <w:rPr>
          <w:rFonts w:ascii="Arial" w:eastAsia="Arial" w:hAnsi="Arial" w:cs="Arial"/>
          <w:color w:val="000000"/>
          <w:sz w:val="24"/>
          <w:szCs w:val="24"/>
        </w:rPr>
        <w:t>RLP = Realizável a Longo Prazo</w:t>
      </w:r>
    </w:p>
    <w:p w14:paraId="1EBCC8C6" w14:textId="77777777" w:rsidR="003F40C0" w:rsidRDefault="00C77B83" w:rsidP="000152F6">
      <w:pPr>
        <w:numPr>
          <w:ilvl w:val="0"/>
          <w:numId w:val="5"/>
        </w:numPr>
        <w:pBdr>
          <w:top w:val="nil"/>
          <w:left w:val="nil"/>
          <w:bottom w:val="nil"/>
          <w:right w:val="nil"/>
          <w:between w:val="nil"/>
        </w:pBdr>
        <w:tabs>
          <w:tab w:val="left" w:pos="142"/>
        </w:tabs>
        <w:spacing w:after="0" w:line="276" w:lineRule="auto"/>
        <w:ind w:left="993"/>
        <w:jc w:val="center"/>
      </w:pPr>
      <w:r>
        <w:rPr>
          <w:rFonts w:ascii="Arial" w:eastAsia="Arial" w:hAnsi="Arial" w:cs="Arial"/>
          <w:color w:val="000000"/>
          <w:sz w:val="24"/>
          <w:szCs w:val="24"/>
        </w:rPr>
        <w:t>PE = Passível Exigível = Passivo Circulante + Exigível a Longo Prazo</w:t>
      </w:r>
    </w:p>
    <w:p w14:paraId="4B6F10B2" w14:textId="77777777" w:rsidR="003F40C0" w:rsidRDefault="003F40C0">
      <w:pPr>
        <w:numPr>
          <w:ilvl w:val="0"/>
          <w:numId w:val="5"/>
        </w:numPr>
        <w:pBdr>
          <w:top w:val="nil"/>
          <w:left w:val="nil"/>
          <w:bottom w:val="nil"/>
          <w:right w:val="nil"/>
          <w:between w:val="nil"/>
        </w:pBdr>
        <w:tabs>
          <w:tab w:val="left" w:pos="142"/>
        </w:tabs>
        <w:spacing w:after="0" w:line="276" w:lineRule="auto"/>
        <w:ind w:left="1134"/>
      </w:pPr>
    </w:p>
    <w:p w14:paraId="7EE0626A" w14:textId="77777777" w:rsidR="003F40C0" w:rsidRDefault="00C77B83">
      <w:pPr>
        <w:widowControl w:val="0"/>
        <w:pBdr>
          <w:top w:val="nil"/>
          <w:left w:val="nil"/>
          <w:bottom w:val="nil"/>
          <w:right w:val="nil"/>
          <w:between w:val="nil"/>
        </w:pBdr>
        <w:tabs>
          <w:tab w:val="left" w:pos="142"/>
        </w:tabs>
        <w:spacing w:after="0" w:line="276" w:lineRule="auto"/>
        <w:ind w:left="1134"/>
        <w:rPr>
          <w:rFonts w:ascii="Arial" w:eastAsia="Arial" w:hAnsi="Arial" w:cs="Arial"/>
          <w:color w:val="000000"/>
          <w:sz w:val="24"/>
          <w:szCs w:val="24"/>
        </w:rPr>
      </w:pPr>
      <w:r>
        <w:rPr>
          <w:rFonts w:ascii="Arial" w:eastAsia="Arial" w:hAnsi="Arial" w:cs="Arial"/>
          <w:color w:val="000000"/>
          <w:sz w:val="24"/>
          <w:szCs w:val="24"/>
        </w:rPr>
        <w:t>É vedada a sua substituição por balancetes ou balanços provisórios.</w:t>
      </w:r>
    </w:p>
    <w:p w14:paraId="012C6FF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0D079D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(B.1.1)</w:t>
      </w:r>
      <w:r>
        <w:rPr>
          <w:rFonts w:ascii="Arial" w:eastAsia="Arial" w:hAnsi="Arial" w:cs="Arial"/>
          <w:color w:val="000000"/>
          <w:sz w:val="24"/>
          <w:szCs w:val="24"/>
        </w:rPr>
        <w:t xml:space="preserve">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14:paraId="78DF643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D150E14"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(B.1.2)</w:t>
      </w:r>
      <w:r>
        <w:rPr>
          <w:rFonts w:ascii="Arial" w:eastAsia="Arial" w:hAnsi="Arial" w:cs="Arial"/>
          <w:color w:val="000000"/>
          <w:sz w:val="24"/>
          <w:szCs w:val="24"/>
        </w:rPr>
        <w:t xml:space="preserve"> Serão considerados e aceitos como na forma da lei os balanços patrimoniais e demonstrações contábeis que contenham as seguintes exigências:</w:t>
      </w:r>
    </w:p>
    <w:p w14:paraId="1BC9E105"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ACA48CC"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(B.1.2.1) </w:t>
      </w:r>
      <w:r>
        <w:rPr>
          <w:rFonts w:ascii="Arial" w:eastAsia="Arial" w:hAnsi="Arial" w:cs="Arial"/>
          <w:color w:val="000000"/>
          <w:sz w:val="24"/>
          <w:szCs w:val="24"/>
        </w:rPr>
        <w:t xml:space="preserve">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w:t>
      </w:r>
      <w:r>
        <w:rPr>
          <w:rFonts w:ascii="Arial" w:eastAsia="Arial" w:hAnsi="Arial" w:cs="Arial"/>
          <w:color w:val="000000"/>
          <w:sz w:val="24"/>
          <w:szCs w:val="24"/>
        </w:rPr>
        <w:lastRenderedPageBreak/>
        <w:t>apresentação em publicação eletrônica, na forma do disposto na Portaria ME n° 12.071/2021 do Ministério da Economia e suas sucessivas alterações;</w:t>
      </w:r>
    </w:p>
    <w:p w14:paraId="2D5774A1"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F221903"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(B.1.2.2)</w:t>
      </w:r>
      <w:r>
        <w:rPr>
          <w:rFonts w:ascii="Arial" w:eastAsia="Arial" w:hAnsi="Arial" w:cs="Arial"/>
          <w:color w:val="000000"/>
          <w:sz w:val="24"/>
          <w:szCs w:val="24"/>
        </w:rPr>
        <w:t xml:space="preserve">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2A26375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727029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(B.1.2.2.1)</w:t>
      </w:r>
      <w:r>
        <w:rPr>
          <w:rFonts w:ascii="Arial" w:eastAsia="Arial" w:hAnsi="Arial" w:cs="Arial"/>
          <w:color w:val="000000"/>
          <w:sz w:val="24"/>
          <w:szCs w:val="24"/>
        </w:rPr>
        <w:t xml:space="preserve">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4E9B34D8"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3472214"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(B.1.2.2.2)</w:t>
      </w:r>
      <w:r>
        <w:rPr>
          <w:rFonts w:ascii="Arial" w:eastAsia="Arial" w:hAnsi="Arial" w:cs="Arial"/>
          <w:color w:val="000000"/>
          <w:sz w:val="24"/>
          <w:szCs w:val="24"/>
        </w:rPr>
        <w:t xml:space="preserve"> Quando se tratar de sociedade constituída há menos de dois anos, os documentos referidos no item B.1 limitar-se-ão ao último exercício.</w:t>
      </w:r>
    </w:p>
    <w:p w14:paraId="4AF32A6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BBFA0C1" w14:textId="4C31CC7A"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(B.2)</w:t>
      </w:r>
      <w:r>
        <w:rPr>
          <w:rFonts w:ascii="Arial" w:eastAsia="Arial" w:hAnsi="Arial" w:cs="Arial"/>
          <w:color w:val="000000"/>
          <w:sz w:val="24"/>
          <w:szCs w:val="24"/>
        </w:rPr>
        <w:t xml:space="preserve"> </w:t>
      </w:r>
      <w:r w:rsidR="00D00979" w:rsidRPr="00D00979">
        <w:rPr>
          <w:rFonts w:ascii="Arial" w:eastAsia="Arial" w:hAnsi="Arial" w:cs="Arial"/>
          <w:color w:val="000000"/>
          <w:sz w:val="24"/>
          <w:szCs w:val="24"/>
        </w:rPr>
        <w:t>A licitante que não alcançar o índice acima exigido deverá comprovar que possui patrimônio líquido mínimo igual ou superior a 10% do valor estimado para a contratação. A comprovação será obrigatoriamente feita pelo balanço patrimonial e demonstrações contábeis do último exercício social, já exigíveis e apresentados na forma da lei.</w:t>
      </w:r>
    </w:p>
    <w:p w14:paraId="79D47AB0" w14:textId="6773AF24" w:rsidR="00184CFF" w:rsidRDefault="00184CFF">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6D2727E" w14:textId="6747C24C" w:rsidR="00184CFF" w:rsidRPr="00184CFF" w:rsidRDefault="00184CFF" w:rsidP="00184CFF">
      <w:pPr>
        <w:pBdr>
          <w:top w:val="nil"/>
          <w:left w:val="nil"/>
          <w:bottom w:val="nil"/>
          <w:right w:val="nil"/>
          <w:between w:val="nil"/>
        </w:pBdr>
        <w:spacing w:line="276" w:lineRule="auto"/>
        <w:ind w:left="1134" w:right="-285"/>
        <w:jc w:val="both"/>
        <w:rPr>
          <w:rFonts w:ascii="Arial" w:eastAsia="Arial" w:hAnsi="Arial" w:cs="Arial"/>
          <w:color w:val="000000"/>
        </w:rPr>
      </w:pPr>
      <w:r w:rsidRPr="00184CFF">
        <w:rPr>
          <w:rFonts w:ascii="Arial" w:eastAsia="Arial" w:hAnsi="Arial" w:cs="Arial"/>
          <w:b/>
          <w:bCs/>
          <w:color w:val="000000"/>
          <w:sz w:val="24"/>
          <w:szCs w:val="24"/>
        </w:rPr>
        <w:t>(B.2</w:t>
      </w:r>
      <w:r>
        <w:rPr>
          <w:rFonts w:ascii="Arial" w:eastAsia="Arial" w:hAnsi="Arial" w:cs="Arial"/>
          <w:b/>
          <w:bCs/>
          <w:color w:val="000000"/>
          <w:sz w:val="24"/>
          <w:szCs w:val="24"/>
        </w:rPr>
        <w:t>.1</w:t>
      </w:r>
      <w:r w:rsidRPr="00184CFF">
        <w:rPr>
          <w:rFonts w:ascii="Arial" w:eastAsia="Arial" w:hAnsi="Arial" w:cs="Arial"/>
          <w:b/>
          <w:bCs/>
          <w:color w:val="000000"/>
          <w:sz w:val="24"/>
          <w:szCs w:val="24"/>
        </w:rPr>
        <w:t>)</w:t>
      </w:r>
      <w:r>
        <w:rPr>
          <w:rFonts w:ascii="Arial" w:eastAsia="Arial" w:hAnsi="Arial" w:cs="Arial"/>
          <w:color w:val="000000"/>
          <w:sz w:val="24"/>
          <w:szCs w:val="24"/>
        </w:rPr>
        <w:t xml:space="preserve"> </w:t>
      </w:r>
      <w:r w:rsidRPr="00184CFF">
        <w:rPr>
          <w:rFonts w:ascii="Arial" w:eastAsia="Arial" w:hAnsi="Arial" w:cs="Arial"/>
          <w:color w:val="000000"/>
          <w:lang w:val="pt-PT"/>
        </w:rPr>
        <w:t xml:space="preserve">Comprovação da </w:t>
      </w:r>
      <w:r w:rsidRPr="00184CFF">
        <w:rPr>
          <w:rFonts w:ascii="Arial" w:eastAsia="Arial" w:hAnsi="Arial" w:cs="Arial"/>
          <w:color w:val="000000"/>
        </w:rPr>
        <w:t>boa situação financeira da empresa mediante obtenção de índices de Liquidez Geral (LG), Solvência Geral (SG) e Liquidez Corrente (LC), iguais ou superiores a 1 (um).</w:t>
      </w:r>
    </w:p>
    <w:p w14:paraId="06269FE7" w14:textId="77777777" w:rsidR="00184CFF" w:rsidRDefault="00184CFF">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186FBAF"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(B.3)</w:t>
      </w:r>
      <w:r>
        <w:rPr>
          <w:rFonts w:ascii="Arial" w:eastAsia="Arial" w:hAnsi="Arial" w:cs="Arial"/>
          <w:color w:val="000000"/>
          <w:sz w:val="24"/>
          <w:szCs w:val="24"/>
        </w:rPr>
        <w:t xml:space="preserve"> Certidão Negativa de falência expedida pelo distribuidor da sede da pessoa jurídica, ou de execução patrimonial, expedida no </w:t>
      </w:r>
      <w:r>
        <w:rPr>
          <w:rFonts w:ascii="Arial" w:eastAsia="Arial" w:hAnsi="Arial" w:cs="Arial"/>
          <w:sz w:val="24"/>
          <w:szCs w:val="24"/>
        </w:rPr>
        <w:t>domicílio</w:t>
      </w:r>
      <w:r>
        <w:rPr>
          <w:rFonts w:ascii="Arial" w:eastAsia="Arial" w:hAnsi="Arial" w:cs="Arial"/>
          <w:color w:val="000000"/>
          <w:sz w:val="24"/>
          <w:szCs w:val="24"/>
        </w:rPr>
        <w:t xml:space="preserve"> da pessoa física. Se o licitante não for sediado na Comarca de Cabo Frio, as certidões deverão vir acompanhadas de declaração oficial da autoridade judiciária competente, relacionando os distribuidores que, na Comarca de sua sede, tenham atribuição para expedir certidões negativas de falências e recuperação judicial.</w:t>
      </w:r>
    </w:p>
    <w:p w14:paraId="22722DE3" w14:textId="77777777" w:rsidR="003F40C0" w:rsidRPr="00D00979"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10"/>
          <w:szCs w:val="10"/>
        </w:rPr>
      </w:pPr>
    </w:p>
    <w:p w14:paraId="1157119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(B.3.1) </w:t>
      </w:r>
      <w:r>
        <w:rPr>
          <w:rFonts w:ascii="Arial" w:eastAsia="Arial" w:hAnsi="Arial" w:cs="Arial"/>
          <w:color w:val="000000"/>
          <w:sz w:val="24"/>
          <w:szCs w:val="24"/>
        </w:rPr>
        <w:t>De forma a possibilitar a participação de sociedades empresárias em recuperação judicial, em observância ao princípio da preservação da empresa (art. 47, Lei nº 11.101/2005) não será causa de inabilitação de licitante a anotação de distribuição de processo de recuperação judicial ou pedido de homologação de recuperação extrajudicial, caso haja comprovação de que o plano já tenha sido aprovado/homologado pelo juízo competente quando da entrega da documentação de habilitação.</w:t>
      </w:r>
    </w:p>
    <w:p w14:paraId="544B9E0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p>
    <w:p w14:paraId="73FB801C"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r>
        <w:rPr>
          <w:rFonts w:ascii="Arial" w:eastAsia="Arial" w:hAnsi="Arial" w:cs="Arial"/>
          <w:b/>
          <w:color w:val="000000"/>
          <w:sz w:val="24"/>
          <w:szCs w:val="24"/>
        </w:rPr>
        <w:t xml:space="preserve">(B.3.2) </w:t>
      </w:r>
      <w:r>
        <w:rPr>
          <w:rFonts w:ascii="Arial" w:eastAsia="Arial" w:hAnsi="Arial" w:cs="Arial"/>
          <w:color w:val="000000"/>
          <w:sz w:val="24"/>
          <w:szCs w:val="24"/>
        </w:rPr>
        <w:t>A falta da declaração oficial da autoridade competente de que trata o item B.3 não inabilitará imediatamente a licitante, podendo o Pregoeiro realizar diligências ou solicitar documentação idônea que comprove de forma inequívoca a relação de distribuidores da Comarca da sede da licitante, bem como certificar, quando for de seu conhecimento.</w:t>
      </w:r>
    </w:p>
    <w:p w14:paraId="126EAA23"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A81ACD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(B.4)</w:t>
      </w:r>
      <w:r>
        <w:rPr>
          <w:rFonts w:ascii="Arial" w:eastAsia="Arial" w:hAnsi="Arial" w:cs="Arial"/>
          <w:color w:val="000000"/>
          <w:sz w:val="24"/>
          <w:szCs w:val="24"/>
        </w:rPr>
        <w:t xml:space="preserve">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Anexo VII deste Edital.</w:t>
      </w:r>
    </w:p>
    <w:p w14:paraId="1BD0DA26"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64DAB1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r>
        <w:rPr>
          <w:rFonts w:ascii="Arial" w:eastAsia="Arial" w:hAnsi="Arial" w:cs="Arial"/>
          <w:b/>
          <w:color w:val="000000"/>
          <w:sz w:val="24"/>
          <w:szCs w:val="24"/>
        </w:rPr>
        <w:t>(C) – Da Habilitação Fiscal</w:t>
      </w:r>
    </w:p>
    <w:p w14:paraId="5CA854A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0C5AF8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(C.1)</w:t>
      </w:r>
      <w:r>
        <w:rPr>
          <w:rFonts w:ascii="Arial" w:eastAsia="Arial" w:hAnsi="Arial" w:cs="Arial"/>
          <w:color w:val="000000"/>
          <w:sz w:val="24"/>
          <w:szCs w:val="24"/>
        </w:rPr>
        <w:t xml:space="preserve"> Prova de inscrição no Cadastro Nacional de Pessoas Jurídicas – CNPJ ou no Cadastro de Pessoas Físicas – CPF.</w:t>
      </w:r>
    </w:p>
    <w:p w14:paraId="7AEC2589"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5068E1E5"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(C.2)</w:t>
      </w:r>
      <w:r>
        <w:rPr>
          <w:rFonts w:ascii="Arial" w:eastAsia="Arial" w:hAnsi="Arial" w:cs="Arial"/>
          <w:color w:val="000000"/>
          <w:sz w:val="24"/>
          <w:szCs w:val="24"/>
        </w:rPr>
        <w:t xml:space="preserve"> Prova de inscrição no cadastro de contribuintes estadual ou municipal, se houver, relativo ao domicílio ou sede da licitante, pertinente à atividade empresarial objeto desta licitação.</w:t>
      </w:r>
    </w:p>
    <w:p w14:paraId="62AEE209"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A2256EC"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(C.3)</w:t>
      </w:r>
      <w:r>
        <w:rPr>
          <w:rFonts w:ascii="Arial" w:eastAsia="Arial" w:hAnsi="Arial" w:cs="Arial"/>
          <w:color w:val="000000"/>
          <w:sz w:val="24"/>
          <w:szCs w:val="24"/>
        </w:rPr>
        <w:t xml:space="preserve"> Prova de regularidade com as Fazendas Federal, Estadual e Municipal mediante a apresentação dos seguintes documentos:</w:t>
      </w:r>
    </w:p>
    <w:p w14:paraId="426D8BE7"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F9CF38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(C.3.a)</w:t>
      </w:r>
      <w:r>
        <w:rPr>
          <w:rFonts w:ascii="Arial" w:eastAsia="Arial" w:hAnsi="Arial" w:cs="Arial"/>
          <w:color w:val="000000"/>
          <w:sz w:val="24"/>
          <w:szCs w:val="24"/>
        </w:rPr>
        <w:t xml:space="preserve">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14:paraId="4337A7B6"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929BBF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(C.3.b)</w:t>
      </w:r>
      <w:r>
        <w:rPr>
          <w:rFonts w:ascii="Arial" w:eastAsia="Arial" w:hAnsi="Arial" w:cs="Arial"/>
          <w:color w:val="000000"/>
          <w:sz w:val="24"/>
          <w:szCs w:val="24"/>
        </w:rPr>
        <w:t xml:space="preserve">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611D048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1440E1B" w14:textId="6C780FE1"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sidRPr="00D10669">
        <w:rPr>
          <w:rFonts w:ascii="Arial" w:eastAsia="Arial" w:hAnsi="Arial" w:cs="Arial"/>
          <w:b/>
          <w:color w:val="000000"/>
          <w:sz w:val="24"/>
          <w:szCs w:val="24"/>
        </w:rPr>
        <w:t>(C.3.c)</w:t>
      </w:r>
      <w:r w:rsidRPr="00D10669">
        <w:rPr>
          <w:rFonts w:ascii="Arial" w:eastAsia="Arial" w:hAnsi="Arial" w:cs="Arial"/>
          <w:color w:val="000000"/>
          <w:sz w:val="24"/>
          <w:szCs w:val="24"/>
        </w:rPr>
        <w:t xml:space="preserve"> </w:t>
      </w:r>
      <w:r w:rsidR="00D10669" w:rsidRPr="00D10669">
        <w:rPr>
          <w:rFonts w:ascii="Arial" w:eastAsia="Arial" w:hAnsi="Arial" w:cs="Arial"/>
          <w:color w:val="000000"/>
          <w:sz w:val="24"/>
          <w:szCs w:val="24"/>
        </w:rPr>
        <w:t>Prova de regularidade perante à Fazenda Municipal do domicílio ou sede do licitante</w:t>
      </w:r>
      <w:r w:rsidR="00D10669">
        <w:rPr>
          <w:rFonts w:ascii="Arial" w:eastAsia="Arial" w:hAnsi="Arial" w:cs="Arial"/>
          <w:color w:val="000000"/>
          <w:sz w:val="24"/>
          <w:szCs w:val="24"/>
        </w:rPr>
        <w:t>.</w:t>
      </w:r>
    </w:p>
    <w:p w14:paraId="1ADDF1D6"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F9351EB"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(C.4)</w:t>
      </w:r>
      <w:r>
        <w:rPr>
          <w:rFonts w:ascii="Arial" w:eastAsia="Arial" w:hAnsi="Arial" w:cs="Arial"/>
          <w:color w:val="000000"/>
          <w:sz w:val="24"/>
          <w:szCs w:val="24"/>
        </w:rPr>
        <w:t xml:space="preserve"> Prova de Regularidade perante o Fundo de Garantia por Tempo de Serviço – CRF–FGTS.</w:t>
      </w:r>
    </w:p>
    <w:p w14:paraId="61BA8088"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AE1CB4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(C.5)</w:t>
      </w:r>
      <w:r>
        <w:rPr>
          <w:rFonts w:ascii="Arial" w:eastAsia="Arial" w:hAnsi="Arial" w:cs="Arial"/>
          <w:color w:val="000000"/>
          <w:sz w:val="24"/>
          <w:szCs w:val="24"/>
        </w:rPr>
        <w:t xml:space="preserve"> As microempresas e empresas de pequeno porte deverão apresentar toda a documentação exigida para efeito de comprovação de regularidade fiscal, mesmo que esta apresente alguma restrição.</w:t>
      </w:r>
    </w:p>
    <w:p w14:paraId="534055E2"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62B98F0"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(C.5.1)</w:t>
      </w:r>
      <w:r>
        <w:rPr>
          <w:rFonts w:ascii="Arial" w:eastAsia="Arial" w:hAnsi="Arial" w:cs="Arial"/>
          <w:color w:val="000000"/>
          <w:sz w:val="24"/>
          <w:szCs w:val="24"/>
        </w:rPr>
        <w:t xml:space="preserve">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31972739"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EC88F1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(C.5.2)</w:t>
      </w:r>
      <w:r>
        <w:rPr>
          <w:rFonts w:ascii="Arial" w:eastAsia="Arial" w:hAnsi="Arial" w:cs="Arial"/>
          <w:color w:val="000000"/>
          <w:sz w:val="24"/>
          <w:szCs w:val="24"/>
        </w:rPr>
        <w:t xml:space="preserve"> O prazo acima poderá ser prorrogado por igual período, mediante requerimento do interessado, ressalvadas as hipóteses de urgência na contratação ou prazo insuficiente para o empenho.</w:t>
      </w:r>
    </w:p>
    <w:p w14:paraId="3F26804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3152274"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(C.5.3)</w:t>
      </w:r>
      <w:r>
        <w:rPr>
          <w:rFonts w:ascii="Arial" w:eastAsia="Arial" w:hAnsi="Arial" w:cs="Arial"/>
          <w:color w:val="000000"/>
          <w:sz w:val="24"/>
          <w:szCs w:val="24"/>
        </w:rPr>
        <w:t xml:space="preserve"> A não regularização da documentação no prazo estipulado implicará a decadência do direito à contratação, sem prejuízo do disposto no art. 90, § 5º, da Lei Federal nº 14.133/2021.</w:t>
      </w:r>
    </w:p>
    <w:p w14:paraId="1CD7881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38DC7C9"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r>
        <w:rPr>
          <w:rFonts w:ascii="Arial" w:eastAsia="Arial" w:hAnsi="Arial" w:cs="Arial"/>
          <w:b/>
          <w:color w:val="000000"/>
          <w:sz w:val="24"/>
          <w:szCs w:val="24"/>
        </w:rPr>
        <w:t>(D) – Da Documentação Relativa à Habilitação Social e Trabalhista</w:t>
      </w:r>
    </w:p>
    <w:p w14:paraId="4136182D"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534A4BFD"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(D.1)</w:t>
      </w:r>
      <w:r>
        <w:rPr>
          <w:rFonts w:ascii="Arial" w:eastAsia="Arial" w:hAnsi="Arial" w:cs="Arial"/>
          <w:color w:val="000000"/>
          <w:sz w:val="24"/>
          <w:szCs w:val="24"/>
        </w:rPr>
        <w:t xml:space="preserve"> Certidão Negativa de Ilícitos Trabalhistas praticados em face de trabalhadores menores, emitida pelo Ministério do Trabalho e Emprego, ou Declaração firmada pela licitante, na forma do Anexo V de que não emprega menor de dezoito anos em trabalho noturno, perigoso ou insalubre e de que não emprega menor de dezesseis anos, salvo maiores de quatorze anos na condição de aprendiz, sob as penas da lei, na forma do artigo 7º, inciso XXXIII, da Constituição Federal.</w:t>
      </w:r>
    </w:p>
    <w:p w14:paraId="64521A5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CC9C8AF"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(D.2)</w:t>
      </w:r>
      <w:r>
        <w:rPr>
          <w:rFonts w:ascii="Arial" w:eastAsia="Arial" w:hAnsi="Arial" w:cs="Arial"/>
          <w:color w:val="000000"/>
          <w:sz w:val="24"/>
          <w:szCs w:val="24"/>
        </w:rPr>
        <w:t xml:space="preserve"> Certidão Negativa de Débitos Trabalhistas – CNDT ou Certidão Positiva de Débitos Trabalhistas com efeito negativo.</w:t>
      </w:r>
    </w:p>
    <w:p w14:paraId="2424C12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113F939" w14:textId="34DFBAAE"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bookmarkStart w:id="3" w:name="_1fob9te" w:colFirst="0" w:colLast="0"/>
      <w:bookmarkEnd w:id="3"/>
      <w:r>
        <w:rPr>
          <w:rFonts w:ascii="Arial" w:eastAsia="Arial" w:hAnsi="Arial" w:cs="Arial"/>
          <w:b/>
          <w:color w:val="000000"/>
          <w:sz w:val="24"/>
          <w:szCs w:val="24"/>
        </w:rPr>
        <w:t>(D.3)</w:t>
      </w:r>
      <w:r>
        <w:rPr>
          <w:rFonts w:ascii="Arial" w:eastAsia="Arial" w:hAnsi="Arial" w:cs="Arial"/>
          <w:color w:val="000000"/>
          <w:sz w:val="24"/>
          <w:szCs w:val="24"/>
        </w:rPr>
        <w:t xml:space="preserve"> Declaração de Reserva de cargos para pessoa com deficiência e para reabilitado da Previdência Social, Anexo VI;</w:t>
      </w:r>
    </w:p>
    <w:p w14:paraId="664CCEAE" w14:textId="77777777" w:rsidR="003F40C0" w:rsidRPr="00251984" w:rsidRDefault="003F40C0" w:rsidP="0049706D">
      <w:pPr>
        <w:pBdr>
          <w:top w:val="nil"/>
          <w:left w:val="nil"/>
          <w:bottom w:val="nil"/>
          <w:right w:val="nil"/>
          <w:between w:val="nil"/>
        </w:pBdr>
        <w:spacing w:after="0" w:line="276" w:lineRule="auto"/>
        <w:ind w:left="1560" w:right="-285"/>
        <w:jc w:val="both"/>
        <w:rPr>
          <w:rFonts w:ascii="Arial" w:eastAsia="Arial" w:hAnsi="Arial" w:cs="Arial"/>
          <w:color w:val="000000"/>
          <w:sz w:val="24"/>
          <w:szCs w:val="24"/>
        </w:rPr>
      </w:pPr>
    </w:p>
    <w:p w14:paraId="222942B6" w14:textId="4A856CEC" w:rsidR="00251984" w:rsidRDefault="00251984" w:rsidP="001A539F">
      <w:pPr>
        <w:pStyle w:val="PargrafodaLista"/>
        <w:numPr>
          <w:ilvl w:val="0"/>
          <w:numId w:val="34"/>
        </w:numPr>
        <w:tabs>
          <w:tab w:val="left" w:pos="1134"/>
        </w:tabs>
        <w:autoSpaceDE w:val="0"/>
        <w:autoSpaceDN w:val="0"/>
        <w:adjustRightInd w:val="0"/>
        <w:spacing w:line="360" w:lineRule="auto"/>
        <w:jc w:val="both"/>
        <w:rPr>
          <w:rFonts w:ascii="Arial" w:hAnsi="Arial" w:cs="Arial"/>
          <w:b/>
          <w:bCs/>
        </w:rPr>
      </w:pPr>
      <w:r w:rsidRPr="006305F6">
        <w:rPr>
          <w:rFonts w:ascii="Arial" w:hAnsi="Arial" w:cs="Arial"/>
          <w:b/>
          <w:bCs/>
        </w:rPr>
        <w:t>DA QUALIFICAÇÃO TÉCNICA:</w:t>
      </w:r>
    </w:p>
    <w:p w14:paraId="7BB08554" w14:textId="77777777" w:rsidR="00D85B07" w:rsidRPr="006305F6" w:rsidRDefault="00D85B07" w:rsidP="00D85B07">
      <w:pPr>
        <w:pStyle w:val="PargrafodaLista"/>
        <w:tabs>
          <w:tab w:val="left" w:pos="1134"/>
        </w:tabs>
        <w:autoSpaceDE w:val="0"/>
        <w:autoSpaceDN w:val="0"/>
        <w:adjustRightInd w:val="0"/>
        <w:spacing w:line="360" w:lineRule="auto"/>
        <w:ind w:left="786"/>
        <w:jc w:val="both"/>
        <w:rPr>
          <w:rFonts w:ascii="Arial" w:hAnsi="Arial" w:cs="Arial"/>
          <w:b/>
          <w:bCs/>
        </w:rPr>
      </w:pPr>
    </w:p>
    <w:p w14:paraId="1CA20482" w14:textId="77777777" w:rsidR="00812D85" w:rsidRPr="00812D85" w:rsidRDefault="00812D85" w:rsidP="00812D85">
      <w:pPr>
        <w:numPr>
          <w:ilvl w:val="1"/>
          <w:numId w:val="42"/>
        </w:numPr>
        <w:tabs>
          <w:tab w:val="left" w:pos="1134"/>
        </w:tabs>
        <w:spacing w:line="360" w:lineRule="auto"/>
        <w:jc w:val="both"/>
        <w:rPr>
          <w:rFonts w:ascii="Arial" w:eastAsiaTheme="minorEastAsia" w:hAnsi="Arial" w:cs="Arial"/>
          <w:sz w:val="24"/>
          <w:szCs w:val="24"/>
          <w:lang w:val="pt-PT"/>
        </w:rPr>
      </w:pPr>
      <w:r w:rsidRPr="00812D85">
        <w:rPr>
          <w:rFonts w:ascii="Arial" w:eastAsiaTheme="minorEastAsia" w:hAnsi="Arial" w:cs="Arial"/>
          <w:sz w:val="24"/>
          <w:szCs w:val="24"/>
          <w:lang w:val="pt-PT"/>
        </w:rPr>
        <w:lastRenderedPageBreak/>
        <w:t>Comprovação de aptidão para desempenho de atividade pertinente e compatível em características, com o objeto desta licitação, consistente na apresentação de 01 (um) ou mais, atestados ou declarações de capacidade técnica, fornecidos por pessoas jurídicas de direito público ou privado, que comprove (m) o fornecimento com qualidade.</w:t>
      </w:r>
    </w:p>
    <w:p w14:paraId="5DEB4E21" w14:textId="58F50EDE" w:rsidR="00D85B07" w:rsidRDefault="00D85B07" w:rsidP="00D85B07">
      <w:pPr>
        <w:tabs>
          <w:tab w:val="left" w:pos="1134"/>
        </w:tabs>
        <w:spacing w:line="360" w:lineRule="auto"/>
        <w:jc w:val="both"/>
        <w:rPr>
          <w:rFonts w:ascii="Arial" w:hAnsi="Arial" w:cs="Arial"/>
        </w:rPr>
      </w:pPr>
    </w:p>
    <w:p w14:paraId="3769F6D2" w14:textId="558E99F2" w:rsidR="00D85B07" w:rsidRPr="00D85B07" w:rsidRDefault="00D85B07" w:rsidP="00D85B07">
      <w:pPr>
        <w:pStyle w:val="PargrafodaLista"/>
        <w:numPr>
          <w:ilvl w:val="0"/>
          <w:numId w:val="34"/>
        </w:numPr>
        <w:autoSpaceDE w:val="0"/>
        <w:autoSpaceDN w:val="0"/>
        <w:adjustRightInd w:val="0"/>
        <w:spacing w:line="360" w:lineRule="auto"/>
        <w:jc w:val="both"/>
        <w:rPr>
          <w:rFonts w:ascii="Arial MT" w:eastAsia="Arial MT" w:hAnsi="Arial MT" w:cs="Arial MT"/>
          <w:vanish/>
          <w:szCs w:val="22"/>
          <w:lang w:val="pt-PT" w:eastAsia="en-US"/>
        </w:rPr>
      </w:pPr>
      <w:r w:rsidRPr="00D85B07">
        <w:rPr>
          <w:rFonts w:ascii="Arial" w:hAnsi="Arial"/>
          <w:b/>
          <w:bCs/>
        </w:rPr>
        <w:t xml:space="preserve">FORMA </w:t>
      </w:r>
    </w:p>
    <w:p w14:paraId="772EADCD" w14:textId="77777777" w:rsidR="00D85B07" w:rsidRPr="00AF1479" w:rsidRDefault="00D85B07" w:rsidP="00D85B07">
      <w:pPr>
        <w:autoSpaceDE w:val="0"/>
        <w:autoSpaceDN w:val="0"/>
        <w:adjustRightInd w:val="0"/>
        <w:spacing w:line="360" w:lineRule="auto"/>
        <w:contextualSpacing/>
        <w:jc w:val="both"/>
        <w:rPr>
          <w:rFonts w:ascii="Arial MT" w:eastAsia="Arial MT" w:hAnsi="Arial MT" w:cs="Arial MT"/>
          <w:vanish/>
          <w:sz w:val="24"/>
          <w:lang w:val="pt-PT" w:eastAsia="en-US"/>
        </w:rPr>
      </w:pPr>
    </w:p>
    <w:p w14:paraId="54CE97AB" w14:textId="77777777" w:rsidR="00D85B07" w:rsidRPr="00AF1479" w:rsidRDefault="00D85B07" w:rsidP="00D85B07">
      <w:pPr>
        <w:pStyle w:val="PargrafodaLista"/>
        <w:widowControl w:val="0"/>
        <w:numPr>
          <w:ilvl w:val="0"/>
          <w:numId w:val="37"/>
        </w:numPr>
        <w:tabs>
          <w:tab w:val="left" w:pos="2406"/>
        </w:tabs>
        <w:autoSpaceDE w:val="0"/>
        <w:autoSpaceDN w:val="0"/>
        <w:spacing w:before="2" w:line="362" w:lineRule="auto"/>
        <w:ind w:right="992"/>
        <w:contextualSpacing w:val="0"/>
        <w:jc w:val="both"/>
        <w:rPr>
          <w:rFonts w:ascii="Arial MT" w:eastAsia="Arial MT" w:hAnsi="Arial MT" w:cs="Arial MT"/>
          <w:vanish/>
          <w:szCs w:val="22"/>
          <w:lang w:val="pt-PT" w:eastAsia="en-US"/>
        </w:rPr>
      </w:pPr>
    </w:p>
    <w:p w14:paraId="149D6140" w14:textId="77777777" w:rsidR="00D85B07" w:rsidRPr="00AF1479" w:rsidRDefault="00D85B07" w:rsidP="00D85B07">
      <w:pPr>
        <w:pStyle w:val="PargrafodaLista"/>
        <w:widowControl w:val="0"/>
        <w:numPr>
          <w:ilvl w:val="0"/>
          <w:numId w:val="37"/>
        </w:numPr>
        <w:tabs>
          <w:tab w:val="left" w:pos="2406"/>
        </w:tabs>
        <w:autoSpaceDE w:val="0"/>
        <w:autoSpaceDN w:val="0"/>
        <w:spacing w:before="2" w:line="362" w:lineRule="auto"/>
        <w:ind w:right="992"/>
        <w:contextualSpacing w:val="0"/>
        <w:jc w:val="both"/>
        <w:rPr>
          <w:rFonts w:ascii="Arial MT" w:eastAsia="Arial MT" w:hAnsi="Arial MT" w:cs="Arial MT"/>
          <w:vanish/>
          <w:szCs w:val="22"/>
          <w:lang w:val="pt-PT" w:eastAsia="en-US"/>
        </w:rPr>
      </w:pPr>
    </w:p>
    <w:p w14:paraId="74A89DD4" w14:textId="77777777" w:rsidR="00D85B07" w:rsidRPr="00AF1479" w:rsidRDefault="00D85B07" w:rsidP="00D85B07">
      <w:pPr>
        <w:pStyle w:val="PargrafodaLista"/>
        <w:widowControl w:val="0"/>
        <w:numPr>
          <w:ilvl w:val="0"/>
          <w:numId w:val="37"/>
        </w:numPr>
        <w:tabs>
          <w:tab w:val="left" w:pos="2406"/>
        </w:tabs>
        <w:autoSpaceDE w:val="0"/>
        <w:autoSpaceDN w:val="0"/>
        <w:spacing w:before="2" w:line="362" w:lineRule="auto"/>
        <w:ind w:right="992"/>
        <w:contextualSpacing w:val="0"/>
        <w:jc w:val="both"/>
        <w:rPr>
          <w:rFonts w:ascii="Arial MT" w:eastAsia="Arial MT" w:hAnsi="Arial MT" w:cs="Arial MT"/>
          <w:vanish/>
          <w:szCs w:val="22"/>
          <w:lang w:val="pt-PT" w:eastAsia="en-US"/>
        </w:rPr>
      </w:pPr>
    </w:p>
    <w:p w14:paraId="03BBB618" w14:textId="77777777" w:rsidR="00D85B07" w:rsidRPr="00AF1479" w:rsidRDefault="00D85B07" w:rsidP="00D85B07">
      <w:pPr>
        <w:pStyle w:val="PargrafodaLista"/>
        <w:widowControl w:val="0"/>
        <w:numPr>
          <w:ilvl w:val="0"/>
          <w:numId w:val="37"/>
        </w:numPr>
        <w:tabs>
          <w:tab w:val="left" w:pos="2406"/>
        </w:tabs>
        <w:autoSpaceDE w:val="0"/>
        <w:autoSpaceDN w:val="0"/>
        <w:spacing w:before="2" w:line="362" w:lineRule="auto"/>
        <w:ind w:right="992"/>
        <w:contextualSpacing w:val="0"/>
        <w:jc w:val="both"/>
        <w:rPr>
          <w:rFonts w:ascii="Arial MT" w:eastAsia="Arial MT" w:hAnsi="Arial MT" w:cs="Arial MT"/>
          <w:vanish/>
          <w:szCs w:val="22"/>
          <w:lang w:val="pt-PT" w:eastAsia="en-US"/>
        </w:rPr>
      </w:pPr>
    </w:p>
    <w:p w14:paraId="534575BC" w14:textId="77777777" w:rsidR="00D85B07" w:rsidRPr="00AF1479" w:rsidRDefault="00D85B07" w:rsidP="00D85B07">
      <w:pPr>
        <w:pStyle w:val="PargrafodaLista"/>
        <w:widowControl w:val="0"/>
        <w:numPr>
          <w:ilvl w:val="0"/>
          <w:numId w:val="37"/>
        </w:numPr>
        <w:tabs>
          <w:tab w:val="left" w:pos="2406"/>
        </w:tabs>
        <w:autoSpaceDE w:val="0"/>
        <w:autoSpaceDN w:val="0"/>
        <w:spacing w:before="2" w:line="362" w:lineRule="auto"/>
        <w:ind w:right="992"/>
        <w:contextualSpacing w:val="0"/>
        <w:jc w:val="both"/>
        <w:rPr>
          <w:rFonts w:ascii="Arial MT" w:eastAsia="Arial MT" w:hAnsi="Arial MT" w:cs="Arial MT"/>
          <w:vanish/>
          <w:szCs w:val="22"/>
          <w:lang w:val="pt-PT" w:eastAsia="en-US"/>
        </w:rPr>
      </w:pPr>
    </w:p>
    <w:p w14:paraId="2AC27DEC" w14:textId="77777777" w:rsidR="00D85B07" w:rsidRPr="00AF1479" w:rsidRDefault="00D85B07" w:rsidP="00D85B07">
      <w:pPr>
        <w:pStyle w:val="PargrafodaLista"/>
        <w:widowControl w:val="0"/>
        <w:numPr>
          <w:ilvl w:val="0"/>
          <w:numId w:val="37"/>
        </w:numPr>
        <w:tabs>
          <w:tab w:val="left" w:pos="2406"/>
        </w:tabs>
        <w:autoSpaceDE w:val="0"/>
        <w:autoSpaceDN w:val="0"/>
        <w:spacing w:before="2" w:line="362" w:lineRule="auto"/>
        <w:ind w:right="992"/>
        <w:contextualSpacing w:val="0"/>
        <w:jc w:val="both"/>
        <w:rPr>
          <w:rFonts w:ascii="Arial MT" w:eastAsia="Arial MT" w:hAnsi="Arial MT" w:cs="Arial MT"/>
          <w:vanish/>
          <w:szCs w:val="22"/>
          <w:lang w:val="pt-PT" w:eastAsia="en-US"/>
        </w:rPr>
      </w:pPr>
    </w:p>
    <w:p w14:paraId="02658B4C" w14:textId="77777777" w:rsidR="00D85B07" w:rsidRPr="00AF1479" w:rsidRDefault="00D85B07" w:rsidP="00D85B07">
      <w:pPr>
        <w:pStyle w:val="PargrafodaLista"/>
        <w:widowControl w:val="0"/>
        <w:numPr>
          <w:ilvl w:val="0"/>
          <w:numId w:val="37"/>
        </w:numPr>
        <w:tabs>
          <w:tab w:val="left" w:pos="2406"/>
        </w:tabs>
        <w:autoSpaceDE w:val="0"/>
        <w:autoSpaceDN w:val="0"/>
        <w:spacing w:before="2" w:line="362" w:lineRule="auto"/>
        <w:ind w:right="992"/>
        <w:contextualSpacing w:val="0"/>
        <w:jc w:val="both"/>
        <w:rPr>
          <w:rFonts w:ascii="Arial MT" w:eastAsia="Arial MT" w:hAnsi="Arial MT" w:cs="Arial MT"/>
          <w:vanish/>
          <w:szCs w:val="22"/>
          <w:lang w:val="pt-PT" w:eastAsia="en-US"/>
        </w:rPr>
      </w:pPr>
    </w:p>
    <w:p w14:paraId="0C9D9DCE" w14:textId="434513E1" w:rsidR="00D85B07" w:rsidRDefault="00D85B07" w:rsidP="00D85B07">
      <w:pPr>
        <w:pStyle w:val="PargrafodaLista"/>
        <w:numPr>
          <w:ilvl w:val="0"/>
          <w:numId w:val="37"/>
        </w:numPr>
        <w:autoSpaceDE w:val="0"/>
        <w:autoSpaceDN w:val="0"/>
        <w:adjustRightInd w:val="0"/>
        <w:spacing w:line="360" w:lineRule="auto"/>
        <w:ind w:left="426" w:hanging="363"/>
        <w:jc w:val="left"/>
        <w:rPr>
          <w:rFonts w:ascii="Arial" w:hAnsi="Arial"/>
          <w:b/>
          <w:bCs/>
        </w:rPr>
      </w:pPr>
      <w:r w:rsidRPr="004D1489">
        <w:rPr>
          <w:rFonts w:ascii="Arial" w:hAnsi="Arial"/>
          <w:b/>
          <w:bCs/>
        </w:rPr>
        <w:t xml:space="preserve">DOS CRITÉRIOS DE AVALIAÇÃO DE PROPOSTA E </w:t>
      </w:r>
      <w:r w:rsidRPr="004D1489">
        <w:rPr>
          <w:rFonts w:ascii="Arial" w:eastAsiaTheme="minorHAnsi" w:hAnsi="Arial"/>
          <w:b/>
          <w:bCs/>
          <w:lang w:eastAsia="en-US"/>
        </w:rPr>
        <w:t>SELEÇÃO DO FORNECEDOR</w:t>
      </w:r>
      <w:r w:rsidRPr="004D1489">
        <w:rPr>
          <w:rFonts w:ascii="Arial" w:hAnsi="Arial"/>
          <w:b/>
          <w:bCs/>
        </w:rPr>
        <w:t>:</w:t>
      </w:r>
    </w:p>
    <w:p w14:paraId="15BBAE59" w14:textId="0D4CC86D" w:rsidR="00D85B07" w:rsidRPr="00D85B07" w:rsidRDefault="00D85B07" w:rsidP="001028CD">
      <w:pPr>
        <w:pStyle w:val="PargrafodaLista"/>
        <w:widowControl w:val="0"/>
        <w:numPr>
          <w:ilvl w:val="1"/>
          <w:numId w:val="34"/>
        </w:numPr>
        <w:autoSpaceDE w:val="0"/>
        <w:autoSpaceDN w:val="0"/>
        <w:spacing w:before="2" w:line="362" w:lineRule="auto"/>
        <w:ind w:left="426" w:right="-8" w:firstLine="0"/>
        <w:jc w:val="both"/>
        <w:rPr>
          <w:rFonts w:ascii="Arial MT" w:eastAsia="Arial MT" w:hAnsi="Arial MT" w:cs="Arial MT"/>
          <w:lang w:val="pt-PT" w:eastAsia="en-US"/>
        </w:rPr>
      </w:pPr>
      <w:r>
        <w:rPr>
          <w:rFonts w:ascii="Arial MT" w:eastAsia="Arial MT" w:hAnsi="Arial MT" w:cs="Arial MT"/>
          <w:lang w:val="pt-PT" w:eastAsia="en-US"/>
        </w:rPr>
        <w:t xml:space="preserve"> </w:t>
      </w:r>
      <w:r w:rsidRPr="00D85B07">
        <w:rPr>
          <w:rFonts w:ascii="Arial MT" w:eastAsia="Arial MT" w:hAnsi="Arial MT" w:cs="Arial MT"/>
          <w:lang w:val="pt-PT" w:eastAsia="en-US"/>
        </w:rPr>
        <w:t xml:space="preserve">A proposta da CONTRATADA deverá atender integralmente as </w:t>
      </w:r>
      <w:r>
        <w:rPr>
          <w:rFonts w:ascii="Arial MT" w:eastAsia="Arial MT" w:hAnsi="Arial MT" w:cs="Arial MT"/>
          <w:lang w:val="pt-PT" w:eastAsia="en-US"/>
        </w:rPr>
        <w:t xml:space="preserve">  </w:t>
      </w:r>
      <w:r w:rsidRPr="00D85B07">
        <w:rPr>
          <w:rFonts w:ascii="Arial MT" w:eastAsia="Arial MT" w:hAnsi="Arial MT" w:cs="Arial MT"/>
          <w:lang w:val="pt-PT" w:eastAsia="en-US"/>
        </w:rPr>
        <w:t>especificações contidas neste Termo de Referência.</w:t>
      </w:r>
    </w:p>
    <w:p w14:paraId="5C1C53E1" w14:textId="3BA22F9B" w:rsidR="00D85B07" w:rsidRPr="00D85B07" w:rsidRDefault="00D85B07" w:rsidP="001028CD">
      <w:pPr>
        <w:pStyle w:val="PargrafodaLista"/>
        <w:widowControl w:val="0"/>
        <w:numPr>
          <w:ilvl w:val="1"/>
          <w:numId w:val="34"/>
        </w:numPr>
        <w:autoSpaceDE w:val="0"/>
        <w:autoSpaceDN w:val="0"/>
        <w:spacing w:before="2" w:line="357" w:lineRule="auto"/>
        <w:ind w:left="426" w:right="-8" w:firstLine="0"/>
        <w:jc w:val="both"/>
        <w:rPr>
          <w:rFonts w:ascii="Arial MT" w:eastAsia="Arial MT" w:hAnsi="Arial MT" w:cs="Arial MT"/>
          <w:lang w:val="pt-PT" w:eastAsia="en-US"/>
        </w:rPr>
      </w:pPr>
      <w:r w:rsidRPr="00D85B07">
        <w:rPr>
          <w:rFonts w:ascii="Arial MT" w:eastAsia="Arial MT" w:hAnsi="Arial MT" w:cs="Arial MT"/>
          <w:lang w:val="pt-PT" w:eastAsia="en-US"/>
        </w:rPr>
        <w:t>O</w:t>
      </w:r>
      <w:r w:rsidRPr="00D85B07">
        <w:rPr>
          <w:rFonts w:ascii="Arial MT" w:eastAsia="Arial MT" w:hAnsi="Arial MT" w:cs="Arial MT"/>
          <w:spacing w:val="-9"/>
          <w:lang w:val="pt-PT" w:eastAsia="en-US"/>
        </w:rPr>
        <w:t xml:space="preserve"> </w:t>
      </w:r>
      <w:r w:rsidRPr="00D85B07">
        <w:rPr>
          <w:rFonts w:ascii="Arial MT" w:eastAsia="Arial MT" w:hAnsi="Arial MT" w:cs="Arial MT"/>
          <w:lang w:val="pt-PT" w:eastAsia="en-US"/>
        </w:rPr>
        <w:t>fornecedor</w:t>
      </w:r>
      <w:r w:rsidRPr="00D85B07">
        <w:rPr>
          <w:rFonts w:ascii="Arial MT" w:eastAsia="Arial MT" w:hAnsi="Arial MT" w:cs="Arial MT"/>
          <w:spacing w:val="-1"/>
          <w:lang w:val="pt-PT" w:eastAsia="en-US"/>
        </w:rPr>
        <w:t xml:space="preserve"> </w:t>
      </w:r>
      <w:r w:rsidRPr="00D85B07">
        <w:rPr>
          <w:rFonts w:ascii="Arial MT" w:eastAsia="Arial MT" w:hAnsi="Arial MT" w:cs="Arial MT"/>
          <w:lang w:val="pt-PT" w:eastAsia="en-US"/>
        </w:rPr>
        <w:t>será</w:t>
      </w:r>
      <w:r w:rsidRPr="00D85B07">
        <w:rPr>
          <w:rFonts w:ascii="Arial MT" w:eastAsia="Arial MT" w:hAnsi="Arial MT" w:cs="Arial MT"/>
          <w:spacing w:val="-8"/>
          <w:lang w:val="pt-PT" w:eastAsia="en-US"/>
        </w:rPr>
        <w:t xml:space="preserve"> </w:t>
      </w:r>
      <w:r w:rsidRPr="00D85B07">
        <w:rPr>
          <w:rFonts w:ascii="Arial MT" w:eastAsia="Arial MT" w:hAnsi="Arial MT" w:cs="Arial MT"/>
          <w:lang w:val="pt-PT" w:eastAsia="en-US"/>
        </w:rPr>
        <w:t>selecionado</w:t>
      </w:r>
      <w:r w:rsidRPr="00D85B07">
        <w:rPr>
          <w:rFonts w:ascii="Arial MT" w:eastAsia="Arial MT" w:hAnsi="Arial MT" w:cs="Arial MT"/>
          <w:spacing w:val="-7"/>
          <w:lang w:val="pt-PT" w:eastAsia="en-US"/>
        </w:rPr>
        <w:t xml:space="preserve"> </w:t>
      </w:r>
      <w:r w:rsidRPr="00D85B07">
        <w:rPr>
          <w:rFonts w:ascii="Arial MT" w:eastAsia="Arial MT" w:hAnsi="Arial MT" w:cs="Arial MT"/>
          <w:lang w:val="pt-PT" w:eastAsia="en-US"/>
        </w:rPr>
        <w:t>por</w:t>
      </w:r>
      <w:r w:rsidRPr="00D85B07">
        <w:rPr>
          <w:rFonts w:ascii="Arial MT" w:eastAsia="Arial MT" w:hAnsi="Arial MT" w:cs="Arial MT"/>
          <w:spacing w:val="-3"/>
          <w:lang w:val="pt-PT" w:eastAsia="en-US"/>
        </w:rPr>
        <w:t xml:space="preserve"> </w:t>
      </w:r>
      <w:r w:rsidRPr="00D85B07">
        <w:rPr>
          <w:rFonts w:ascii="Arial MT" w:eastAsia="Arial MT" w:hAnsi="Arial MT" w:cs="Arial MT"/>
          <w:lang w:val="pt-PT" w:eastAsia="en-US"/>
        </w:rPr>
        <w:t>meio</w:t>
      </w:r>
      <w:r w:rsidRPr="00D85B07">
        <w:rPr>
          <w:rFonts w:ascii="Arial MT" w:eastAsia="Arial MT" w:hAnsi="Arial MT" w:cs="Arial MT"/>
          <w:spacing w:val="-8"/>
          <w:lang w:val="pt-PT" w:eastAsia="en-US"/>
        </w:rPr>
        <w:t xml:space="preserve"> </w:t>
      </w:r>
      <w:r w:rsidRPr="00D85B07">
        <w:rPr>
          <w:rFonts w:ascii="Arial MT" w:eastAsia="Arial MT" w:hAnsi="Arial MT" w:cs="Arial MT"/>
          <w:lang w:val="pt-PT" w:eastAsia="en-US"/>
        </w:rPr>
        <w:t>da</w:t>
      </w:r>
      <w:r w:rsidRPr="00D85B07">
        <w:rPr>
          <w:rFonts w:ascii="Arial MT" w:eastAsia="Arial MT" w:hAnsi="Arial MT" w:cs="Arial MT"/>
          <w:spacing w:val="-9"/>
          <w:lang w:val="pt-PT" w:eastAsia="en-US"/>
        </w:rPr>
        <w:t xml:space="preserve"> </w:t>
      </w:r>
      <w:r w:rsidRPr="00D85B07">
        <w:rPr>
          <w:rFonts w:ascii="Arial MT" w:eastAsia="Arial MT" w:hAnsi="Arial MT" w:cs="Arial MT"/>
          <w:lang w:val="pt-PT" w:eastAsia="en-US"/>
        </w:rPr>
        <w:t>realização</w:t>
      </w:r>
      <w:r w:rsidRPr="00D85B07">
        <w:rPr>
          <w:rFonts w:ascii="Arial MT" w:eastAsia="Arial MT" w:hAnsi="Arial MT" w:cs="Arial MT"/>
          <w:spacing w:val="-9"/>
          <w:lang w:val="pt-PT" w:eastAsia="en-US"/>
        </w:rPr>
        <w:t xml:space="preserve"> </w:t>
      </w:r>
      <w:r w:rsidRPr="00D85B07">
        <w:rPr>
          <w:rFonts w:ascii="Arial MT" w:eastAsia="Arial MT" w:hAnsi="Arial MT" w:cs="Arial MT"/>
          <w:lang w:val="pt-PT" w:eastAsia="en-US"/>
        </w:rPr>
        <w:t>de</w:t>
      </w:r>
      <w:r w:rsidRPr="00D85B07">
        <w:rPr>
          <w:rFonts w:ascii="Arial MT" w:eastAsia="Arial MT" w:hAnsi="Arial MT" w:cs="Arial MT"/>
          <w:spacing w:val="-8"/>
          <w:lang w:val="pt-PT" w:eastAsia="en-US"/>
        </w:rPr>
        <w:t xml:space="preserve"> </w:t>
      </w:r>
      <w:r w:rsidRPr="00D85B07">
        <w:rPr>
          <w:rFonts w:ascii="Arial MT" w:eastAsia="Arial MT" w:hAnsi="Arial MT" w:cs="Arial MT"/>
          <w:lang w:val="pt-PT" w:eastAsia="en-US"/>
        </w:rPr>
        <w:t>procedimento</w:t>
      </w:r>
      <w:r w:rsidRPr="00D85B07">
        <w:rPr>
          <w:rFonts w:ascii="Arial MT" w:eastAsia="Arial MT" w:hAnsi="Arial MT" w:cs="Arial MT"/>
          <w:spacing w:val="-6"/>
          <w:lang w:val="pt-PT" w:eastAsia="en-US"/>
        </w:rPr>
        <w:t xml:space="preserve"> </w:t>
      </w:r>
      <w:r w:rsidRPr="00D85B07">
        <w:rPr>
          <w:rFonts w:ascii="Arial MT" w:eastAsia="Arial MT" w:hAnsi="Arial MT" w:cs="Arial MT"/>
          <w:lang w:val="pt-PT" w:eastAsia="en-US"/>
        </w:rPr>
        <w:t xml:space="preserve">de </w:t>
      </w:r>
      <w:r w:rsidRPr="007779AE">
        <w:rPr>
          <w:rFonts w:ascii="Arial MT" w:eastAsia="Arial MT" w:hAnsi="Arial MT" w:cs="Arial MT"/>
          <w:b/>
          <w:bCs/>
          <w:lang w:val="pt-PT" w:eastAsia="en-US"/>
        </w:rPr>
        <w:t>LICITAÇÃO, na modalidade PREGÃO</w:t>
      </w:r>
      <w:r w:rsidR="007779AE" w:rsidRPr="007779AE">
        <w:rPr>
          <w:rFonts w:ascii="Arial MT" w:eastAsia="Arial MT" w:hAnsi="Arial MT" w:cs="Arial MT"/>
          <w:b/>
          <w:bCs/>
          <w:lang w:val="pt-PT" w:eastAsia="en-US"/>
        </w:rPr>
        <w:t xml:space="preserve"> ( Sistema de Registro de Preços)</w:t>
      </w:r>
      <w:r w:rsidRPr="007779AE">
        <w:rPr>
          <w:rFonts w:ascii="Arial MT" w:eastAsia="Arial MT" w:hAnsi="Arial MT" w:cs="Arial MT"/>
          <w:b/>
          <w:bCs/>
          <w:lang w:val="pt-PT" w:eastAsia="en-US"/>
        </w:rPr>
        <w:t xml:space="preserve">, com adoção do critério de julgamento pelo </w:t>
      </w:r>
      <w:r w:rsidRPr="007779AE">
        <w:rPr>
          <w:rFonts w:ascii="Arial" w:eastAsia="Arial MT" w:hAnsi="Arial" w:cs="Arial MT"/>
          <w:b/>
          <w:bCs/>
          <w:lang w:val="pt-PT" w:eastAsia="en-US"/>
        </w:rPr>
        <w:t xml:space="preserve">Menor Preço </w:t>
      </w:r>
      <w:r w:rsidR="00B95A0E" w:rsidRPr="007779AE">
        <w:rPr>
          <w:rFonts w:ascii="Arial MT" w:eastAsia="Arial MT" w:hAnsi="Arial MT" w:cs="Arial MT"/>
          <w:b/>
          <w:bCs/>
          <w:lang w:val="pt-PT" w:eastAsia="en-US"/>
        </w:rPr>
        <w:t>Global</w:t>
      </w:r>
      <w:r w:rsidRPr="00D85B07">
        <w:rPr>
          <w:rFonts w:ascii="Arial MT" w:eastAsia="Arial MT" w:hAnsi="Arial MT" w:cs="Arial MT"/>
          <w:lang w:val="pt-PT" w:eastAsia="en-US"/>
        </w:rPr>
        <w:t>.</w:t>
      </w:r>
    </w:p>
    <w:p w14:paraId="45CABB3D" w14:textId="0A181371" w:rsidR="00D85B07" w:rsidRPr="00AF1479" w:rsidRDefault="00D85B07" w:rsidP="001028CD">
      <w:pPr>
        <w:widowControl w:val="0"/>
        <w:numPr>
          <w:ilvl w:val="1"/>
          <w:numId w:val="34"/>
        </w:numPr>
        <w:tabs>
          <w:tab w:val="left" w:pos="1418"/>
        </w:tabs>
        <w:autoSpaceDE w:val="0"/>
        <w:autoSpaceDN w:val="0"/>
        <w:spacing w:before="6"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Será adotado tratamento diferenciado a microempresas (ME) e empresas de pequeno porte (EPP), de acordo com o disposto no art. 48, I, da Lei Complementar nº 123, de 2006 (atualizada pela</w:t>
      </w:r>
      <w:r w:rsidR="00765083">
        <w:rPr>
          <w:rFonts w:ascii="Arial MT" w:eastAsia="Arial MT" w:hAnsi="Arial MT" w:cs="Arial MT"/>
          <w:sz w:val="24"/>
          <w:lang w:val="pt-PT" w:eastAsia="en-US"/>
        </w:rPr>
        <w:t xml:space="preserve">                                                                          v</w:t>
      </w:r>
      <w:r w:rsidRPr="00AF1479">
        <w:rPr>
          <w:rFonts w:ascii="Arial MT" w:eastAsia="Arial MT" w:hAnsi="Arial MT" w:cs="Arial MT"/>
          <w:sz w:val="24"/>
          <w:lang w:val="pt-PT" w:eastAsia="en-US"/>
        </w:rPr>
        <w:t xml:space="preserve"> LC n. 147/2014), de maneira que seja destinado </w:t>
      </w:r>
      <w:r w:rsidRPr="001866B3">
        <w:rPr>
          <w:rFonts w:ascii="Arial MT" w:eastAsia="Arial MT" w:hAnsi="Arial MT" w:cs="Arial MT"/>
          <w:color w:val="000000" w:themeColor="text1"/>
          <w:sz w:val="24"/>
          <w:lang w:val="pt-PT" w:eastAsia="en-US"/>
        </w:rPr>
        <w:t>preferencialmente</w:t>
      </w:r>
      <w:r w:rsidRPr="00AF1479">
        <w:rPr>
          <w:rFonts w:ascii="Arial MT" w:eastAsia="Arial MT" w:hAnsi="Arial MT" w:cs="Arial MT"/>
          <w:sz w:val="24"/>
          <w:lang w:val="pt-PT" w:eastAsia="en-US"/>
        </w:rPr>
        <w:t xml:space="preserve"> à participação de microempresa e empresas de pequeno porte os itens de contratação cujo valor seja de até R$ 80.000,00 (oitenta mil reais).</w:t>
      </w:r>
    </w:p>
    <w:p w14:paraId="0D7DE2E3" w14:textId="77777777" w:rsidR="00D85B07" w:rsidRPr="00AF1479" w:rsidRDefault="00D85B07" w:rsidP="00D85B07">
      <w:pPr>
        <w:widowControl w:val="0"/>
        <w:numPr>
          <w:ilvl w:val="1"/>
          <w:numId w:val="34"/>
        </w:numPr>
        <w:tabs>
          <w:tab w:val="left" w:pos="1418"/>
        </w:tabs>
        <w:autoSpaceDE w:val="0"/>
        <w:autoSpaceDN w:val="0"/>
        <w:spacing w:before="3"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Entretanto,</w:t>
      </w:r>
      <w:r w:rsidRPr="00AF1479">
        <w:rPr>
          <w:rFonts w:ascii="Arial MT" w:eastAsia="Arial MT" w:hAnsi="Arial MT" w:cs="Arial MT"/>
          <w:spacing w:val="-11"/>
          <w:sz w:val="24"/>
          <w:lang w:val="pt-PT" w:eastAsia="en-US"/>
        </w:rPr>
        <w:t xml:space="preserve"> </w:t>
      </w:r>
      <w:r w:rsidRPr="00AF1479">
        <w:rPr>
          <w:rFonts w:ascii="Arial MT" w:eastAsia="Arial MT" w:hAnsi="Arial MT" w:cs="Arial MT"/>
          <w:sz w:val="24"/>
          <w:lang w:val="pt-PT" w:eastAsia="en-US"/>
        </w:rPr>
        <w:t>tendo</w:t>
      </w:r>
      <w:r w:rsidRPr="00AF1479">
        <w:rPr>
          <w:rFonts w:ascii="Arial MT" w:eastAsia="Arial MT" w:hAnsi="Arial MT" w:cs="Arial MT"/>
          <w:spacing w:val="-6"/>
          <w:sz w:val="24"/>
          <w:lang w:val="pt-PT" w:eastAsia="en-US"/>
        </w:rPr>
        <w:t xml:space="preserve"> </w:t>
      </w:r>
      <w:r w:rsidRPr="00AF1479">
        <w:rPr>
          <w:rFonts w:ascii="Arial MT" w:eastAsia="Arial MT" w:hAnsi="Arial MT" w:cs="Arial MT"/>
          <w:sz w:val="24"/>
          <w:lang w:val="pt-PT" w:eastAsia="en-US"/>
        </w:rPr>
        <w:t>em</w:t>
      </w:r>
      <w:r w:rsidRPr="00AF1479">
        <w:rPr>
          <w:rFonts w:ascii="Arial MT" w:eastAsia="Arial MT" w:hAnsi="Arial MT" w:cs="Arial MT"/>
          <w:spacing w:val="-15"/>
          <w:sz w:val="24"/>
          <w:lang w:val="pt-PT" w:eastAsia="en-US"/>
        </w:rPr>
        <w:t xml:space="preserve"> </w:t>
      </w:r>
      <w:r w:rsidRPr="00AF1479">
        <w:rPr>
          <w:rFonts w:ascii="Arial MT" w:eastAsia="Arial MT" w:hAnsi="Arial MT" w:cs="Arial MT"/>
          <w:sz w:val="24"/>
          <w:lang w:val="pt-PT" w:eastAsia="en-US"/>
        </w:rPr>
        <w:t>vista</w:t>
      </w:r>
      <w:r w:rsidRPr="00AF1479">
        <w:rPr>
          <w:rFonts w:ascii="Arial MT" w:eastAsia="Arial MT" w:hAnsi="Arial MT" w:cs="Arial MT"/>
          <w:spacing w:val="-10"/>
          <w:sz w:val="24"/>
          <w:lang w:val="pt-PT" w:eastAsia="en-US"/>
        </w:rPr>
        <w:t xml:space="preserve"> </w:t>
      </w:r>
      <w:r w:rsidRPr="00AF1479">
        <w:rPr>
          <w:rFonts w:ascii="Arial MT" w:eastAsia="Arial MT" w:hAnsi="Arial MT" w:cs="Arial MT"/>
          <w:sz w:val="24"/>
          <w:lang w:val="pt-PT" w:eastAsia="en-US"/>
        </w:rPr>
        <w:t>o</w:t>
      </w:r>
      <w:r w:rsidRPr="00AF1479">
        <w:rPr>
          <w:rFonts w:ascii="Arial MT" w:eastAsia="Arial MT" w:hAnsi="Arial MT" w:cs="Arial MT"/>
          <w:spacing w:val="-6"/>
          <w:sz w:val="24"/>
          <w:lang w:val="pt-PT" w:eastAsia="en-US"/>
        </w:rPr>
        <w:t xml:space="preserve"> </w:t>
      </w:r>
      <w:r w:rsidRPr="00AF1479">
        <w:rPr>
          <w:rFonts w:ascii="Arial MT" w:eastAsia="Arial MT" w:hAnsi="Arial MT" w:cs="Arial MT"/>
          <w:sz w:val="24"/>
          <w:lang w:val="pt-PT" w:eastAsia="en-US"/>
        </w:rPr>
        <w:t>que</w:t>
      </w:r>
      <w:r w:rsidRPr="00AF1479">
        <w:rPr>
          <w:rFonts w:ascii="Arial MT" w:eastAsia="Arial MT" w:hAnsi="Arial MT" w:cs="Arial MT"/>
          <w:spacing w:val="-6"/>
          <w:sz w:val="24"/>
          <w:lang w:val="pt-PT" w:eastAsia="en-US"/>
        </w:rPr>
        <w:t xml:space="preserve"> </w:t>
      </w:r>
      <w:r w:rsidRPr="00AF1479">
        <w:rPr>
          <w:rFonts w:ascii="Arial MT" w:eastAsia="Arial MT" w:hAnsi="Arial MT" w:cs="Arial MT"/>
          <w:sz w:val="24"/>
          <w:lang w:val="pt-PT" w:eastAsia="en-US"/>
        </w:rPr>
        <w:t>estabelece</w:t>
      </w:r>
      <w:r w:rsidRPr="00AF1479">
        <w:rPr>
          <w:rFonts w:ascii="Arial MT" w:eastAsia="Arial MT" w:hAnsi="Arial MT" w:cs="Arial MT"/>
          <w:spacing w:val="-11"/>
          <w:sz w:val="24"/>
          <w:lang w:val="pt-PT" w:eastAsia="en-US"/>
        </w:rPr>
        <w:t xml:space="preserve"> </w:t>
      </w:r>
      <w:r w:rsidRPr="00AF1479">
        <w:rPr>
          <w:rFonts w:ascii="Arial MT" w:eastAsia="Arial MT" w:hAnsi="Arial MT" w:cs="Arial MT"/>
          <w:sz w:val="24"/>
          <w:lang w:val="pt-PT" w:eastAsia="en-US"/>
        </w:rPr>
        <w:t>os</w:t>
      </w:r>
      <w:r w:rsidRPr="00AF1479">
        <w:rPr>
          <w:rFonts w:ascii="Arial MT" w:eastAsia="Arial MT" w:hAnsi="Arial MT" w:cs="Arial MT"/>
          <w:spacing w:val="-7"/>
          <w:sz w:val="24"/>
          <w:lang w:val="pt-PT" w:eastAsia="en-US"/>
        </w:rPr>
        <w:t xml:space="preserve"> </w:t>
      </w:r>
      <w:r w:rsidRPr="00AF1479">
        <w:rPr>
          <w:rFonts w:ascii="Arial MT" w:eastAsia="Arial MT" w:hAnsi="Arial MT" w:cs="Arial MT"/>
          <w:sz w:val="24"/>
          <w:lang w:val="pt-PT" w:eastAsia="en-US"/>
        </w:rPr>
        <w:t>arts</w:t>
      </w:r>
      <w:r w:rsidRPr="00AF1479">
        <w:rPr>
          <w:rFonts w:ascii="Arial MT" w:eastAsia="Arial MT" w:hAnsi="Arial MT" w:cs="Arial MT"/>
          <w:spacing w:val="-11"/>
          <w:sz w:val="24"/>
          <w:lang w:val="pt-PT" w:eastAsia="en-US"/>
        </w:rPr>
        <w:t xml:space="preserve"> </w:t>
      </w:r>
      <w:r w:rsidRPr="00AF1479">
        <w:rPr>
          <w:rFonts w:ascii="Arial MT" w:eastAsia="Arial MT" w:hAnsi="Arial MT" w:cs="Arial MT"/>
          <w:sz w:val="24"/>
          <w:lang w:val="pt-PT" w:eastAsia="en-US"/>
        </w:rPr>
        <w:t>47</w:t>
      </w:r>
      <w:r w:rsidRPr="00AF1479">
        <w:rPr>
          <w:rFonts w:ascii="Arial MT" w:eastAsia="Arial MT" w:hAnsi="Arial MT" w:cs="Arial MT"/>
          <w:spacing w:val="-6"/>
          <w:sz w:val="24"/>
          <w:lang w:val="pt-PT" w:eastAsia="en-US"/>
        </w:rPr>
        <w:t xml:space="preserve"> </w:t>
      </w:r>
      <w:r w:rsidRPr="00AF1479">
        <w:rPr>
          <w:rFonts w:ascii="Arial MT" w:eastAsia="Arial MT" w:hAnsi="Arial MT" w:cs="Arial MT"/>
          <w:sz w:val="24"/>
          <w:lang w:val="pt-PT" w:eastAsia="en-US"/>
        </w:rPr>
        <w:t>a</w:t>
      </w:r>
      <w:r w:rsidRPr="00AF1479">
        <w:rPr>
          <w:rFonts w:ascii="Arial MT" w:eastAsia="Arial MT" w:hAnsi="Arial MT" w:cs="Arial MT"/>
          <w:spacing w:val="-11"/>
          <w:sz w:val="24"/>
          <w:lang w:val="pt-PT" w:eastAsia="en-US"/>
        </w:rPr>
        <w:t xml:space="preserve"> </w:t>
      </w:r>
      <w:r w:rsidRPr="00AF1479">
        <w:rPr>
          <w:rFonts w:ascii="Arial MT" w:eastAsia="Arial MT" w:hAnsi="Arial MT" w:cs="Arial MT"/>
          <w:sz w:val="24"/>
          <w:lang w:val="pt-PT" w:eastAsia="en-US"/>
        </w:rPr>
        <w:t>49</w:t>
      </w:r>
      <w:r w:rsidRPr="00AF1479">
        <w:rPr>
          <w:rFonts w:ascii="Arial MT" w:eastAsia="Arial MT" w:hAnsi="Arial MT" w:cs="Arial MT"/>
          <w:spacing w:val="-11"/>
          <w:sz w:val="24"/>
          <w:lang w:val="pt-PT" w:eastAsia="en-US"/>
        </w:rPr>
        <w:t xml:space="preserve"> </w:t>
      </w:r>
      <w:r w:rsidRPr="00AF1479">
        <w:rPr>
          <w:rFonts w:ascii="Arial MT" w:eastAsia="Arial MT" w:hAnsi="Arial MT" w:cs="Arial MT"/>
          <w:sz w:val="24"/>
          <w:lang w:val="pt-PT" w:eastAsia="en-US"/>
        </w:rPr>
        <w:t>da</w:t>
      </w:r>
      <w:r w:rsidRPr="00AF1479">
        <w:rPr>
          <w:rFonts w:ascii="Arial MT" w:eastAsia="Arial MT" w:hAnsi="Arial MT" w:cs="Arial MT"/>
          <w:spacing w:val="-11"/>
          <w:sz w:val="24"/>
          <w:lang w:val="pt-PT" w:eastAsia="en-US"/>
        </w:rPr>
        <w:t xml:space="preserve"> </w:t>
      </w:r>
      <w:r w:rsidRPr="00AF1479">
        <w:rPr>
          <w:rFonts w:ascii="Arial MT" w:eastAsia="Arial MT" w:hAnsi="Arial MT" w:cs="Arial MT"/>
          <w:sz w:val="24"/>
          <w:lang w:val="pt-PT" w:eastAsia="en-US"/>
        </w:rPr>
        <w:t>referida</w:t>
      </w:r>
      <w:r w:rsidRPr="00AF1479">
        <w:rPr>
          <w:rFonts w:ascii="Arial MT" w:eastAsia="Arial MT" w:hAnsi="Arial MT" w:cs="Arial MT"/>
          <w:spacing w:val="-6"/>
          <w:sz w:val="24"/>
          <w:lang w:val="pt-PT" w:eastAsia="en-US"/>
        </w:rPr>
        <w:t xml:space="preserve"> </w:t>
      </w:r>
      <w:r w:rsidRPr="00AF1479">
        <w:rPr>
          <w:rFonts w:ascii="Arial MT" w:eastAsia="Arial MT" w:hAnsi="Arial MT" w:cs="Arial MT"/>
          <w:sz w:val="24"/>
          <w:lang w:val="pt-PT" w:eastAsia="en-US"/>
        </w:rPr>
        <w:t>Lei, os</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itens</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cotados</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acima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de</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R$</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80.000,00</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(oitenta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mil</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reais)</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terão</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percentual</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destinado de até 25% (vinte e cinco por cento), para a participação de ME e/ou EPP´s.</w:t>
      </w:r>
    </w:p>
    <w:p w14:paraId="3175DC22" w14:textId="730AF94D" w:rsidR="00D85B07" w:rsidRPr="00AF1479" w:rsidRDefault="00D85B07" w:rsidP="00D85B07">
      <w:pPr>
        <w:widowControl w:val="0"/>
        <w:numPr>
          <w:ilvl w:val="1"/>
          <w:numId w:val="34"/>
        </w:numPr>
        <w:tabs>
          <w:tab w:val="left" w:pos="1418"/>
        </w:tabs>
        <w:autoSpaceDE w:val="0"/>
        <w:autoSpaceDN w:val="0"/>
        <w:spacing w:before="1" w:after="0" w:line="360" w:lineRule="auto"/>
        <w:ind w:left="426" w:right="-8" w:firstLine="0"/>
        <w:jc w:val="both"/>
        <w:rPr>
          <w:rFonts w:ascii="Arial MT" w:eastAsia="Arial MT" w:hAnsi="Arial MT" w:cs="Arial MT"/>
          <w:sz w:val="24"/>
          <w:lang w:val="pt-PT" w:eastAsia="en-US"/>
        </w:rPr>
      </w:pPr>
      <w:r w:rsidRPr="001866B3">
        <w:rPr>
          <w:rFonts w:ascii="Arial MT" w:eastAsia="Arial MT" w:hAnsi="Arial MT" w:cs="Arial MT"/>
          <w:color w:val="000000" w:themeColor="text1"/>
          <w:sz w:val="24"/>
          <w:lang w:val="pt-PT" w:eastAsia="en-US"/>
        </w:rPr>
        <w:t>A</w:t>
      </w:r>
      <w:r w:rsidRPr="001866B3">
        <w:rPr>
          <w:rFonts w:ascii="Arial MT" w:eastAsia="Arial MT" w:hAnsi="Arial MT" w:cs="Arial MT"/>
          <w:color w:val="000000" w:themeColor="text1"/>
          <w:spacing w:val="-6"/>
          <w:sz w:val="24"/>
          <w:lang w:val="pt-PT" w:eastAsia="en-US"/>
        </w:rPr>
        <w:t xml:space="preserve"> </w:t>
      </w:r>
      <w:r w:rsidRPr="001866B3">
        <w:rPr>
          <w:rFonts w:ascii="Arial MT" w:eastAsia="Arial MT" w:hAnsi="Arial MT" w:cs="Arial MT"/>
          <w:color w:val="000000" w:themeColor="text1"/>
          <w:sz w:val="24"/>
          <w:lang w:val="pt-PT" w:eastAsia="en-US"/>
        </w:rPr>
        <w:t>prefer</w:t>
      </w:r>
      <w:r w:rsidR="001866B3">
        <w:rPr>
          <w:rFonts w:ascii="Arial MT" w:eastAsia="Arial MT" w:hAnsi="Arial MT" w:cs="Arial MT"/>
          <w:color w:val="000000" w:themeColor="text1"/>
          <w:sz w:val="24"/>
          <w:lang w:val="pt-PT" w:eastAsia="en-US"/>
        </w:rPr>
        <w:t>ê</w:t>
      </w:r>
      <w:r w:rsidRPr="001866B3">
        <w:rPr>
          <w:rFonts w:ascii="Arial MT" w:eastAsia="Arial MT" w:hAnsi="Arial MT" w:cs="Arial MT"/>
          <w:color w:val="000000" w:themeColor="text1"/>
          <w:sz w:val="24"/>
          <w:lang w:val="pt-PT" w:eastAsia="en-US"/>
        </w:rPr>
        <w:t xml:space="preserve">ncia </w:t>
      </w:r>
      <w:r w:rsidRPr="00AF1479">
        <w:rPr>
          <w:rFonts w:ascii="Arial MT" w:eastAsia="Arial MT" w:hAnsi="Arial MT" w:cs="Arial MT"/>
          <w:sz w:val="24"/>
          <w:lang w:val="pt-PT" w:eastAsia="en-US"/>
        </w:rPr>
        <w:t>da</w:t>
      </w:r>
      <w:r w:rsidRPr="00AF1479">
        <w:rPr>
          <w:rFonts w:ascii="Arial MT" w:eastAsia="Arial MT" w:hAnsi="Arial MT" w:cs="Arial MT"/>
          <w:spacing w:val="-8"/>
          <w:sz w:val="24"/>
          <w:lang w:val="pt-PT" w:eastAsia="en-US"/>
        </w:rPr>
        <w:t xml:space="preserve"> </w:t>
      </w:r>
      <w:r w:rsidRPr="00AF1479">
        <w:rPr>
          <w:rFonts w:ascii="Arial MT" w:eastAsia="Arial MT" w:hAnsi="Arial MT" w:cs="Arial MT"/>
          <w:sz w:val="24"/>
          <w:lang w:val="pt-PT" w:eastAsia="en-US"/>
        </w:rPr>
        <w:t>participação</w:t>
      </w:r>
      <w:r w:rsidRPr="00AF1479">
        <w:rPr>
          <w:rFonts w:ascii="Arial MT" w:eastAsia="Arial MT" w:hAnsi="Arial MT" w:cs="Arial MT"/>
          <w:spacing w:val="-4"/>
          <w:sz w:val="24"/>
          <w:lang w:val="pt-PT" w:eastAsia="en-US"/>
        </w:rPr>
        <w:t xml:space="preserve"> </w:t>
      </w:r>
      <w:r w:rsidRPr="00AF1479">
        <w:rPr>
          <w:rFonts w:ascii="Arial MT" w:eastAsia="Arial MT" w:hAnsi="Arial MT" w:cs="Arial MT"/>
          <w:sz w:val="24"/>
          <w:lang w:val="pt-PT" w:eastAsia="en-US"/>
        </w:rPr>
        <w:t>de</w:t>
      </w:r>
      <w:r w:rsidRPr="00AF1479">
        <w:rPr>
          <w:rFonts w:ascii="Arial MT" w:eastAsia="Arial MT" w:hAnsi="Arial MT" w:cs="Arial MT"/>
          <w:spacing w:val="-8"/>
          <w:sz w:val="24"/>
          <w:lang w:val="pt-PT" w:eastAsia="en-US"/>
        </w:rPr>
        <w:t xml:space="preserve"> </w:t>
      </w:r>
      <w:r w:rsidRPr="00AF1479">
        <w:rPr>
          <w:rFonts w:ascii="Arial MT" w:eastAsia="Arial MT" w:hAnsi="Arial MT" w:cs="Arial MT"/>
          <w:sz w:val="24"/>
          <w:lang w:val="pt-PT" w:eastAsia="en-US"/>
        </w:rPr>
        <w:t>microempresa</w:t>
      </w:r>
      <w:r w:rsidRPr="00AF1479">
        <w:rPr>
          <w:rFonts w:ascii="Arial MT" w:eastAsia="Arial MT" w:hAnsi="Arial MT" w:cs="Arial MT"/>
          <w:spacing w:val="-4"/>
          <w:sz w:val="24"/>
          <w:lang w:val="pt-PT" w:eastAsia="en-US"/>
        </w:rPr>
        <w:t xml:space="preserve"> </w:t>
      </w:r>
      <w:r w:rsidRPr="00AF1479">
        <w:rPr>
          <w:rFonts w:ascii="Arial MT" w:eastAsia="Arial MT" w:hAnsi="Arial MT" w:cs="Arial MT"/>
          <w:sz w:val="24"/>
          <w:lang w:val="pt-PT" w:eastAsia="en-US"/>
        </w:rPr>
        <w:t>e</w:t>
      </w:r>
      <w:r w:rsidRPr="00AF1479">
        <w:rPr>
          <w:rFonts w:ascii="Arial MT" w:eastAsia="Arial MT" w:hAnsi="Arial MT" w:cs="Arial MT"/>
          <w:spacing w:val="-4"/>
          <w:sz w:val="24"/>
          <w:lang w:val="pt-PT" w:eastAsia="en-US"/>
        </w:rPr>
        <w:t xml:space="preserve"> </w:t>
      </w:r>
      <w:r w:rsidRPr="00AF1479">
        <w:rPr>
          <w:rFonts w:ascii="Arial MT" w:eastAsia="Arial MT" w:hAnsi="Arial MT" w:cs="Arial MT"/>
          <w:sz w:val="24"/>
          <w:lang w:val="pt-PT" w:eastAsia="en-US"/>
        </w:rPr>
        <w:t>empresas</w:t>
      </w:r>
      <w:r w:rsidRPr="00AF1479">
        <w:rPr>
          <w:rFonts w:ascii="Arial MT" w:eastAsia="Arial MT" w:hAnsi="Arial MT" w:cs="Arial MT"/>
          <w:spacing w:val="-4"/>
          <w:sz w:val="24"/>
          <w:lang w:val="pt-PT" w:eastAsia="en-US"/>
        </w:rPr>
        <w:t xml:space="preserve"> </w:t>
      </w:r>
      <w:r w:rsidRPr="00AF1479">
        <w:rPr>
          <w:rFonts w:ascii="Arial MT" w:eastAsia="Arial MT" w:hAnsi="Arial MT" w:cs="Arial MT"/>
          <w:sz w:val="24"/>
          <w:lang w:val="pt-PT" w:eastAsia="en-US"/>
        </w:rPr>
        <w:t>de</w:t>
      </w:r>
      <w:r w:rsidRPr="00AF1479">
        <w:rPr>
          <w:rFonts w:ascii="Arial MT" w:eastAsia="Arial MT" w:hAnsi="Arial MT" w:cs="Arial MT"/>
          <w:spacing w:val="-4"/>
          <w:sz w:val="24"/>
          <w:lang w:val="pt-PT" w:eastAsia="en-US"/>
        </w:rPr>
        <w:t xml:space="preserve"> </w:t>
      </w:r>
      <w:r w:rsidRPr="00AF1479">
        <w:rPr>
          <w:rFonts w:ascii="Arial MT" w:eastAsia="Arial MT" w:hAnsi="Arial MT" w:cs="Arial MT"/>
          <w:sz w:val="24"/>
          <w:lang w:val="pt-PT" w:eastAsia="en-US"/>
        </w:rPr>
        <w:t>pequeno porte poderá ser justificadamente excepcionada de acordo com o Art. 47, da Lei Complementar 123/2006, quando:</w:t>
      </w:r>
    </w:p>
    <w:p w14:paraId="118ACAA3" w14:textId="77777777" w:rsidR="00D85B07" w:rsidRPr="00217D89" w:rsidRDefault="00D85B07" w:rsidP="001028CD">
      <w:pPr>
        <w:pStyle w:val="PargrafodaLista"/>
        <w:widowControl w:val="0"/>
        <w:numPr>
          <w:ilvl w:val="2"/>
          <w:numId w:val="34"/>
        </w:numPr>
        <w:autoSpaceDE w:val="0"/>
        <w:autoSpaceDN w:val="0"/>
        <w:spacing w:before="15" w:line="364" w:lineRule="auto"/>
        <w:ind w:left="426" w:right="-8" w:firstLine="0"/>
        <w:contextualSpacing w:val="0"/>
        <w:jc w:val="both"/>
        <w:rPr>
          <w:rFonts w:ascii="Arial MT" w:eastAsia="Arial MT" w:hAnsi="Arial MT" w:cs="Arial MT"/>
          <w:lang w:val="pt-PT" w:eastAsia="en-US"/>
        </w:rPr>
      </w:pPr>
      <w:r w:rsidRPr="00217D89">
        <w:rPr>
          <w:rFonts w:ascii="Arial MT" w:eastAsia="Arial MT" w:hAnsi="Arial MT" w:cs="Arial MT"/>
          <w:szCs w:val="22"/>
          <w:lang w:val="pt-PT" w:eastAsia="en-US"/>
        </w:rPr>
        <w:t>Não houver o mínimo de 3 (três) fornecedores competitivos enquadrados</w:t>
      </w:r>
      <w:r w:rsidRPr="00217D89">
        <w:rPr>
          <w:rFonts w:ascii="Arial MT" w:eastAsia="Arial MT" w:hAnsi="Arial MT" w:cs="Arial MT"/>
          <w:spacing w:val="33"/>
          <w:szCs w:val="22"/>
          <w:lang w:val="pt-PT" w:eastAsia="en-US"/>
        </w:rPr>
        <w:t xml:space="preserve"> </w:t>
      </w:r>
      <w:r w:rsidRPr="00217D89">
        <w:rPr>
          <w:rFonts w:ascii="Arial MT" w:eastAsia="Arial MT" w:hAnsi="Arial MT" w:cs="Arial MT"/>
          <w:szCs w:val="22"/>
          <w:lang w:val="pt-PT" w:eastAsia="en-US"/>
        </w:rPr>
        <w:t>como</w:t>
      </w:r>
      <w:r w:rsidRPr="00217D89">
        <w:rPr>
          <w:rFonts w:ascii="Arial MT" w:eastAsia="Arial MT" w:hAnsi="Arial MT" w:cs="Arial MT"/>
          <w:spacing w:val="38"/>
          <w:szCs w:val="22"/>
          <w:lang w:val="pt-PT" w:eastAsia="en-US"/>
        </w:rPr>
        <w:t xml:space="preserve"> </w:t>
      </w:r>
      <w:r w:rsidRPr="00217D89">
        <w:rPr>
          <w:rFonts w:ascii="Arial MT" w:eastAsia="Arial MT" w:hAnsi="Arial MT" w:cs="Arial MT"/>
          <w:szCs w:val="22"/>
          <w:lang w:val="pt-PT" w:eastAsia="en-US"/>
        </w:rPr>
        <w:t>microempresas</w:t>
      </w:r>
      <w:r w:rsidRPr="00217D89">
        <w:rPr>
          <w:rFonts w:ascii="Arial MT" w:eastAsia="Arial MT" w:hAnsi="Arial MT" w:cs="Arial MT"/>
          <w:spacing w:val="33"/>
          <w:szCs w:val="22"/>
          <w:lang w:val="pt-PT" w:eastAsia="en-US"/>
        </w:rPr>
        <w:t xml:space="preserve"> </w:t>
      </w:r>
      <w:r w:rsidRPr="00217D89">
        <w:rPr>
          <w:rFonts w:ascii="Arial MT" w:eastAsia="Arial MT" w:hAnsi="Arial MT" w:cs="Arial MT"/>
          <w:szCs w:val="22"/>
          <w:lang w:val="pt-PT" w:eastAsia="en-US"/>
        </w:rPr>
        <w:t>ou</w:t>
      </w:r>
      <w:r w:rsidRPr="00217D89">
        <w:rPr>
          <w:rFonts w:ascii="Arial MT" w:eastAsia="Arial MT" w:hAnsi="Arial MT" w:cs="Arial MT"/>
          <w:spacing w:val="33"/>
          <w:szCs w:val="22"/>
          <w:lang w:val="pt-PT" w:eastAsia="en-US"/>
        </w:rPr>
        <w:t xml:space="preserve"> </w:t>
      </w:r>
      <w:r w:rsidRPr="00217D89">
        <w:rPr>
          <w:rFonts w:ascii="Arial MT" w:eastAsia="Arial MT" w:hAnsi="Arial MT" w:cs="Arial MT"/>
          <w:szCs w:val="22"/>
          <w:lang w:val="pt-PT" w:eastAsia="en-US"/>
        </w:rPr>
        <w:t>empresas</w:t>
      </w:r>
      <w:r w:rsidRPr="00217D89">
        <w:rPr>
          <w:rFonts w:ascii="Arial MT" w:eastAsia="Arial MT" w:hAnsi="Arial MT" w:cs="Arial MT"/>
          <w:spacing w:val="33"/>
          <w:szCs w:val="22"/>
          <w:lang w:val="pt-PT" w:eastAsia="en-US"/>
        </w:rPr>
        <w:t xml:space="preserve"> </w:t>
      </w:r>
      <w:r w:rsidRPr="00217D89">
        <w:rPr>
          <w:rFonts w:ascii="Arial MT" w:eastAsia="Arial MT" w:hAnsi="Arial MT" w:cs="Arial MT"/>
          <w:szCs w:val="22"/>
          <w:lang w:val="pt-PT" w:eastAsia="en-US"/>
        </w:rPr>
        <w:t>de</w:t>
      </w:r>
      <w:r w:rsidRPr="00217D89">
        <w:rPr>
          <w:rFonts w:ascii="Arial MT" w:eastAsia="Arial MT" w:hAnsi="Arial MT" w:cs="Arial MT"/>
          <w:spacing w:val="33"/>
          <w:szCs w:val="22"/>
          <w:lang w:val="pt-PT" w:eastAsia="en-US"/>
        </w:rPr>
        <w:t xml:space="preserve"> </w:t>
      </w:r>
      <w:r w:rsidRPr="00217D89">
        <w:rPr>
          <w:rFonts w:ascii="Arial MT" w:eastAsia="Arial MT" w:hAnsi="Arial MT" w:cs="Arial MT"/>
          <w:szCs w:val="22"/>
          <w:lang w:val="pt-PT" w:eastAsia="en-US"/>
        </w:rPr>
        <w:t>pequeno</w:t>
      </w:r>
      <w:r w:rsidRPr="00217D89">
        <w:rPr>
          <w:rFonts w:ascii="Arial MT" w:eastAsia="Arial MT" w:hAnsi="Arial MT" w:cs="Arial MT"/>
          <w:spacing w:val="28"/>
          <w:szCs w:val="22"/>
          <w:lang w:val="pt-PT" w:eastAsia="en-US"/>
        </w:rPr>
        <w:t xml:space="preserve"> </w:t>
      </w:r>
      <w:r w:rsidRPr="00217D89">
        <w:rPr>
          <w:rFonts w:ascii="Arial MT" w:eastAsia="Arial MT" w:hAnsi="Arial MT" w:cs="Arial MT"/>
          <w:szCs w:val="22"/>
          <w:lang w:val="pt-PT" w:eastAsia="en-US"/>
        </w:rPr>
        <w:t>porte</w:t>
      </w:r>
      <w:r w:rsidRPr="00217D89">
        <w:rPr>
          <w:rFonts w:ascii="Arial MT" w:eastAsia="Arial MT" w:hAnsi="Arial MT" w:cs="Arial MT"/>
          <w:spacing w:val="33"/>
          <w:szCs w:val="22"/>
          <w:lang w:val="pt-PT" w:eastAsia="en-US"/>
        </w:rPr>
        <w:t xml:space="preserve"> </w:t>
      </w:r>
      <w:r w:rsidRPr="00217D89">
        <w:rPr>
          <w:rFonts w:ascii="Arial MT" w:eastAsia="Arial MT" w:hAnsi="Arial MT" w:cs="Arial MT"/>
          <w:szCs w:val="22"/>
          <w:lang w:val="pt-PT" w:eastAsia="en-US"/>
        </w:rPr>
        <w:t xml:space="preserve">sediados </w:t>
      </w:r>
      <w:r w:rsidRPr="00217D89">
        <w:rPr>
          <w:rFonts w:ascii="Arial MT" w:eastAsia="Arial MT" w:hAnsi="Arial MT" w:cs="Arial MT"/>
          <w:lang w:val="pt-PT" w:eastAsia="en-US"/>
        </w:rPr>
        <w:t>local ou regionalmente e capazes de cumprir as exigências estabelecidas no instrumento convocatório;</w:t>
      </w:r>
    </w:p>
    <w:p w14:paraId="148C913B" w14:textId="77777777" w:rsidR="00D85B07" w:rsidRPr="00AF1479" w:rsidRDefault="00D85B07" w:rsidP="001028CD">
      <w:pPr>
        <w:widowControl w:val="0"/>
        <w:numPr>
          <w:ilvl w:val="2"/>
          <w:numId w:val="34"/>
        </w:numPr>
        <w:autoSpaceDE w:val="0"/>
        <w:autoSpaceDN w:val="0"/>
        <w:spacing w:after="0" w:line="360" w:lineRule="auto"/>
        <w:ind w:left="426" w:right="-8" w:firstLine="4"/>
        <w:jc w:val="both"/>
        <w:rPr>
          <w:rFonts w:ascii="Arial MT" w:eastAsia="Arial MT" w:hAnsi="Arial MT" w:cs="Arial MT"/>
          <w:sz w:val="24"/>
          <w:lang w:val="pt-PT" w:eastAsia="en-US"/>
        </w:rPr>
      </w:pPr>
      <w:r w:rsidRPr="00AF1479">
        <w:rPr>
          <w:rFonts w:ascii="Arial MT" w:eastAsia="Arial MT" w:hAnsi="Arial MT" w:cs="Arial MT"/>
          <w:sz w:val="24"/>
          <w:lang w:val="pt-PT" w:eastAsia="en-US"/>
        </w:rPr>
        <w:t xml:space="preserve">O tratamento diferenciado e simplificado para as microempresas e as empresas de pequeno porte não for vantajoso para a administração pública ou </w:t>
      </w:r>
      <w:r w:rsidRPr="00AF1479">
        <w:rPr>
          <w:rFonts w:ascii="Arial MT" w:eastAsia="Arial MT" w:hAnsi="Arial MT" w:cs="Arial MT"/>
          <w:sz w:val="24"/>
          <w:lang w:val="pt-PT" w:eastAsia="en-US"/>
        </w:rPr>
        <w:lastRenderedPageBreak/>
        <w:t xml:space="preserve">representar prejuízo ao conjunto ou complexo do objeto a ser contratado, </w:t>
      </w:r>
      <w:r w:rsidRPr="00AF1479">
        <w:rPr>
          <w:rFonts w:ascii="Arial MT" w:eastAsia="Arial MT" w:hAnsi="Arial MT" w:cs="Arial MT"/>
          <w:spacing w:val="-2"/>
          <w:sz w:val="24"/>
          <w:lang w:val="pt-PT" w:eastAsia="en-US"/>
        </w:rPr>
        <w:t>justificadamente.</w:t>
      </w:r>
    </w:p>
    <w:p w14:paraId="6FAC38E1" w14:textId="77777777" w:rsidR="00D85B07" w:rsidRPr="00AF1479" w:rsidRDefault="00D85B07" w:rsidP="00D85B07">
      <w:pPr>
        <w:widowControl w:val="0"/>
        <w:numPr>
          <w:ilvl w:val="1"/>
          <w:numId w:val="34"/>
        </w:numPr>
        <w:autoSpaceDE w:val="0"/>
        <w:autoSpaceDN w:val="0"/>
        <w:spacing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Previamente à celebração do contrato, a Administração verificará o eventual descumprimento</w:t>
      </w:r>
      <w:r w:rsidRPr="00AF1479">
        <w:rPr>
          <w:rFonts w:ascii="Arial MT" w:eastAsia="Arial MT" w:hAnsi="Arial MT" w:cs="Arial MT"/>
          <w:spacing w:val="-1"/>
          <w:sz w:val="24"/>
          <w:lang w:val="pt-PT" w:eastAsia="en-US"/>
        </w:rPr>
        <w:t xml:space="preserve"> </w:t>
      </w:r>
      <w:r w:rsidRPr="00AF1479">
        <w:rPr>
          <w:rFonts w:ascii="Arial MT" w:eastAsia="Arial MT" w:hAnsi="Arial MT" w:cs="Arial MT"/>
          <w:sz w:val="24"/>
          <w:lang w:val="pt-PT" w:eastAsia="en-US"/>
        </w:rPr>
        <w:t>das condições</w:t>
      </w:r>
      <w:r w:rsidRPr="00AF1479">
        <w:rPr>
          <w:rFonts w:ascii="Arial MT" w:eastAsia="Arial MT" w:hAnsi="Arial MT" w:cs="Arial MT"/>
          <w:spacing w:val="-6"/>
          <w:sz w:val="24"/>
          <w:lang w:val="pt-PT" w:eastAsia="en-US"/>
        </w:rPr>
        <w:t xml:space="preserve"> </w:t>
      </w:r>
      <w:r w:rsidRPr="00AF1479">
        <w:rPr>
          <w:rFonts w:ascii="Arial MT" w:eastAsia="Arial MT" w:hAnsi="Arial MT" w:cs="Arial MT"/>
          <w:sz w:val="24"/>
          <w:lang w:val="pt-PT" w:eastAsia="en-US"/>
        </w:rPr>
        <w:t>para</w:t>
      </w:r>
      <w:r w:rsidRPr="00AF1479">
        <w:rPr>
          <w:rFonts w:ascii="Arial MT" w:eastAsia="Arial MT" w:hAnsi="Arial MT" w:cs="Arial MT"/>
          <w:spacing w:val="-7"/>
          <w:sz w:val="24"/>
          <w:lang w:val="pt-PT" w:eastAsia="en-US"/>
        </w:rPr>
        <w:t xml:space="preserve"> </w:t>
      </w:r>
      <w:r w:rsidRPr="00AF1479">
        <w:rPr>
          <w:rFonts w:ascii="Arial MT" w:eastAsia="Arial MT" w:hAnsi="Arial MT" w:cs="Arial MT"/>
          <w:sz w:val="24"/>
          <w:lang w:val="pt-PT" w:eastAsia="en-US"/>
        </w:rPr>
        <w:t>contratação,</w:t>
      </w:r>
      <w:r w:rsidRPr="00AF1479">
        <w:rPr>
          <w:rFonts w:ascii="Arial MT" w:eastAsia="Arial MT" w:hAnsi="Arial MT" w:cs="Arial MT"/>
          <w:spacing w:val="-2"/>
          <w:sz w:val="24"/>
          <w:lang w:val="pt-PT" w:eastAsia="en-US"/>
        </w:rPr>
        <w:t xml:space="preserve"> </w:t>
      </w:r>
      <w:r w:rsidRPr="00AF1479">
        <w:rPr>
          <w:rFonts w:ascii="Arial MT" w:eastAsia="Arial MT" w:hAnsi="Arial MT" w:cs="Arial MT"/>
          <w:sz w:val="24"/>
          <w:lang w:val="pt-PT" w:eastAsia="en-US"/>
        </w:rPr>
        <w:t>especialmente quanto à existência de sanção que a impeça, mediante a consulta a cadastros informativos oficiais, tais como:</w:t>
      </w:r>
    </w:p>
    <w:p w14:paraId="3D0F15A3" w14:textId="77777777" w:rsidR="00D85B07" w:rsidRPr="005A499C" w:rsidRDefault="00D85B07" w:rsidP="00D85B07">
      <w:pPr>
        <w:widowControl w:val="0"/>
        <w:numPr>
          <w:ilvl w:val="0"/>
          <w:numId w:val="36"/>
        </w:numPr>
        <w:tabs>
          <w:tab w:val="left" w:pos="2410"/>
        </w:tabs>
        <w:autoSpaceDE w:val="0"/>
        <w:autoSpaceDN w:val="0"/>
        <w:spacing w:before="126" w:after="0" w:line="360" w:lineRule="auto"/>
        <w:ind w:left="1985" w:right="-8" w:firstLine="0"/>
        <w:jc w:val="both"/>
        <w:rPr>
          <w:rFonts w:ascii="Arial MT" w:eastAsia="Arial MT" w:hAnsi="Arial MT" w:cs="Arial MT"/>
          <w:sz w:val="24"/>
          <w:lang w:val="pt-PT" w:eastAsia="en-US"/>
        </w:rPr>
      </w:pPr>
      <w:r w:rsidRPr="005A499C">
        <w:rPr>
          <w:rFonts w:ascii="Arial MT" w:eastAsia="Arial MT" w:hAnsi="Arial MT" w:cs="Arial MT"/>
          <w:spacing w:val="-2"/>
          <w:sz w:val="24"/>
          <w:lang w:val="pt-PT" w:eastAsia="en-US"/>
        </w:rPr>
        <w:t>SICAF;</w:t>
      </w:r>
    </w:p>
    <w:p w14:paraId="06BDD879" w14:textId="77777777" w:rsidR="00D85B07" w:rsidRPr="005A499C" w:rsidRDefault="00D85B07" w:rsidP="00D85B07">
      <w:pPr>
        <w:widowControl w:val="0"/>
        <w:numPr>
          <w:ilvl w:val="0"/>
          <w:numId w:val="36"/>
        </w:numPr>
        <w:tabs>
          <w:tab w:val="left" w:pos="2410"/>
        </w:tabs>
        <w:autoSpaceDE w:val="0"/>
        <w:autoSpaceDN w:val="0"/>
        <w:spacing w:before="126" w:after="0" w:line="360" w:lineRule="auto"/>
        <w:ind w:left="1985" w:right="-8" w:firstLine="0"/>
        <w:jc w:val="both"/>
        <w:rPr>
          <w:rFonts w:ascii="Arial MT" w:eastAsia="Arial MT" w:hAnsi="Arial MT" w:cs="Arial MT"/>
          <w:sz w:val="24"/>
          <w:lang w:val="pt-PT" w:eastAsia="en-US"/>
        </w:rPr>
      </w:pPr>
      <w:r w:rsidRPr="005A499C">
        <w:rPr>
          <w:rFonts w:ascii="Arial MT" w:eastAsia="Arial MT" w:hAnsi="Arial MT" w:cs="Arial MT"/>
          <w:sz w:val="24"/>
          <w:lang w:val="pt-PT" w:eastAsia="en-US"/>
        </w:rPr>
        <w:t xml:space="preserve">Cadastro Nacional de Empresas Inidôneas e Suspensas - CEIS, mantido pela Controladoria-Geral </w:t>
      </w:r>
      <w:r w:rsidRPr="005A499C">
        <w:rPr>
          <w:rFonts w:ascii="Arial MT" w:eastAsia="Arial MT" w:hAnsi="Arial MT" w:cs="Arial MT"/>
          <w:sz w:val="24"/>
          <w:lang w:val="pt-PT" w:eastAsia="en-US"/>
        </w:rPr>
        <w:tab/>
        <w:t>da União;</w:t>
      </w:r>
    </w:p>
    <w:p w14:paraId="3C264DA8" w14:textId="77777777" w:rsidR="00D85B07" w:rsidRPr="00AF1479" w:rsidRDefault="00D85B07" w:rsidP="00D85B07">
      <w:pPr>
        <w:widowControl w:val="0"/>
        <w:numPr>
          <w:ilvl w:val="0"/>
          <w:numId w:val="36"/>
        </w:numPr>
        <w:tabs>
          <w:tab w:val="left" w:pos="2410"/>
        </w:tabs>
        <w:autoSpaceDE w:val="0"/>
        <w:autoSpaceDN w:val="0"/>
        <w:spacing w:before="2" w:after="0" w:line="360" w:lineRule="auto"/>
        <w:ind w:left="1985"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Cadastro Nacional de Empresas Punidas – CNEP, mantido pela Controladoria-Geral da União.</w:t>
      </w:r>
    </w:p>
    <w:p w14:paraId="247E0C9C" w14:textId="77777777" w:rsidR="00D85B07" w:rsidRPr="00AF1479" w:rsidRDefault="00D85B07" w:rsidP="00D85B07">
      <w:pPr>
        <w:widowControl w:val="0"/>
        <w:numPr>
          <w:ilvl w:val="1"/>
          <w:numId w:val="34"/>
        </w:numPr>
        <w:autoSpaceDE w:val="0"/>
        <w:autoSpaceDN w:val="0"/>
        <w:spacing w:before="84"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A</w:t>
      </w:r>
      <w:r w:rsidRPr="00AF1479">
        <w:rPr>
          <w:rFonts w:ascii="Arial MT" w:eastAsia="Arial MT" w:hAnsi="Arial MT" w:cs="Arial MT"/>
          <w:spacing w:val="-15"/>
          <w:sz w:val="24"/>
          <w:lang w:val="pt-PT" w:eastAsia="en-US"/>
        </w:rPr>
        <w:t xml:space="preserve"> </w:t>
      </w:r>
      <w:r w:rsidRPr="00AF1479">
        <w:rPr>
          <w:rFonts w:ascii="Arial MT" w:eastAsia="Arial MT" w:hAnsi="Arial MT" w:cs="Arial MT"/>
          <w:sz w:val="24"/>
          <w:lang w:val="pt-PT" w:eastAsia="en-US"/>
        </w:rPr>
        <w:t>consulta</w:t>
      </w:r>
      <w:r w:rsidRPr="00AF1479">
        <w:rPr>
          <w:rFonts w:ascii="Arial MT" w:eastAsia="Arial MT" w:hAnsi="Arial MT" w:cs="Arial MT"/>
          <w:spacing w:val="-8"/>
          <w:sz w:val="24"/>
          <w:lang w:val="pt-PT" w:eastAsia="en-US"/>
        </w:rPr>
        <w:t xml:space="preserve"> </w:t>
      </w:r>
      <w:r w:rsidRPr="00AF1479">
        <w:rPr>
          <w:rFonts w:ascii="Arial MT" w:eastAsia="Arial MT" w:hAnsi="Arial MT" w:cs="Arial MT"/>
          <w:sz w:val="24"/>
          <w:lang w:val="pt-PT" w:eastAsia="en-US"/>
        </w:rPr>
        <w:t>aos</w:t>
      </w:r>
      <w:r w:rsidRPr="00AF1479">
        <w:rPr>
          <w:rFonts w:ascii="Arial MT" w:eastAsia="Arial MT" w:hAnsi="Arial MT" w:cs="Arial MT"/>
          <w:spacing w:val="-13"/>
          <w:sz w:val="24"/>
          <w:lang w:val="pt-PT" w:eastAsia="en-US"/>
        </w:rPr>
        <w:t xml:space="preserve"> </w:t>
      </w:r>
      <w:r w:rsidRPr="00AF1479">
        <w:rPr>
          <w:rFonts w:ascii="Arial MT" w:eastAsia="Arial MT" w:hAnsi="Arial MT" w:cs="Arial MT"/>
          <w:sz w:val="24"/>
          <w:lang w:val="pt-PT" w:eastAsia="en-US"/>
        </w:rPr>
        <w:t>cadastros</w:t>
      </w:r>
      <w:r w:rsidRPr="00AF1479">
        <w:rPr>
          <w:rFonts w:ascii="Arial MT" w:eastAsia="Arial MT" w:hAnsi="Arial MT" w:cs="Arial MT"/>
          <w:spacing w:val="-13"/>
          <w:sz w:val="24"/>
          <w:lang w:val="pt-PT" w:eastAsia="en-US"/>
        </w:rPr>
        <w:t xml:space="preserve"> </w:t>
      </w:r>
      <w:r w:rsidRPr="00AF1479">
        <w:rPr>
          <w:rFonts w:ascii="Arial MT" w:eastAsia="Arial MT" w:hAnsi="Arial MT" w:cs="Arial MT"/>
          <w:sz w:val="24"/>
          <w:lang w:val="pt-PT" w:eastAsia="en-US"/>
        </w:rPr>
        <w:t>será</w:t>
      </w:r>
      <w:r w:rsidRPr="00AF1479">
        <w:rPr>
          <w:rFonts w:ascii="Arial MT" w:eastAsia="Arial MT" w:hAnsi="Arial MT" w:cs="Arial MT"/>
          <w:spacing w:val="-13"/>
          <w:sz w:val="24"/>
          <w:lang w:val="pt-PT" w:eastAsia="en-US"/>
        </w:rPr>
        <w:t xml:space="preserve"> </w:t>
      </w:r>
      <w:r w:rsidRPr="00AF1479">
        <w:rPr>
          <w:rFonts w:ascii="Arial MT" w:eastAsia="Arial MT" w:hAnsi="Arial MT" w:cs="Arial MT"/>
          <w:sz w:val="24"/>
          <w:lang w:val="pt-PT" w:eastAsia="en-US"/>
        </w:rPr>
        <w:t>realizada</w:t>
      </w:r>
      <w:r w:rsidRPr="00AF1479">
        <w:rPr>
          <w:rFonts w:ascii="Arial MT" w:eastAsia="Arial MT" w:hAnsi="Arial MT" w:cs="Arial MT"/>
          <w:spacing w:val="-12"/>
          <w:sz w:val="24"/>
          <w:lang w:val="pt-PT" w:eastAsia="en-US"/>
        </w:rPr>
        <w:t xml:space="preserve"> </w:t>
      </w:r>
      <w:r w:rsidRPr="00AF1479">
        <w:rPr>
          <w:rFonts w:ascii="Arial MT" w:eastAsia="Arial MT" w:hAnsi="Arial MT" w:cs="Arial MT"/>
          <w:sz w:val="24"/>
          <w:lang w:val="pt-PT" w:eastAsia="en-US"/>
        </w:rPr>
        <w:t>em</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nome</w:t>
      </w:r>
      <w:r w:rsidRPr="00AF1479">
        <w:rPr>
          <w:rFonts w:ascii="Arial MT" w:eastAsia="Arial MT" w:hAnsi="Arial MT" w:cs="Arial MT"/>
          <w:spacing w:val="-8"/>
          <w:sz w:val="24"/>
          <w:lang w:val="pt-PT" w:eastAsia="en-US"/>
        </w:rPr>
        <w:t xml:space="preserve"> </w:t>
      </w:r>
      <w:r w:rsidRPr="00AF1479">
        <w:rPr>
          <w:rFonts w:ascii="Arial MT" w:eastAsia="Arial MT" w:hAnsi="Arial MT" w:cs="Arial MT"/>
          <w:sz w:val="24"/>
          <w:lang w:val="pt-PT" w:eastAsia="en-US"/>
        </w:rPr>
        <w:t>da</w:t>
      </w:r>
      <w:r w:rsidRPr="00AF1479">
        <w:rPr>
          <w:rFonts w:ascii="Arial MT" w:eastAsia="Arial MT" w:hAnsi="Arial MT" w:cs="Arial MT"/>
          <w:spacing w:val="-9"/>
          <w:sz w:val="24"/>
          <w:lang w:val="pt-PT" w:eastAsia="en-US"/>
        </w:rPr>
        <w:t xml:space="preserve"> </w:t>
      </w:r>
      <w:r w:rsidRPr="00AF1479">
        <w:rPr>
          <w:rFonts w:ascii="Arial MT" w:eastAsia="Arial MT" w:hAnsi="Arial MT" w:cs="Arial MT"/>
          <w:sz w:val="24"/>
          <w:lang w:val="pt-PT" w:eastAsia="en-US"/>
        </w:rPr>
        <w:t>empresa</w:t>
      </w:r>
      <w:r w:rsidRPr="00AF1479">
        <w:rPr>
          <w:rFonts w:ascii="Arial MT" w:eastAsia="Arial MT" w:hAnsi="Arial MT" w:cs="Arial MT"/>
          <w:spacing w:val="-7"/>
          <w:sz w:val="24"/>
          <w:lang w:val="pt-PT" w:eastAsia="en-US"/>
        </w:rPr>
        <w:t xml:space="preserve"> </w:t>
      </w:r>
      <w:r w:rsidRPr="00AF1479">
        <w:rPr>
          <w:rFonts w:ascii="Arial MT" w:eastAsia="Arial MT" w:hAnsi="Arial MT" w:cs="Arial MT"/>
          <w:sz w:val="24"/>
          <w:lang w:val="pt-PT" w:eastAsia="en-US"/>
        </w:rPr>
        <w:t>fornecedora e também</w:t>
      </w:r>
      <w:r w:rsidRPr="00AF1479">
        <w:rPr>
          <w:rFonts w:ascii="Arial MT" w:eastAsia="Arial MT" w:hAnsi="Arial MT" w:cs="Arial MT"/>
          <w:spacing w:val="-5"/>
          <w:sz w:val="24"/>
          <w:lang w:val="pt-PT" w:eastAsia="en-US"/>
        </w:rPr>
        <w:t xml:space="preserve"> </w:t>
      </w:r>
      <w:r w:rsidRPr="00AF1479">
        <w:rPr>
          <w:rFonts w:ascii="Arial MT" w:eastAsia="Arial MT" w:hAnsi="Arial MT" w:cs="Arial MT"/>
          <w:sz w:val="24"/>
          <w:lang w:val="pt-PT" w:eastAsia="en-US"/>
        </w:rPr>
        <w:t>de seu sócio majoritário, por</w:t>
      </w:r>
      <w:r w:rsidRPr="00AF1479">
        <w:rPr>
          <w:rFonts w:ascii="Arial MT" w:eastAsia="Arial MT" w:hAnsi="Arial MT" w:cs="Arial MT"/>
          <w:spacing w:val="-1"/>
          <w:sz w:val="24"/>
          <w:lang w:val="pt-PT" w:eastAsia="en-US"/>
        </w:rPr>
        <w:t xml:space="preserve"> </w:t>
      </w:r>
      <w:r w:rsidRPr="00AF1479">
        <w:rPr>
          <w:rFonts w:ascii="Arial MT" w:eastAsia="Arial MT" w:hAnsi="Arial MT" w:cs="Arial MT"/>
          <w:sz w:val="24"/>
          <w:lang w:val="pt-PT" w:eastAsia="en-US"/>
        </w:rPr>
        <w:t>força do art. 12, Lei n° 8.429/92, que</w:t>
      </w:r>
      <w:r w:rsidRPr="00AF1479">
        <w:rPr>
          <w:rFonts w:ascii="Arial MT" w:eastAsia="Arial MT" w:hAnsi="Arial MT" w:cs="Arial MT"/>
          <w:spacing w:val="-2"/>
          <w:sz w:val="24"/>
          <w:lang w:val="pt-PT" w:eastAsia="en-US"/>
        </w:rPr>
        <w:t xml:space="preserve"> </w:t>
      </w:r>
      <w:r w:rsidRPr="00AF1479">
        <w:rPr>
          <w:rFonts w:ascii="Arial MT" w:eastAsia="Arial MT" w:hAnsi="Arial MT" w:cs="Arial MT"/>
          <w:sz w:val="24"/>
          <w:lang w:val="pt-PT" w:eastAsia="en-US"/>
        </w:rPr>
        <w:t>prevê, dentre as sanções impostas ao responsável pela prática de ato de improbidade administrativa,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proibição</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de</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contratar</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com</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o</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Poder</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Público,</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inclusive</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por</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intermédio de pessoa jurídica da qual seja sócio majoritário.</w:t>
      </w:r>
    </w:p>
    <w:p w14:paraId="12B689B4" w14:textId="77777777" w:rsidR="00D85B07" w:rsidRPr="00AF1479" w:rsidRDefault="00D85B07" w:rsidP="00D85B07">
      <w:pPr>
        <w:widowControl w:val="0"/>
        <w:numPr>
          <w:ilvl w:val="1"/>
          <w:numId w:val="34"/>
        </w:numPr>
        <w:autoSpaceDE w:val="0"/>
        <w:autoSpaceDN w:val="0"/>
        <w:spacing w:before="5"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Caso conste na Consulta de Situação do Fornecedor a existência de Ocorrências</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Impeditivas</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Indiretas,</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o</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gestor</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diligenciará</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para</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verificar</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se</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houve</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 xml:space="preserve">fraude por parte das empresas apontadas no Relatório de Ocorrências Impeditivas </w:t>
      </w:r>
      <w:r w:rsidRPr="00AF1479">
        <w:rPr>
          <w:rFonts w:ascii="Arial MT" w:eastAsia="Arial MT" w:hAnsi="Arial MT" w:cs="Arial MT"/>
          <w:spacing w:val="-2"/>
          <w:sz w:val="24"/>
          <w:lang w:val="pt-PT" w:eastAsia="en-US"/>
        </w:rPr>
        <w:t>Indiretas.</w:t>
      </w:r>
    </w:p>
    <w:p w14:paraId="7FCD675F" w14:textId="77777777" w:rsidR="00D85B07" w:rsidRPr="00AF1479" w:rsidRDefault="00D85B07" w:rsidP="00D85B07">
      <w:pPr>
        <w:widowControl w:val="0"/>
        <w:numPr>
          <w:ilvl w:val="1"/>
          <w:numId w:val="34"/>
        </w:numPr>
        <w:autoSpaceDE w:val="0"/>
        <w:autoSpaceDN w:val="0"/>
        <w:spacing w:before="1"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tentativa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de</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burla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será</w:t>
      </w:r>
      <w:r w:rsidRPr="00AF1479">
        <w:rPr>
          <w:rFonts w:ascii="Arial MT" w:eastAsia="Arial MT" w:hAnsi="Arial MT" w:cs="Arial MT"/>
          <w:spacing w:val="-12"/>
          <w:sz w:val="24"/>
          <w:lang w:val="pt-PT" w:eastAsia="en-US"/>
        </w:rPr>
        <w:t xml:space="preserve"> </w:t>
      </w:r>
      <w:r w:rsidRPr="00AF1479">
        <w:rPr>
          <w:rFonts w:ascii="Arial MT" w:eastAsia="Arial MT" w:hAnsi="Arial MT" w:cs="Arial MT"/>
          <w:sz w:val="24"/>
          <w:lang w:val="pt-PT" w:eastAsia="en-US"/>
        </w:rPr>
        <w:t>verificada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por</w:t>
      </w:r>
      <w:r w:rsidRPr="00AF1479">
        <w:rPr>
          <w:rFonts w:ascii="Arial MT" w:eastAsia="Arial MT" w:hAnsi="Arial MT" w:cs="Arial MT"/>
          <w:spacing w:val="-11"/>
          <w:sz w:val="24"/>
          <w:lang w:val="pt-PT" w:eastAsia="en-US"/>
        </w:rPr>
        <w:t xml:space="preserve"> </w:t>
      </w:r>
      <w:r w:rsidRPr="00AF1479">
        <w:rPr>
          <w:rFonts w:ascii="Arial MT" w:eastAsia="Arial MT" w:hAnsi="Arial MT" w:cs="Arial MT"/>
          <w:sz w:val="24"/>
          <w:lang w:val="pt-PT" w:eastAsia="en-US"/>
        </w:rPr>
        <w:t>meio</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dos</w:t>
      </w:r>
      <w:r w:rsidRPr="00AF1479">
        <w:rPr>
          <w:rFonts w:ascii="Arial MT" w:eastAsia="Arial MT" w:hAnsi="Arial MT" w:cs="Arial MT"/>
          <w:spacing w:val="-12"/>
          <w:sz w:val="24"/>
          <w:lang w:val="pt-PT" w:eastAsia="en-US"/>
        </w:rPr>
        <w:t xml:space="preserve"> </w:t>
      </w:r>
      <w:r w:rsidRPr="00AF1479">
        <w:rPr>
          <w:rFonts w:ascii="Arial MT" w:eastAsia="Arial MT" w:hAnsi="Arial MT" w:cs="Arial MT"/>
          <w:sz w:val="24"/>
          <w:lang w:val="pt-PT" w:eastAsia="en-US"/>
        </w:rPr>
        <w:t>vínculos</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societários,</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linhas de fornecimento similares, dentre outros.</w:t>
      </w:r>
    </w:p>
    <w:p w14:paraId="0603B56E" w14:textId="77777777" w:rsidR="00D85B07" w:rsidRPr="00AF1479" w:rsidRDefault="00D85B07" w:rsidP="00D85B07">
      <w:pPr>
        <w:widowControl w:val="0"/>
        <w:numPr>
          <w:ilvl w:val="1"/>
          <w:numId w:val="34"/>
        </w:numPr>
        <w:autoSpaceDE w:val="0"/>
        <w:autoSpaceDN w:val="0"/>
        <w:spacing w:before="2"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O fornecedor será convocado para manifestação previamente a uma eventual negativa de contratação.</w:t>
      </w:r>
    </w:p>
    <w:p w14:paraId="5753F1A2" w14:textId="77777777" w:rsidR="00D85B07" w:rsidRPr="00AF1479" w:rsidRDefault="00D85B07" w:rsidP="00D85B07">
      <w:pPr>
        <w:widowControl w:val="0"/>
        <w:numPr>
          <w:ilvl w:val="1"/>
          <w:numId w:val="34"/>
        </w:numPr>
        <w:autoSpaceDE w:val="0"/>
        <w:autoSpaceDN w:val="0"/>
        <w:spacing w:before="3"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Caso</w:t>
      </w:r>
      <w:r w:rsidRPr="00AF1479">
        <w:rPr>
          <w:rFonts w:ascii="Arial MT" w:eastAsia="Arial MT" w:hAnsi="Arial MT" w:cs="Arial MT"/>
          <w:spacing w:val="-14"/>
          <w:sz w:val="24"/>
          <w:lang w:val="pt-PT" w:eastAsia="en-US"/>
        </w:rPr>
        <w:t xml:space="preserve"> </w:t>
      </w:r>
      <w:r w:rsidRPr="00AF1479">
        <w:rPr>
          <w:rFonts w:ascii="Arial MT" w:eastAsia="Arial MT" w:hAnsi="Arial MT" w:cs="Arial MT"/>
          <w:sz w:val="24"/>
          <w:lang w:val="pt-PT" w:eastAsia="en-US"/>
        </w:rPr>
        <w:t>atendidas</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as</w:t>
      </w:r>
      <w:r w:rsidRPr="00AF1479">
        <w:rPr>
          <w:rFonts w:ascii="Arial MT" w:eastAsia="Arial MT" w:hAnsi="Arial MT" w:cs="Arial MT"/>
          <w:spacing w:val="-14"/>
          <w:sz w:val="24"/>
          <w:lang w:val="pt-PT" w:eastAsia="en-US"/>
        </w:rPr>
        <w:t xml:space="preserve"> </w:t>
      </w:r>
      <w:r w:rsidRPr="00AF1479">
        <w:rPr>
          <w:rFonts w:ascii="Arial MT" w:eastAsia="Arial MT" w:hAnsi="Arial MT" w:cs="Arial MT"/>
          <w:sz w:val="24"/>
          <w:lang w:val="pt-PT" w:eastAsia="en-US"/>
        </w:rPr>
        <w:t>condições</w:t>
      </w:r>
      <w:r w:rsidRPr="00AF1479">
        <w:rPr>
          <w:rFonts w:ascii="Arial MT" w:eastAsia="Arial MT" w:hAnsi="Arial MT" w:cs="Arial MT"/>
          <w:spacing w:val="-13"/>
          <w:sz w:val="24"/>
          <w:lang w:val="pt-PT" w:eastAsia="en-US"/>
        </w:rPr>
        <w:t xml:space="preserve"> </w:t>
      </w:r>
      <w:r w:rsidRPr="00AF1479">
        <w:rPr>
          <w:rFonts w:ascii="Arial MT" w:eastAsia="Arial MT" w:hAnsi="Arial MT" w:cs="Arial MT"/>
          <w:sz w:val="24"/>
          <w:lang w:val="pt-PT" w:eastAsia="en-US"/>
        </w:rPr>
        <w:t>para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contratação,</w:t>
      </w:r>
      <w:r w:rsidRPr="00AF1479">
        <w:rPr>
          <w:rFonts w:ascii="Arial MT" w:eastAsia="Arial MT" w:hAnsi="Arial MT" w:cs="Arial MT"/>
          <w:spacing w:val="-12"/>
          <w:sz w:val="24"/>
          <w:lang w:val="pt-PT" w:eastAsia="en-US"/>
        </w:rPr>
        <w:t xml:space="preserve"> </w:t>
      </w:r>
      <w:r w:rsidRPr="00AF1479">
        <w:rPr>
          <w:rFonts w:ascii="Arial MT" w:eastAsia="Arial MT" w:hAnsi="Arial MT" w:cs="Arial MT"/>
          <w:sz w:val="24"/>
          <w:lang w:val="pt-PT" w:eastAsia="en-US"/>
        </w:rPr>
        <w:t>a</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habilitação</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do</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fornecedor será verificada por meio do SICAF, nos documentos por ele abrangidos.</w:t>
      </w:r>
    </w:p>
    <w:p w14:paraId="4A69C84A" w14:textId="77777777" w:rsidR="00D85B07" w:rsidRPr="00AF1479" w:rsidRDefault="00D85B07" w:rsidP="00D85B07">
      <w:pPr>
        <w:widowControl w:val="0"/>
        <w:numPr>
          <w:ilvl w:val="1"/>
          <w:numId w:val="34"/>
        </w:numPr>
        <w:autoSpaceDE w:val="0"/>
        <w:autoSpaceDN w:val="0"/>
        <w:spacing w:before="3" w:after="0" w:line="360" w:lineRule="auto"/>
        <w:ind w:left="426" w:right="-8" w:firstLine="0"/>
        <w:jc w:val="both"/>
        <w:rPr>
          <w:rFonts w:ascii="Arial MT" w:eastAsia="Arial MT" w:hAnsi="Arial MT" w:cs="Arial MT"/>
          <w:sz w:val="24"/>
          <w:szCs w:val="24"/>
          <w:lang w:val="pt-PT" w:eastAsia="en-US"/>
        </w:rPr>
      </w:pPr>
      <w:r w:rsidRPr="00AF1479">
        <w:rPr>
          <w:rFonts w:ascii="Arial MT" w:eastAsia="Arial MT" w:hAnsi="Arial MT" w:cs="Arial MT"/>
          <w:sz w:val="24"/>
          <w:lang w:val="pt-PT" w:eastAsia="en-US"/>
        </w:rPr>
        <w:t xml:space="preserve">É dever do fornecedor manter atualizada a respectiva documentação constante do </w:t>
      </w:r>
      <w:r w:rsidRPr="00AF1479">
        <w:rPr>
          <w:rFonts w:ascii="Arial MT" w:eastAsia="Arial MT" w:hAnsi="Arial MT" w:cs="Arial MT"/>
          <w:sz w:val="24"/>
          <w:szCs w:val="24"/>
          <w:lang w:val="pt-PT" w:eastAsia="en-US"/>
        </w:rPr>
        <w:t>SICAF, ou encaminhar, quando solicitado pela Administração, a respectiva documentação atualizada.</w:t>
      </w:r>
    </w:p>
    <w:p w14:paraId="5735A310" w14:textId="77777777" w:rsidR="00D85B07" w:rsidRPr="00AF1479" w:rsidRDefault="00D85B07" w:rsidP="00D85B07">
      <w:pPr>
        <w:widowControl w:val="0"/>
        <w:numPr>
          <w:ilvl w:val="1"/>
          <w:numId w:val="34"/>
        </w:numPr>
        <w:autoSpaceDE w:val="0"/>
        <w:autoSpaceDN w:val="0"/>
        <w:spacing w:before="15" w:after="0" w:line="360" w:lineRule="auto"/>
        <w:ind w:left="426" w:right="-8" w:firstLine="0"/>
        <w:jc w:val="both"/>
        <w:rPr>
          <w:rFonts w:ascii="Arial MT" w:eastAsia="Arial MT" w:hAnsi="Arial MT" w:cs="Arial MT"/>
          <w:sz w:val="24"/>
          <w:szCs w:val="24"/>
          <w:lang w:val="pt-PT" w:eastAsia="en-US"/>
        </w:rPr>
      </w:pPr>
      <w:r w:rsidRPr="00AF1479">
        <w:rPr>
          <w:rFonts w:ascii="Arial MT" w:eastAsia="Arial MT" w:hAnsi="Arial MT" w:cs="Arial MT"/>
          <w:sz w:val="24"/>
          <w:szCs w:val="24"/>
          <w:lang w:val="pt-PT" w:eastAsia="en-US"/>
        </w:rPr>
        <w:t>Não</w:t>
      </w:r>
      <w:r w:rsidRPr="00AF1479">
        <w:rPr>
          <w:rFonts w:ascii="Arial MT" w:eastAsia="Arial MT" w:hAnsi="Arial MT" w:cs="Arial MT"/>
          <w:spacing w:val="-19"/>
          <w:sz w:val="24"/>
          <w:szCs w:val="24"/>
          <w:lang w:val="pt-PT" w:eastAsia="en-US"/>
        </w:rPr>
        <w:t xml:space="preserve"> </w:t>
      </w:r>
      <w:r w:rsidRPr="00AF1479">
        <w:rPr>
          <w:rFonts w:ascii="Arial MT" w:eastAsia="Arial MT" w:hAnsi="Arial MT" w:cs="Arial MT"/>
          <w:sz w:val="24"/>
          <w:szCs w:val="24"/>
          <w:lang w:val="pt-PT" w:eastAsia="en-US"/>
        </w:rPr>
        <w:t>serão</w:t>
      </w:r>
      <w:r w:rsidRPr="00AF1479">
        <w:rPr>
          <w:rFonts w:ascii="Arial MT" w:eastAsia="Arial MT" w:hAnsi="Arial MT" w:cs="Arial MT"/>
          <w:spacing w:val="-12"/>
          <w:sz w:val="24"/>
          <w:szCs w:val="24"/>
          <w:lang w:val="pt-PT" w:eastAsia="en-US"/>
        </w:rPr>
        <w:t xml:space="preserve"> </w:t>
      </w:r>
      <w:r w:rsidRPr="00AF1479">
        <w:rPr>
          <w:rFonts w:ascii="Arial MT" w:eastAsia="Arial MT" w:hAnsi="Arial MT" w:cs="Arial MT"/>
          <w:sz w:val="24"/>
          <w:szCs w:val="24"/>
          <w:lang w:val="pt-PT" w:eastAsia="en-US"/>
        </w:rPr>
        <w:t>aceitos</w:t>
      </w:r>
      <w:r w:rsidRPr="00AF1479">
        <w:rPr>
          <w:rFonts w:ascii="Arial MT" w:eastAsia="Arial MT" w:hAnsi="Arial MT" w:cs="Arial MT"/>
          <w:spacing w:val="-10"/>
          <w:sz w:val="24"/>
          <w:szCs w:val="24"/>
          <w:lang w:val="pt-PT" w:eastAsia="en-US"/>
        </w:rPr>
        <w:t xml:space="preserve"> </w:t>
      </w:r>
      <w:r w:rsidRPr="00AF1479">
        <w:rPr>
          <w:rFonts w:ascii="Arial MT" w:eastAsia="Arial MT" w:hAnsi="Arial MT" w:cs="Arial MT"/>
          <w:sz w:val="24"/>
          <w:szCs w:val="24"/>
          <w:lang w:val="pt-PT" w:eastAsia="en-US"/>
        </w:rPr>
        <w:t>documentos</w:t>
      </w:r>
      <w:r w:rsidRPr="00AF1479">
        <w:rPr>
          <w:rFonts w:ascii="Arial MT" w:eastAsia="Arial MT" w:hAnsi="Arial MT" w:cs="Arial MT"/>
          <w:spacing w:val="-11"/>
          <w:sz w:val="24"/>
          <w:szCs w:val="24"/>
          <w:lang w:val="pt-PT" w:eastAsia="en-US"/>
        </w:rPr>
        <w:t xml:space="preserve"> </w:t>
      </w:r>
      <w:r w:rsidRPr="00AF1479">
        <w:rPr>
          <w:rFonts w:ascii="Arial MT" w:eastAsia="Arial MT" w:hAnsi="Arial MT" w:cs="Arial MT"/>
          <w:sz w:val="24"/>
          <w:szCs w:val="24"/>
          <w:lang w:val="pt-PT" w:eastAsia="en-US"/>
        </w:rPr>
        <w:t>de</w:t>
      </w:r>
      <w:r w:rsidRPr="00AF1479">
        <w:rPr>
          <w:rFonts w:ascii="Arial MT" w:eastAsia="Arial MT" w:hAnsi="Arial MT" w:cs="Arial MT"/>
          <w:spacing w:val="-16"/>
          <w:sz w:val="24"/>
          <w:szCs w:val="24"/>
          <w:lang w:val="pt-PT" w:eastAsia="en-US"/>
        </w:rPr>
        <w:t xml:space="preserve"> </w:t>
      </w:r>
      <w:r w:rsidRPr="00AF1479">
        <w:rPr>
          <w:rFonts w:ascii="Arial MT" w:eastAsia="Arial MT" w:hAnsi="Arial MT" w:cs="Arial MT"/>
          <w:sz w:val="24"/>
          <w:szCs w:val="24"/>
          <w:lang w:val="pt-PT" w:eastAsia="en-US"/>
        </w:rPr>
        <w:t>habilitação</w:t>
      </w:r>
      <w:r w:rsidRPr="00AF1479">
        <w:rPr>
          <w:rFonts w:ascii="Arial MT" w:eastAsia="Arial MT" w:hAnsi="Arial MT" w:cs="Arial MT"/>
          <w:spacing w:val="-16"/>
          <w:sz w:val="24"/>
          <w:szCs w:val="24"/>
          <w:lang w:val="pt-PT" w:eastAsia="en-US"/>
        </w:rPr>
        <w:t xml:space="preserve"> </w:t>
      </w:r>
      <w:r w:rsidRPr="00AF1479">
        <w:rPr>
          <w:rFonts w:ascii="Arial MT" w:eastAsia="Arial MT" w:hAnsi="Arial MT" w:cs="Arial MT"/>
          <w:sz w:val="24"/>
          <w:szCs w:val="24"/>
          <w:lang w:val="pt-PT" w:eastAsia="en-US"/>
        </w:rPr>
        <w:t>com</w:t>
      </w:r>
      <w:r w:rsidRPr="00AF1479">
        <w:rPr>
          <w:rFonts w:ascii="Arial MT" w:eastAsia="Arial MT" w:hAnsi="Arial MT" w:cs="Arial MT"/>
          <w:spacing w:val="-15"/>
          <w:sz w:val="24"/>
          <w:szCs w:val="24"/>
          <w:lang w:val="pt-PT" w:eastAsia="en-US"/>
        </w:rPr>
        <w:t xml:space="preserve"> </w:t>
      </w:r>
      <w:r w:rsidRPr="00AF1479">
        <w:rPr>
          <w:rFonts w:ascii="Arial MT" w:eastAsia="Arial MT" w:hAnsi="Arial MT" w:cs="Arial MT"/>
          <w:sz w:val="24"/>
          <w:szCs w:val="24"/>
          <w:lang w:val="pt-PT" w:eastAsia="en-US"/>
        </w:rPr>
        <w:t>indicação</w:t>
      </w:r>
      <w:r w:rsidRPr="00AF1479">
        <w:rPr>
          <w:rFonts w:ascii="Arial MT" w:eastAsia="Arial MT" w:hAnsi="Arial MT" w:cs="Arial MT"/>
          <w:spacing w:val="-15"/>
          <w:sz w:val="24"/>
          <w:szCs w:val="24"/>
          <w:lang w:val="pt-PT" w:eastAsia="en-US"/>
        </w:rPr>
        <w:t xml:space="preserve"> </w:t>
      </w:r>
      <w:r w:rsidRPr="00AF1479">
        <w:rPr>
          <w:rFonts w:ascii="Arial MT" w:eastAsia="Arial MT" w:hAnsi="Arial MT" w:cs="Arial MT"/>
          <w:sz w:val="24"/>
          <w:szCs w:val="24"/>
          <w:lang w:val="pt-PT" w:eastAsia="en-US"/>
        </w:rPr>
        <w:t>de</w:t>
      </w:r>
      <w:r w:rsidRPr="00AF1479">
        <w:rPr>
          <w:rFonts w:ascii="Arial MT" w:eastAsia="Arial MT" w:hAnsi="Arial MT" w:cs="Arial MT"/>
          <w:spacing w:val="-11"/>
          <w:sz w:val="24"/>
          <w:szCs w:val="24"/>
          <w:lang w:val="pt-PT" w:eastAsia="en-US"/>
        </w:rPr>
        <w:t xml:space="preserve"> </w:t>
      </w:r>
      <w:r w:rsidRPr="00AF1479">
        <w:rPr>
          <w:rFonts w:ascii="Arial MT" w:eastAsia="Arial MT" w:hAnsi="Arial MT" w:cs="Arial MT"/>
          <w:spacing w:val="-2"/>
          <w:sz w:val="24"/>
          <w:szCs w:val="24"/>
          <w:lang w:val="pt-PT" w:eastAsia="en-US"/>
        </w:rPr>
        <w:t xml:space="preserve">CNPJ/CPF </w:t>
      </w:r>
      <w:r w:rsidRPr="00AF1479">
        <w:rPr>
          <w:rFonts w:ascii="Arial MT" w:eastAsia="Arial MT" w:hAnsi="Arial MT" w:cs="Arial MT"/>
          <w:sz w:val="24"/>
          <w:szCs w:val="24"/>
          <w:lang w:val="pt-PT" w:eastAsia="en-US"/>
        </w:rPr>
        <w:t>diferentes,</w:t>
      </w:r>
      <w:r w:rsidRPr="00AF1479">
        <w:rPr>
          <w:rFonts w:ascii="Arial MT" w:eastAsia="Arial MT" w:hAnsi="Arial MT" w:cs="Arial MT"/>
          <w:spacing w:val="-4"/>
          <w:sz w:val="24"/>
          <w:szCs w:val="24"/>
          <w:lang w:val="pt-PT" w:eastAsia="en-US"/>
        </w:rPr>
        <w:t xml:space="preserve"> </w:t>
      </w:r>
      <w:r w:rsidRPr="00AF1479">
        <w:rPr>
          <w:rFonts w:ascii="Arial MT" w:eastAsia="Arial MT" w:hAnsi="Arial MT" w:cs="Arial MT"/>
          <w:sz w:val="24"/>
          <w:szCs w:val="24"/>
          <w:lang w:val="pt-PT" w:eastAsia="en-US"/>
        </w:rPr>
        <w:t>salvo</w:t>
      </w:r>
      <w:r w:rsidRPr="00AF1479">
        <w:rPr>
          <w:rFonts w:ascii="Arial MT" w:eastAsia="Arial MT" w:hAnsi="Arial MT" w:cs="Arial MT"/>
          <w:spacing w:val="-3"/>
          <w:sz w:val="24"/>
          <w:szCs w:val="24"/>
          <w:lang w:val="pt-PT" w:eastAsia="en-US"/>
        </w:rPr>
        <w:t xml:space="preserve"> </w:t>
      </w:r>
      <w:r w:rsidRPr="00AF1479">
        <w:rPr>
          <w:rFonts w:ascii="Arial MT" w:eastAsia="Arial MT" w:hAnsi="Arial MT" w:cs="Arial MT"/>
          <w:sz w:val="24"/>
          <w:szCs w:val="24"/>
          <w:lang w:val="pt-PT" w:eastAsia="en-US"/>
        </w:rPr>
        <w:t>aqueles</w:t>
      </w:r>
      <w:r w:rsidRPr="00AF1479">
        <w:rPr>
          <w:rFonts w:ascii="Arial MT" w:eastAsia="Arial MT" w:hAnsi="Arial MT" w:cs="Arial MT"/>
          <w:spacing w:val="-7"/>
          <w:sz w:val="24"/>
          <w:szCs w:val="24"/>
          <w:lang w:val="pt-PT" w:eastAsia="en-US"/>
        </w:rPr>
        <w:t xml:space="preserve"> </w:t>
      </w:r>
      <w:r w:rsidRPr="00AF1479">
        <w:rPr>
          <w:rFonts w:ascii="Arial MT" w:eastAsia="Arial MT" w:hAnsi="Arial MT" w:cs="Arial MT"/>
          <w:sz w:val="24"/>
          <w:szCs w:val="24"/>
          <w:lang w:val="pt-PT" w:eastAsia="en-US"/>
        </w:rPr>
        <w:t>legalmente</w:t>
      </w:r>
      <w:r w:rsidRPr="00AF1479">
        <w:rPr>
          <w:rFonts w:ascii="Arial MT" w:eastAsia="Arial MT" w:hAnsi="Arial MT" w:cs="Arial MT"/>
          <w:spacing w:val="-2"/>
          <w:sz w:val="24"/>
          <w:szCs w:val="24"/>
          <w:lang w:val="pt-PT" w:eastAsia="en-US"/>
        </w:rPr>
        <w:t xml:space="preserve"> permitidos.</w:t>
      </w:r>
    </w:p>
    <w:p w14:paraId="3FBD7108" w14:textId="77777777" w:rsidR="00D85B07" w:rsidRPr="00AF1479" w:rsidRDefault="00D85B07" w:rsidP="00D85B07">
      <w:pPr>
        <w:widowControl w:val="0"/>
        <w:numPr>
          <w:ilvl w:val="1"/>
          <w:numId w:val="34"/>
        </w:numPr>
        <w:autoSpaceDE w:val="0"/>
        <w:autoSpaceDN w:val="0"/>
        <w:spacing w:after="0" w:line="360" w:lineRule="auto"/>
        <w:ind w:left="425" w:right="-6" w:firstLine="0"/>
        <w:jc w:val="both"/>
        <w:rPr>
          <w:rFonts w:ascii="Arial MT" w:eastAsia="Arial MT" w:hAnsi="Arial MT" w:cs="Arial MT"/>
          <w:sz w:val="24"/>
          <w:lang w:val="pt-PT" w:eastAsia="en-US"/>
        </w:rPr>
      </w:pPr>
      <w:r w:rsidRPr="00AF1479">
        <w:rPr>
          <w:rFonts w:ascii="Arial MT" w:eastAsia="Arial MT" w:hAnsi="Arial MT" w:cs="Arial MT"/>
          <w:sz w:val="24"/>
          <w:szCs w:val="24"/>
          <w:lang w:val="pt-PT" w:eastAsia="en-US"/>
        </w:rPr>
        <w:lastRenderedPageBreak/>
        <w:t>Se</w:t>
      </w:r>
      <w:r w:rsidRPr="00AF1479">
        <w:rPr>
          <w:rFonts w:ascii="Arial MT" w:eastAsia="Arial MT" w:hAnsi="Arial MT" w:cs="Arial MT"/>
          <w:spacing w:val="-2"/>
          <w:sz w:val="24"/>
          <w:szCs w:val="24"/>
          <w:lang w:val="pt-PT" w:eastAsia="en-US"/>
        </w:rPr>
        <w:t xml:space="preserve"> </w:t>
      </w:r>
      <w:r w:rsidRPr="00AF1479">
        <w:rPr>
          <w:rFonts w:ascii="Arial MT" w:eastAsia="Arial MT" w:hAnsi="Arial MT" w:cs="Arial MT"/>
          <w:sz w:val="24"/>
          <w:szCs w:val="24"/>
          <w:lang w:val="pt-PT" w:eastAsia="en-US"/>
        </w:rPr>
        <w:t>o</w:t>
      </w:r>
      <w:r w:rsidRPr="00AF1479">
        <w:rPr>
          <w:rFonts w:ascii="Arial MT" w:eastAsia="Arial MT" w:hAnsi="Arial MT" w:cs="Arial MT"/>
          <w:spacing w:val="-7"/>
          <w:sz w:val="24"/>
          <w:szCs w:val="24"/>
          <w:lang w:val="pt-PT" w:eastAsia="en-US"/>
        </w:rPr>
        <w:t xml:space="preserve"> </w:t>
      </w:r>
      <w:r w:rsidRPr="00AF1479">
        <w:rPr>
          <w:rFonts w:ascii="Arial MT" w:eastAsia="Arial MT" w:hAnsi="Arial MT" w:cs="Arial MT"/>
          <w:sz w:val="24"/>
          <w:szCs w:val="24"/>
          <w:lang w:val="pt-PT" w:eastAsia="en-US"/>
        </w:rPr>
        <w:t>fornecedor</w:t>
      </w:r>
      <w:r w:rsidRPr="00AF1479">
        <w:rPr>
          <w:rFonts w:ascii="Arial MT" w:eastAsia="Arial MT" w:hAnsi="Arial MT" w:cs="Arial MT"/>
          <w:spacing w:val="-9"/>
          <w:sz w:val="24"/>
          <w:szCs w:val="24"/>
          <w:lang w:val="pt-PT" w:eastAsia="en-US"/>
        </w:rPr>
        <w:t xml:space="preserve"> </w:t>
      </w:r>
      <w:r w:rsidRPr="00AF1479">
        <w:rPr>
          <w:rFonts w:ascii="Arial MT" w:eastAsia="Arial MT" w:hAnsi="Arial MT" w:cs="Arial MT"/>
          <w:sz w:val="24"/>
          <w:szCs w:val="24"/>
          <w:lang w:val="pt-PT" w:eastAsia="en-US"/>
        </w:rPr>
        <w:t>for</w:t>
      </w:r>
      <w:r w:rsidRPr="00AF1479">
        <w:rPr>
          <w:rFonts w:ascii="Arial MT" w:eastAsia="Arial MT" w:hAnsi="Arial MT" w:cs="Arial MT"/>
          <w:spacing w:val="-1"/>
          <w:sz w:val="24"/>
          <w:szCs w:val="24"/>
          <w:lang w:val="pt-PT" w:eastAsia="en-US"/>
        </w:rPr>
        <w:t xml:space="preserve"> </w:t>
      </w:r>
      <w:r w:rsidRPr="00AF1479">
        <w:rPr>
          <w:rFonts w:ascii="Arial MT" w:eastAsia="Arial MT" w:hAnsi="Arial MT" w:cs="Arial MT"/>
          <w:sz w:val="24"/>
          <w:szCs w:val="24"/>
          <w:lang w:val="pt-PT" w:eastAsia="en-US"/>
        </w:rPr>
        <w:t>a</w:t>
      </w:r>
      <w:r w:rsidRPr="00AF1479">
        <w:rPr>
          <w:rFonts w:ascii="Arial MT" w:eastAsia="Arial MT" w:hAnsi="Arial MT" w:cs="Arial MT"/>
          <w:spacing w:val="-12"/>
          <w:sz w:val="24"/>
          <w:szCs w:val="24"/>
          <w:lang w:val="pt-PT" w:eastAsia="en-US"/>
        </w:rPr>
        <w:t xml:space="preserve"> </w:t>
      </w:r>
      <w:r w:rsidRPr="00AF1479">
        <w:rPr>
          <w:rFonts w:ascii="Arial MT" w:eastAsia="Arial MT" w:hAnsi="Arial MT" w:cs="Arial MT"/>
          <w:sz w:val="24"/>
          <w:szCs w:val="24"/>
          <w:lang w:val="pt-PT" w:eastAsia="en-US"/>
        </w:rPr>
        <w:t>matriz,</w:t>
      </w:r>
      <w:r w:rsidRPr="00AF1479">
        <w:rPr>
          <w:rFonts w:ascii="Arial MT" w:eastAsia="Arial MT" w:hAnsi="Arial MT" w:cs="Arial MT"/>
          <w:spacing w:val="-6"/>
          <w:sz w:val="24"/>
          <w:szCs w:val="24"/>
          <w:lang w:val="pt-PT" w:eastAsia="en-US"/>
        </w:rPr>
        <w:t xml:space="preserve"> </w:t>
      </w:r>
      <w:r w:rsidRPr="00AF1479">
        <w:rPr>
          <w:rFonts w:ascii="Arial MT" w:eastAsia="Arial MT" w:hAnsi="Arial MT" w:cs="Arial MT"/>
          <w:sz w:val="24"/>
          <w:szCs w:val="24"/>
          <w:lang w:val="pt-PT" w:eastAsia="en-US"/>
        </w:rPr>
        <w:t>todos</w:t>
      </w:r>
      <w:r w:rsidRPr="00AF1479">
        <w:rPr>
          <w:rFonts w:ascii="Arial MT" w:eastAsia="Arial MT" w:hAnsi="Arial MT" w:cs="Arial MT"/>
          <w:spacing w:val="-11"/>
          <w:sz w:val="24"/>
          <w:szCs w:val="24"/>
          <w:lang w:val="pt-PT" w:eastAsia="en-US"/>
        </w:rPr>
        <w:t xml:space="preserve"> </w:t>
      </w:r>
      <w:r w:rsidRPr="00AF1479">
        <w:rPr>
          <w:rFonts w:ascii="Arial MT" w:eastAsia="Arial MT" w:hAnsi="Arial MT" w:cs="Arial MT"/>
          <w:sz w:val="24"/>
          <w:szCs w:val="24"/>
          <w:lang w:val="pt-PT" w:eastAsia="en-US"/>
        </w:rPr>
        <w:t>os</w:t>
      </w:r>
      <w:r w:rsidRPr="00AF1479">
        <w:rPr>
          <w:rFonts w:ascii="Arial MT" w:eastAsia="Arial MT" w:hAnsi="Arial MT" w:cs="Arial MT"/>
          <w:spacing w:val="-8"/>
          <w:sz w:val="24"/>
          <w:szCs w:val="24"/>
          <w:lang w:val="pt-PT" w:eastAsia="en-US"/>
        </w:rPr>
        <w:t xml:space="preserve"> </w:t>
      </w:r>
      <w:r w:rsidRPr="00AF1479">
        <w:rPr>
          <w:rFonts w:ascii="Arial MT" w:eastAsia="Arial MT" w:hAnsi="Arial MT" w:cs="Arial MT"/>
          <w:sz w:val="24"/>
          <w:szCs w:val="24"/>
          <w:lang w:val="pt-PT" w:eastAsia="en-US"/>
        </w:rPr>
        <w:t>documentos</w:t>
      </w:r>
      <w:r w:rsidRPr="00AF1479">
        <w:rPr>
          <w:rFonts w:ascii="Arial MT" w:eastAsia="Arial MT" w:hAnsi="Arial MT" w:cs="Arial MT"/>
          <w:spacing w:val="-6"/>
          <w:sz w:val="24"/>
          <w:szCs w:val="24"/>
          <w:lang w:val="pt-PT" w:eastAsia="en-US"/>
        </w:rPr>
        <w:t xml:space="preserve"> </w:t>
      </w:r>
      <w:r w:rsidRPr="00AF1479">
        <w:rPr>
          <w:rFonts w:ascii="Arial MT" w:eastAsia="Arial MT" w:hAnsi="Arial MT" w:cs="Arial MT"/>
          <w:sz w:val="24"/>
          <w:szCs w:val="24"/>
          <w:lang w:val="pt-PT" w:eastAsia="en-US"/>
        </w:rPr>
        <w:t>deverão</w:t>
      </w:r>
      <w:r w:rsidRPr="00AF1479">
        <w:rPr>
          <w:rFonts w:ascii="Arial MT" w:eastAsia="Arial MT" w:hAnsi="Arial MT" w:cs="Arial MT"/>
          <w:spacing w:val="-5"/>
          <w:sz w:val="24"/>
          <w:szCs w:val="24"/>
          <w:lang w:val="pt-PT" w:eastAsia="en-US"/>
        </w:rPr>
        <w:t xml:space="preserve"> </w:t>
      </w:r>
      <w:r w:rsidRPr="00AF1479">
        <w:rPr>
          <w:rFonts w:ascii="Arial MT" w:eastAsia="Arial MT" w:hAnsi="Arial MT" w:cs="Arial MT"/>
          <w:sz w:val="24"/>
          <w:szCs w:val="24"/>
          <w:lang w:val="pt-PT" w:eastAsia="en-US"/>
        </w:rPr>
        <w:t>estar</w:t>
      </w:r>
      <w:r w:rsidRPr="00AF1479">
        <w:rPr>
          <w:rFonts w:ascii="Arial MT" w:eastAsia="Arial MT" w:hAnsi="Arial MT" w:cs="Arial MT"/>
          <w:spacing w:val="-5"/>
          <w:sz w:val="24"/>
          <w:szCs w:val="24"/>
          <w:lang w:val="pt-PT" w:eastAsia="en-US"/>
        </w:rPr>
        <w:t xml:space="preserve"> </w:t>
      </w:r>
      <w:r w:rsidRPr="00AF1479">
        <w:rPr>
          <w:rFonts w:ascii="Arial MT" w:eastAsia="Arial MT" w:hAnsi="Arial MT" w:cs="Arial MT"/>
          <w:sz w:val="24"/>
          <w:szCs w:val="24"/>
          <w:lang w:val="pt-PT" w:eastAsia="en-US"/>
        </w:rPr>
        <w:t>em</w:t>
      </w:r>
      <w:r w:rsidRPr="00AF1479">
        <w:rPr>
          <w:rFonts w:ascii="Arial MT" w:eastAsia="Arial MT" w:hAnsi="Arial MT" w:cs="Arial MT"/>
          <w:spacing w:val="-10"/>
          <w:sz w:val="24"/>
          <w:szCs w:val="24"/>
          <w:lang w:val="pt-PT" w:eastAsia="en-US"/>
        </w:rPr>
        <w:t xml:space="preserve"> </w:t>
      </w:r>
      <w:r w:rsidRPr="00AF1479">
        <w:rPr>
          <w:rFonts w:ascii="Arial MT" w:eastAsia="Arial MT" w:hAnsi="Arial MT" w:cs="Arial MT"/>
          <w:sz w:val="24"/>
          <w:szCs w:val="24"/>
          <w:lang w:val="pt-PT" w:eastAsia="en-US"/>
        </w:rPr>
        <w:t>nome da</w:t>
      </w:r>
      <w:r w:rsidRPr="00AF1479">
        <w:rPr>
          <w:rFonts w:ascii="Arial MT" w:eastAsia="Arial MT" w:hAnsi="Arial MT" w:cs="Arial MT"/>
          <w:spacing w:val="-7"/>
          <w:sz w:val="24"/>
          <w:szCs w:val="24"/>
          <w:lang w:val="pt-PT" w:eastAsia="en-US"/>
        </w:rPr>
        <w:t xml:space="preserve"> </w:t>
      </w:r>
      <w:r w:rsidRPr="00AF1479">
        <w:rPr>
          <w:rFonts w:ascii="Arial MT" w:eastAsia="Arial MT" w:hAnsi="Arial MT" w:cs="Arial MT"/>
          <w:sz w:val="24"/>
          <w:szCs w:val="24"/>
          <w:lang w:val="pt-PT" w:eastAsia="en-US"/>
        </w:rPr>
        <w:t>matriz,</w:t>
      </w:r>
      <w:r w:rsidRPr="00AF1479">
        <w:rPr>
          <w:rFonts w:ascii="Arial MT" w:eastAsia="Arial MT" w:hAnsi="Arial MT" w:cs="Arial MT"/>
          <w:spacing w:val="-11"/>
          <w:sz w:val="24"/>
          <w:szCs w:val="24"/>
          <w:lang w:val="pt-PT" w:eastAsia="en-US"/>
        </w:rPr>
        <w:t xml:space="preserve"> </w:t>
      </w:r>
      <w:r w:rsidRPr="00AF1479">
        <w:rPr>
          <w:rFonts w:ascii="Arial MT" w:eastAsia="Arial MT" w:hAnsi="Arial MT" w:cs="Arial MT"/>
          <w:sz w:val="24"/>
          <w:szCs w:val="24"/>
          <w:lang w:val="pt-PT" w:eastAsia="en-US"/>
        </w:rPr>
        <w:t>e</w:t>
      </w:r>
      <w:r w:rsidRPr="00AF1479">
        <w:rPr>
          <w:rFonts w:ascii="Arial MT" w:eastAsia="Arial MT" w:hAnsi="Arial MT" w:cs="Arial MT"/>
          <w:spacing w:val="-12"/>
          <w:sz w:val="24"/>
          <w:szCs w:val="24"/>
          <w:lang w:val="pt-PT" w:eastAsia="en-US"/>
        </w:rPr>
        <w:t xml:space="preserve"> </w:t>
      </w:r>
      <w:r w:rsidRPr="00AF1479">
        <w:rPr>
          <w:rFonts w:ascii="Arial MT" w:eastAsia="Arial MT" w:hAnsi="Arial MT" w:cs="Arial MT"/>
          <w:sz w:val="24"/>
          <w:szCs w:val="24"/>
          <w:lang w:val="pt-PT" w:eastAsia="en-US"/>
        </w:rPr>
        <w:t>se</w:t>
      </w:r>
      <w:r w:rsidRPr="00AF1479">
        <w:rPr>
          <w:rFonts w:ascii="Arial MT" w:eastAsia="Arial MT" w:hAnsi="Arial MT" w:cs="Arial MT"/>
          <w:spacing w:val="-12"/>
          <w:sz w:val="24"/>
          <w:szCs w:val="24"/>
          <w:lang w:val="pt-PT" w:eastAsia="en-US"/>
        </w:rPr>
        <w:t xml:space="preserve"> </w:t>
      </w:r>
      <w:r w:rsidRPr="00AF1479">
        <w:rPr>
          <w:rFonts w:ascii="Arial MT" w:eastAsia="Arial MT" w:hAnsi="Arial MT" w:cs="Arial MT"/>
          <w:sz w:val="24"/>
          <w:szCs w:val="24"/>
          <w:lang w:val="pt-PT" w:eastAsia="en-US"/>
        </w:rPr>
        <w:t>o</w:t>
      </w:r>
      <w:r w:rsidRPr="00AF1479">
        <w:rPr>
          <w:rFonts w:ascii="Arial MT" w:eastAsia="Arial MT" w:hAnsi="Arial MT" w:cs="Arial MT"/>
          <w:spacing w:val="-7"/>
          <w:sz w:val="24"/>
          <w:szCs w:val="24"/>
          <w:lang w:val="pt-PT" w:eastAsia="en-US"/>
        </w:rPr>
        <w:t xml:space="preserve"> </w:t>
      </w:r>
      <w:r w:rsidRPr="00AF1479">
        <w:rPr>
          <w:rFonts w:ascii="Arial MT" w:eastAsia="Arial MT" w:hAnsi="Arial MT" w:cs="Arial MT"/>
          <w:sz w:val="24"/>
          <w:szCs w:val="24"/>
          <w:lang w:val="pt-PT" w:eastAsia="en-US"/>
        </w:rPr>
        <w:t>fornecedor</w:t>
      </w:r>
      <w:r w:rsidRPr="00AF1479">
        <w:rPr>
          <w:rFonts w:ascii="Arial MT" w:eastAsia="Arial MT" w:hAnsi="Arial MT" w:cs="Arial MT"/>
          <w:spacing w:val="-9"/>
          <w:sz w:val="24"/>
          <w:szCs w:val="24"/>
          <w:lang w:val="pt-PT" w:eastAsia="en-US"/>
        </w:rPr>
        <w:t xml:space="preserve"> </w:t>
      </w:r>
      <w:r w:rsidRPr="00AF1479">
        <w:rPr>
          <w:rFonts w:ascii="Arial MT" w:eastAsia="Arial MT" w:hAnsi="Arial MT" w:cs="Arial MT"/>
          <w:sz w:val="24"/>
          <w:szCs w:val="24"/>
          <w:lang w:val="pt-PT" w:eastAsia="en-US"/>
        </w:rPr>
        <w:t>for</w:t>
      </w:r>
      <w:r w:rsidRPr="00AF1479">
        <w:rPr>
          <w:rFonts w:ascii="Arial MT" w:eastAsia="Arial MT" w:hAnsi="Arial MT" w:cs="Arial MT"/>
          <w:spacing w:val="-10"/>
          <w:sz w:val="24"/>
          <w:szCs w:val="24"/>
          <w:lang w:val="pt-PT" w:eastAsia="en-US"/>
        </w:rPr>
        <w:t xml:space="preserve"> </w:t>
      </w:r>
      <w:r w:rsidRPr="00AF1479">
        <w:rPr>
          <w:rFonts w:ascii="Arial MT" w:eastAsia="Arial MT" w:hAnsi="Arial MT" w:cs="Arial MT"/>
          <w:sz w:val="24"/>
          <w:szCs w:val="24"/>
          <w:lang w:val="pt-PT" w:eastAsia="en-US"/>
        </w:rPr>
        <w:t>a</w:t>
      </w:r>
      <w:r w:rsidRPr="00AF1479">
        <w:rPr>
          <w:rFonts w:ascii="Arial MT" w:eastAsia="Arial MT" w:hAnsi="Arial MT" w:cs="Arial MT"/>
          <w:spacing w:val="-7"/>
          <w:sz w:val="24"/>
          <w:szCs w:val="24"/>
          <w:lang w:val="pt-PT" w:eastAsia="en-US"/>
        </w:rPr>
        <w:t xml:space="preserve"> </w:t>
      </w:r>
      <w:r w:rsidRPr="00AF1479">
        <w:rPr>
          <w:rFonts w:ascii="Arial MT" w:eastAsia="Arial MT" w:hAnsi="Arial MT" w:cs="Arial MT"/>
          <w:sz w:val="24"/>
          <w:szCs w:val="24"/>
          <w:lang w:val="pt-PT" w:eastAsia="en-US"/>
        </w:rPr>
        <w:t>filial,</w:t>
      </w:r>
      <w:r w:rsidRPr="00AF1479">
        <w:rPr>
          <w:rFonts w:ascii="Arial MT" w:eastAsia="Arial MT" w:hAnsi="Arial MT" w:cs="Arial MT"/>
          <w:spacing w:val="-12"/>
          <w:sz w:val="24"/>
          <w:szCs w:val="24"/>
          <w:lang w:val="pt-PT" w:eastAsia="en-US"/>
        </w:rPr>
        <w:t xml:space="preserve"> </w:t>
      </w:r>
      <w:r w:rsidRPr="00AF1479">
        <w:rPr>
          <w:rFonts w:ascii="Arial MT" w:eastAsia="Arial MT" w:hAnsi="Arial MT" w:cs="Arial MT"/>
          <w:sz w:val="24"/>
          <w:szCs w:val="24"/>
          <w:lang w:val="pt-PT" w:eastAsia="en-US"/>
        </w:rPr>
        <w:t>todos</w:t>
      </w:r>
      <w:r w:rsidRPr="00AF1479">
        <w:rPr>
          <w:rFonts w:ascii="Arial MT" w:eastAsia="Arial MT" w:hAnsi="Arial MT" w:cs="Arial MT"/>
          <w:spacing w:val="-12"/>
          <w:sz w:val="24"/>
          <w:szCs w:val="24"/>
          <w:lang w:val="pt-PT" w:eastAsia="en-US"/>
        </w:rPr>
        <w:t xml:space="preserve"> </w:t>
      </w:r>
      <w:r w:rsidRPr="00AF1479">
        <w:rPr>
          <w:rFonts w:ascii="Arial MT" w:eastAsia="Arial MT" w:hAnsi="Arial MT" w:cs="Arial MT"/>
          <w:sz w:val="24"/>
          <w:szCs w:val="24"/>
          <w:lang w:val="pt-PT" w:eastAsia="en-US"/>
        </w:rPr>
        <w:t>os</w:t>
      </w:r>
      <w:r w:rsidRPr="00AF1479">
        <w:rPr>
          <w:rFonts w:ascii="Arial MT" w:eastAsia="Arial MT" w:hAnsi="Arial MT" w:cs="Arial MT"/>
          <w:spacing w:val="-8"/>
          <w:sz w:val="24"/>
          <w:szCs w:val="24"/>
          <w:lang w:val="pt-PT" w:eastAsia="en-US"/>
        </w:rPr>
        <w:t xml:space="preserve"> </w:t>
      </w:r>
      <w:r w:rsidRPr="00AF1479">
        <w:rPr>
          <w:rFonts w:ascii="Arial MT" w:eastAsia="Arial MT" w:hAnsi="Arial MT" w:cs="Arial MT"/>
          <w:sz w:val="24"/>
          <w:szCs w:val="24"/>
          <w:lang w:val="pt-PT" w:eastAsia="en-US"/>
        </w:rPr>
        <w:t>documentos</w:t>
      </w:r>
      <w:r w:rsidRPr="00AF1479">
        <w:rPr>
          <w:rFonts w:ascii="Arial MT" w:eastAsia="Arial MT" w:hAnsi="Arial MT" w:cs="Arial MT"/>
          <w:spacing w:val="-6"/>
          <w:sz w:val="24"/>
          <w:szCs w:val="24"/>
          <w:lang w:val="pt-PT" w:eastAsia="en-US"/>
        </w:rPr>
        <w:t xml:space="preserve"> </w:t>
      </w:r>
      <w:r w:rsidRPr="00AF1479">
        <w:rPr>
          <w:rFonts w:ascii="Arial MT" w:eastAsia="Arial MT" w:hAnsi="Arial MT" w:cs="Arial MT"/>
          <w:sz w:val="24"/>
          <w:szCs w:val="24"/>
          <w:lang w:val="pt-PT" w:eastAsia="en-US"/>
        </w:rPr>
        <w:t>deverão</w:t>
      </w:r>
      <w:r w:rsidRPr="00AF1479">
        <w:rPr>
          <w:rFonts w:ascii="Arial MT" w:eastAsia="Arial MT" w:hAnsi="Arial MT" w:cs="Arial MT"/>
          <w:spacing w:val="-6"/>
          <w:sz w:val="24"/>
          <w:szCs w:val="24"/>
          <w:lang w:val="pt-PT" w:eastAsia="en-US"/>
        </w:rPr>
        <w:t xml:space="preserve"> </w:t>
      </w:r>
      <w:r w:rsidRPr="00AF1479">
        <w:rPr>
          <w:rFonts w:ascii="Arial MT" w:eastAsia="Arial MT" w:hAnsi="Arial MT" w:cs="Arial MT"/>
          <w:sz w:val="24"/>
          <w:szCs w:val="24"/>
          <w:lang w:val="pt-PT" w:eastAsia="en-US"/>
        </w:rPr>
        <w:t>estar</w:t>
      </w:r>
      <w:r w:rsidRPr="00AF1479">
        <w:rPr>
          <w:rFonts w:ascii="Arial MT" w:eastAsia="Arial MT" w:hAnsi="Arial MT" w:cs="Arial MT"/>
          <w:spacing w:val="-10"/>
          <w:sz w:val="24"/>
          <w:szCs w:val="24"/>
          <w:lang w:val="pt-PT" w:eastAsia="en-US"/>
        </w:rPr>
        <w:t xml:space="preserve"> </w:t>
      </w:r>
      <w:r w:rsidRPr="00AF1479">
        <w:rPr>
          <w:rFonts w:ascii="Arial MT" w:eastAsia="Arial MT" w:hAnsi="Arial MT" w:cs="Arial MT"/>
          <w:sz w:val="24"/>
          <w:szCs w:val="24"/>
          <w:lang w:val="pt-PT" w:eastAsia="en-US"/>
        </w:rPr>
        <w:t>em</w:t>
      </w:r>
      <w:r w:rsidRPr="00AF1479">
        <w:rPr>
          <w:rFonts w:ascii="Arial MT" w:eastAsia="Arial MT" w:hAnsi="Arial MT" w:cs="Arial MT"/>
          <w:spacing w:val="-15"/>
          <w:sz w:val="24"/>
          <w:szCs w:val="24"/>
          <w:lang w:val="pt-PT" w:eastAsia="en-US"/>
        </w:rPr>
        <w:t xml:space="preserve"> </w:t>
      </w:r>
      <w:r w:rsidRPr="00AF1479">
        <w:rPr>
          <w:rFonts w:ascii="Arial MT" w:eastAsia="Arial MT" w:hAnsi="Arial MT" w:cs="Arial MT"/>
          <w:sz w:val="24"/>
          <w:szCs w:val="24"/>
          <w:lang w:val="pt-PT" w:eastAsia="en-US"/>
        </w:rPr>
        <w:t>nome da filial, exceto para atestados de capacidade técnica, caso exigidos, e no caso daqueles</w:t>
      </w:r>
      <w:r w:rsidRPr="00AF1479">
        <w:rPr>
          <w:rFonts w:ascii="Arial MT" w:eastAsia="Arial MT" w:hAnsi="Arial MT" w:cs="Arial MT"/>
          <w:spacing w:val="-17"/>
          <w:sz w:val="24"/>
          <w:szCs w:val="24"/>
          <w:lang w:val="pt-PT" w:eastAsia="en-US"/>
        </w:rPr>
        <w:t xml:space="preserve"> </w:t>
      </w:r>
      <w:r w:rsidRPr="00AF1479">
        <w:rPr>
          <w:rFonts w:ascii="Arial MT" w:eastAsia="Arial MT" w:hAnsi="Arial MT" w:cs="Arial MT"/>
          <w:sz w:val="24"/>
          <w:szCs w:val="24"/>
          <w:lang w:val="pt-PT" w:eastAsia="en-US"/>
        </w:rPr>
        <w:t>documentos</w:t>
      </w:r>
      <w:r w:rsidRPr="00AF1479">
        <w:rPr>
          <w:rFonts w:ascii="Arial MT" w:eastAsia="Arial MT" w:hAnsi="Arial MT" w:cs="Arial MT"/>
          <w:spacing w:val="-17"/>
          <w:sz w:val="24"/>
          <w:szCs w:val="24"/>
          <w:lang w:val="pt-PT" w:eastAsia="en-US"/>
        </w:rPr>
        <w:t xml:space="preserve"> </w:t>
      </w:r>
      <w:r w:rsidRPr="00AF1479">
        <w:rPr>
          <w:rFonts w:ascii="Arial MT" w:eastAsia="Arial MT" w:hAnsi="Arial MT" w:cs="Arial MT"/>
          <w:sz w:val="24"/>
          <w:szCs w:val="24"/>
          <w:lang w:val="pt-PT" w:eastAsia="en-US"/>
        </w:rPr>
        <w:t>que,</w:t>
      </w:r>
      <w:r w:rsidRPr="00AF1479">
        <w:rPr>
          <w:rFonts w:ascii="Arial MT" w:eastAsia="Arial MT" w:hAnsi="Arial MT" w:cs="Arial MT"/>
          <w:spacing w:val="-16"/>
          <w:sz w:val="24"/>
          <w:szCs w:val="24"/>
          <w:lang w:val="pt-PT" w:eastAsia="en-US"/>
        </w:rPr>
        <w:t xml:space="preserve"> </w:t>
      </w:r>
      <w:r w:rsidRPr="00AF1479">
        <w:rPr>
          <w:rFonts w:ascii="Arial MT" w:eastAsia="Arial MT" w:hAnsi="Arial MT" w:cs="Arial MT"/>
          <w:sz w:val="24"/>
          <w:szCs w:val="24"/>
          <w:lang w:val="pt-PT" w:eastAsia="en-US"/>
        </w:rPr>
        <w:t>pela</w:t>
      </w:r>
      <w:r w:rsidRPr="00AF1479">
        <w:rPr>
          <w:rFonts w:ascii="Arial MT" w:eastAsia="Arial MT" w:hAnsi="Arial MT" w:cs="Arial MT"/>
          <w:spacing w:val="-17"/>
          <w:sz w:val="24"/>
          <w:szCs w:val="24"/>
          <w:lang w:val="pt-PT" w:eastAsia="en-US"/>
        </w:rPr>
        <w:t xml:space="preserve"> </w:t>
      </w:r>
      <w:r w:rsidRPr="00AF1479">
        <w:rPr>
          <w:rFonts w:ascii="Arial MT" w:eastAsia="Arial MT" w:hAnsi="Arial MT" w:cs="Arial MT"/>
          <w:sz w:val="24"/>
          <w:szCs w:val="24"/>
          <w:lang w:val="pt-PT" w:eastAsia="en-US"/>
        </w:rPr>
        <w:t>própria</w:t>
      </w:r>
      <w:r w:rsidRPr="00AF1479">
        <w:rPr>
          <w:rFonts w:ascii="Arial MT" w:eastAsia="Arial MT" w:hAnsi="Arial MT" w:cs="Arial MT"/>
          <w:spacing w:val="-17"/>
          <w:sz w:val="24"/>
          <w:szCs w:val="24"/>
          <w:lang w:val="pt-PT" w:eastAsia="en-US"/>
        </w:rPr>
        <w:t xml:space="preserve"> </w:t>
      </w:r>
      <w:r w:rsidRPr="00AF1479">
        <w:rPr>
          <w:rFonts w:ascii="Arial MT" w:eastAsia="Arial MT" w:hAnsi="Arial MT" w:cs="Arial MT"/>
          <w:sz w:val="24"/>
          <w:szCs w:val="24"/>
          <w:lang w:val="pt-PT" w:eastAsia="en-US"/>
        </w:rPr>
        <w:t>natureza,</w:t>
      </w:r>
      <w:r w:rsidRPr="00AF1479">
        <w:rPr>
          <w:rFonts w:ascii="Arial MT" w:eastAsia="Arial MT" w:hAnsi="Arial MT" w:cs="Arial MT"/>
          <w:spacing w:val="-17"/>
          <w:sz w:val="24"/>
          <w:szCs w:val="24"/>
          <w:lang w:val="pt-PT" w:eastAsia="en-US"/>
        </w:rPr>
        <w:t xml:space="preserve"> </w:t>
      </w:r>
      <w:r w:rsidRPr="00AF1479">
        <w:rPr>
          <w:rFonts w:ascii="Arial MT" w:eastAsia="Arial MT" w:hAnsi="Arial MT" w:cs="Arial MT"/>
          <w:sz w:val="24"/>
          <w:szCs w:val="24"/>
          <w:lang w:val="pt-PT" w:eastAsia="en-US"/>
        </w:rPr>
        <w:t>comprovadamente</w:t>
      </w:r>
      <w:r w:rsidRPr="00AF1479">
        <w:rPr>
          <w:rFonts w:ascii="Arial MT" w:eastAsia="Arial MT" w:hAnsi="Arial MT" w:cs="Arial MT"/>
          <w:sz w:val="24"/>
          <w:lang w:val="pt-PT" w:eastAsia="en-US"/>
        </w:rPr>
        <w:t>,</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forem</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emitidos somente em nome da matriz.</w:t>
      </w:r>
    </w:p>
    <w:p w14:paraId="73C7392F" w14:textId="77777777" w:rsidR="00165A9A" w:rsidRDefault="00D85B07" w:rsidP="00165A9A">
      <w:pPr>
        <w:widowControl w:val="0"/>
        <w:numPr>
          <w:ilvl w:val="1"/>
          <w:numId w:val="34"/>
        </w:numPr>
        <w:autoSpaceDE w:val="0"/>
        <w:autoSpaceDN w:val="0"/>
        <w:spacing w:after="0" w:line="360" w:lineRule="auto"/>
        <w:ind w:left="426" w:right="-8" w:firstLine="0"/>
        <w:jc w:val="both"/>
        <w:rPr>
          <w:rFonts w:ascii="Arial MT" w:eastAsia="Arial MT" w:hAnsi="Arial MT" w:cs="Arial MT"/>
          <w:sz w:val="24"/>
          <w:lang w:val="pt-PT" w:eastAsia="en-US"/>
        </w:rPr>
      </w:pPr>
      <w:r w:rsidRPr="00AF1479">
        <w:rPr>
          <w:rFonts w:ascii="Arial MT" w:eastAsia="Arial MT" w:hAnsi="Arial MT" w:cs="Arial MT"/>
          <w:sz w:val="24"/>
          <w:lang w:val="pt-PT" w:eastAsia="en-US"/>
        </w:rPr>
        <w:t>Serão aceitos registros de CNPJ de fornecedor matriz e filial com diferenças</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de</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números</w:t>
      </w:r>
      <w:r w:rsidRPr="00AF1479">
        <w:rPr>
          <w:rFonts w:ascii="Arial MT" w:eastAsia="Arial MT" w:hAnsi="Arial MT" w:cs="Arial MT"/>
          <w:spacing w:val="-16"/>
          <w:sz w:val="24"/>
          <w:lang w:val="pt-PT" w:eastAsia="en-US"/>
        </w:rPr>
        <w:t xml:space="preserve"> </w:t>
      </w:r>
      <w:r w:rsidRPr="00AF1479">
        <w:rPr>
          <w:rFonts w:ascii="Arial MT" w:eastAsia="Arial MT" w:hAnsi="Arial MT" w:cs="Arial MT"/>
          <w:sz w:val="24"/>
          <w:lang w:val="pt-PT" w:eastAsia="en-US"/>
        </w:rPr>
        <w:t>de</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documentos</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pertinentes</w:t>
      </w:r>
      <w:r w:rsidRPr="00AF1479">
        <w:rPr>
          <w:rFonts w:ascii="Arial MT" w:eastAsia="Arial MT" w:hAnsi="Arial MT" w:cs="Arial MT"/>
          <w:spacing w:val="-14"/>
          <w:sz w:val="24"/>
          <w:lang w:val="pt-PT" w:eastAsia="en-US"/>
        </w:rPr>
        <w:t xml:space="preserve"> </w:t>
      </w:r>
      <w:r w:rsidRPr="00AF1479">
        <w:rPr>
          <w:rFonts w:ascii="Arial MT" w:eastAsia="Arial MT" w:hAnsi="Arial MT" w:cs="Arial MT"/>
          <w:sz w:val="24"/>
          <w:lang w:val="pt-PT" w:eastAsia="en-US"/>
        </w:rPr>
        <w:t>ao</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CND</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e</w:t>
      </w:r>
      <w:r w:rsidRPr="00AF1479">
        <w:rPr>
          <w:rFonts w:ascii="Arial MT" w:eastAsia="Arial MT" w:hAnsi="Arial MT" w:cs="Arial MT"/>
          <w:spacing w:val="-13"/>
          <w:sz w:val="24"/>
          <w:lang w:val="pt-PT" w:eastAsia="en-US"/>
        </w:rPr>
        <w:t xml:space="preserve"> </w:t>
      </w:r>
      <w:r w:rsidRPr="00AF1479">
        <w:rPr>
          <w:rFonts w:ascii="Arial MT" w:eastAsia="Arial MT" w:hAnsi="Arial MT" w:cs="Arial MT"/>
          <w:sz w:val="24"/>
          <w:lang w:val="pt-PT" w:eastAsia="en-US"/>
        </w:rPr>
        <w:t>ao</w:t>
      </w:r>
      <w:r w:rsidRPr="00AF1479">
        <w:rPr>
          <w:rFonts w:ascii="Arial MT" w:eastAsia="Arial MT" w:hAnsi="Arial MT" w:cs="Arial MT"/>
          <w:spacing w:val="-17"/>
          <w:sz w:val="24"/>
          <w:lang w:val="pt-PT" w:eastAsia="en-US"/>
        </w:rPr>
        <w:t xml:space="preserve"> </w:t>
      </w:r>
      <w:r w:rsidRPr="00AF1479">
        <w:rPr>
          <w:rFonts w:ascii="Arial MT" w:eastAsia="Arial MT" w:hAnsi="Arial MT" w:cs="Arial MT"/>
          <w:sz w:val="24"/>
          <w:lang w:val="pt-PT" w:eastAsia="en-US"/>
        </w:rPr>
        <w:t>CRF/FGTS,</w:t>
      </w:r>
      <w:r w:rsidRPr="00AF1479">
        <w:rPr>
          <w:rFonts w:ascii="Arial MT" w:eastAsia="Arial MT" w:hAnsi="Arial MT" w:cs="Arial MT"/>
          <w:spacing w:val="-13"/>
          <w:sz w:val="24"/>
          <w:lang w:val="pt-PT" w:eastAsia="en-US"/>
        </w:rPr>
        <w:t xml:space="preserve"> </w:t>
      </w:r>
      <w:r w:rsidRPr="00AF1479">
        <w:rPr>
          <w:rFonts w:ascii="Arial MT" w:eastAsia="Arial MT" w:hAnsi="Arial MT" w:cs="Arial MT"/>
          <w:sz w:val="24"/>
          <w:lang w:val="pt-PT" w:eastAsia="en-US"/>
        </w:rPr>
        <w:t>quando for comprovada a centralização do recolhimento dessas contribuições.</w:t>
      </w:r>
    </w:p>
    <w:p w14:paraId="148C4C03" w14:textId="106452C0" w:rsidR="00165A9A" w:rsidRPr="00165A9A" w:rsidRDefault="00165A9A" w:rsidP="00165A9A">
      <w:pPr>
        <w:widowControl w:val="0"/>
        <w:numPr>
          <w:ilvl w:val="1"/>
          <w:numId w:val="34"/>
        </w:numPr>
        <w:autoSpaceDE w:val="0"/>
        <w:autoSpaceDN w:val="0"/>
        <w:spacing w:after="0" w:line="360" w:lineRule="auto"/>
        <w:ind w:left="426" w:right="-8" w:firstLine="0"/>
        <w:jc w:val="both"/>
        <w:rPr>
          <w:rFonts w:ascii="Arial MT" w:eastAsia="Arial MT" w:hAnsi="Arial MT" w:cs="Arial MT"/>
          <w:sz w:val="24"/>
          <w:lang w:val="pt-PT" w:eastAsia="en-US"/>
        </w:rPr>
      </w:pPr>
      <w:r w:rsidRPr="00165A9A">
        <w:rPr>
          <w:rFonts w:ascii="Arial MT" w:eastAsia="Arial MT" w:hAnsi="Arial MT" w:cs="Arial MT"/>
          <w:sz w:val="24"/>
          <w:lang w:val="pt-PT" w:eastAsia="en-US"/>
        </w:rPr>
        <w:t>Da Garantia da Proposta</w:t>
      </w:r>
    </w:p>
    <w:p w14:paraId="654CC3FD"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4D07A3E4"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392739A5"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30DB4449"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66D77A16"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73738876"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32471B57"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6CF0B7D6"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69C987C6"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736A9AA8"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5BBC162A"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59AB4244"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1A1A11F5"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752FA304"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3F8DC771"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3D28FE9C"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68BC883A"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23C305F1"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0BC7C579"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09EF5B0C"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3E8495A7"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7F6E0DA4"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3C0E54F3" w14:textId="77777777" w:rsidR="00165A9A" w:rsidRPr="00E309D1" w:rsidRDefault="00165A9A" w:rsidP="000D4E81">
      <w:pPr>
        <w:pStyle w:val="PargrafodaLista"/>
        <w:numPr>
          <w:ilvl w:val="0"/>
          <w:numId w:val="32"/>
        </w:numPr>
        <w:autoSpaceDE w:val="0"/>
        <w:autoSpaceDN w:val="0"/>
        <w:adjustRightInd w:val="0"/>
        <w:spacing w:after="160" w:line="360" w:lineRule="auto"/>
        <w:ind w:left="0" w:firstLine="0"/>
        <w:jc w:val="both"/>
        <w:rPr>
          <w:rFonts w:ascii="Arial" w:hAnsi="Arial"/>
          <w:vanish/>
          <w:sz w:val="22"/>
          <w:szCs w:val="22"/>
        </w:rPr>
      </w:pPr>
    </w:p>
    <w:p w14:paraId="4F467B98" w14:textId="77777777" w:rsidR="00165A9A" w:rsidRDefault="00165A9A" w:rsidP="00165A9A">
      <w:pPr>
        <w:pStyle w:val="PargrafodaLista"/>
        <w:numPr>
          <w:ilvl w:val="2"/>
          <w:numId w:val="41"/>
        </w:numPr>
        <w:autoSpaceDE w:val="0"/>
        <w:autoSpaceDN w:val="0"/>
        <w:adjustRightInd w:val="0"/>
        <w:spacing w:after="160" w:line="360" w:lineRule="auto"/>
        <w:ind w:hanging="71"/>
        <w:jc w:val="both"/>
        <w:rPr>
          <w:rFonts w:ascii="Arial" w:hAnsi="Arial"/>
          <w:b/>
          <w:bCs/>
          <w:sz w:val="22"/>
          <w:szCs w:val="22"/>
        </w:rPr>
      </w:pPr>
      <w:r w:rsidRPr="00165A9A">
        <w:rPr>
          <w:rFonts w:ascii="Arial" w:hAnsi="Arial"/>
          <w:sz w:val="22"/>
          <w:szCs w:val="22"/>
        </w:rPr>
        <w:t>A finalidade da garantia de proposta, ou da caução de participação, é assegurar que os licitantes garantam suas propostas de preços durante o procedimento licitatório, evitando a recusa injustificada em assinar a Ata de Registro de Preços ou contrato administrativo ou o recebimento da nota de empenho ou que deixe de apresentar os documentos necessários para formalização da contratação e afastar licitantes despreparados, aventureiros e descompromissados. Essas medidas visam preservar a integridade do processo licitatório e garantir a seriedade e o comprometimento dos licitantes, contribuindo para uma concorrência justa e isonômica.</w:t>
      </w:r>
    </w:p>
    <w:p w14:paraId="30F193FD" w14:textId="2A3BB2C8" w:rsidR="00165A9A" w:rsidRPr="00165A9A" w:rsidRDefault="00165A9A" w:rsidP="00165A9A">
      <w:pPr>
        <w:pStyle w:val="PargrafodaLista"/>
        <w:numPr>
          <w:ilvl w:val="2"/>
          <w:numId w:val="41"/>
        </w:numPr>
        <w:autoSpaceDE w:val="0"/>
        <w:autoSpaceDN w:val="0"/>
        <w:adjustRightInd w:val="0"/>
        <w:spacing w:after="160" w:line="360" w:lineRule="auto"/>
        <w:ind w:hanging="71"/>
        <w:jc w:val="both"/>
        <w:rPr>
          <w:rFonts w:ascii="Arial" w:hAnsi="Arial"/>
          <w:b/>
          <w:bCs/>
          <w:sz w:val="22"/>
          <w:szCs w:val="22"/>
        </w:rPr>
      </w:pPr>
      <w:r w:rsidRPr="00165A9A">
        <w:rPr>
          <w:rFonts w:ascii="Arial" w:hAnsi="Arial"/>
          <w:sz w:val="22"/>
          <w:szCs w:val="22"/>
        </w:rPr>
        <w:t>Será exigida a garantia da proposta de que tratam o art. 58 da Lei nº 14.133, de 2021:</w:t>
      </w:r>
    </w:p>
    <w:p w14:paraId="3EC7219C" w14:textId="77777777" w:rsidR="00165A9A" w:rsidRPr="00E309D1" w:rsidRDefault="00165A9A" w:rsidP="00165A9A">
      <w:pPr>
        <w:pStyle w:val="PargrafodaLista"/>
        <w:autoSpaceDE w:val="0"/>
        <w:autoSpaceDN w:val="0"/>
        <w:adjustRightInd w:val="0"/>
        <w:spacing w:after="160" w:line="360" w:lineRule="auto"/>
        <w:ind w:left="3686"/>
        <w:jc w:val="both"/>
        <w:rPr>
          <w:rFonts w:ascii="Arial" w:hAnsi="Arial"/>
          <w:i/>
          <w:iCs/>
          <w:sz w:val="18"/>
          <w:szCs w:val="18"/>
        </w:rPr>
      </w:pPr>
      <w:r w:rsidRPr="00E309D1">
        <w:rPr>
          <w:rFonts w:ascii="Arial" w:hAnsi="Arial"/>
          <w:i/>
          <w:iCs/>
          <w:sz w:val="18"/>
          <w:szCs w:val="18"/>
        </w:rPr>
        <w:t>Art. 58. Poderá ser exigida, no momento da apresentação da proposta, a comprovação do recolhimento de quantia a título de garantia de proposta, como requisito de pré-habilitação.</w:t>
      </w:r>
    </w:p>
    <w:p w14:paraId="78612932" w14:textId="77777777" w:rsidR="00165A9A" w:rsidRPr="00E309D1" w:rsidRDefault="00165A9A" w:rsidP="00165A9A">
      <w:pPr>
        <w:pStyle w:val="PargrafodaLista"/>
        <w:autoSpaceDE w:val="0"/>
        <w:autoSpaceDN w:val="0"/>
        <w:adjustRightInd w:val="0"/>
        <w:spacing w:after="160" w:line="360" w:lineRule="auto"/>
        <w:ind w:left="3686"/>
        <w:jc w:val="both"/>
        <w:rPr>
          <w:rFonts w:ascii="Arial" w:hAnsi="Arial"/>
          <w:i/>
          <w:iCs/>
          <w:sz w:val="18"/>
          <w:szCs w:val="18"/>
        </w:rPr>
      </w:pPr>
      <w:r w:rsidRPr="00E309D1">
        <w:rPr>
          <w:rFonts w:ascii="Arial" w:hAnsi="Arial"/>
          <w:i/>
          <w:iCs/>
          <w:sz w:val="18"/>
          <w:szCs w:val="18"/>
        </w:rPr>
        <w:t>§ 1º A garantia de proposta não poderá ser superior a 1% (um or cento) do valor estimado para a contratação.</w:t>
      </w:r>
    </w:p>
    <w:p w14:paraId="427666F7" w14:textId="77777777" w:rsidR="00165A9A" w:rsidRPr="00E309D1" w:rsidRDefault="00165A9A" w:rsidP="00165A9A">
      <w:pPr>
        <w:pStyle w:val="PargrafodaLista"/>
        <w:autoSpaceDE w:val="0"/>
        <w:autoSpaceDN w:val="0"/>
        <w:adjustRightInd w:val="0"/>
        <w:spacing w:after="160" w:line="360" w:lineRule="auto"/>
        <w:ind w:left="3686"/>
        <w:jc w:val="both"/>
        <w:rPr>
          <w:rFonts w:ascii="Arial" w:hAnsi="Arial"/>
          <w:i/>
          <w:iCs/>
          <w:sz w:val="18"/>
          <w:szCs w:val="18"/>
        </w:rPr>
      </w:pPr>
      <w:r w:rsidRPr="00E309D1">
        <w:rPr>
          <w:rFonts w:ascii="Arial" w:hAnsi="Arial"/>
          <w:i/>
          <w:iCs/>
          <w:sz w:val="18"/>
          <w:szCs w:val="18"/>
        </w:rPr>
        <w:t>§ 2º A garantia de proposta será devolvida aos licitantes no prazo de 10 (dez) dias úteis, contado da assinatura do contrato ou da data em que for declarada fracassada a licitação.</w:t>
      </w:r>
    </w:p>
    <w:p w14:paraId="5358D8B0" w14:textId="77777777" w:rsidR="00165A9A" w:rsidRPr="00E309D1" w:rsidRDefault="00165A9A" w:rsidP="00165A9A">
      <w:pPr>
        <w:pStyle w:val="PargrafodaLista"/>
        <w:autoSpaceDE w:val="0"/>
        <w:autoSpaceDN w:val="0"/>
        <w:adjustRightInd w:val="0"/>
        <w:spacing w:after="160" w:line="360" w:lineRule="auto"/>
        <w:ind w:left="3686"/>
        <w:jc w:val="both"/>
        <w:rPr>
          <w:rFonts w:ascii="Arial" w:hAnsi="Arial"/>
          <w:i/>
          <w:iCs/>
          <w:sz w:val="18"/>
          <w:szCs w:val="18"/>
        </w:rPr>
      </w:pPr>
      <w:r w:rsidRPr="00E309D1">
        <w:rPr>
          <w:rFonts w:ascii="Arial" w:hAnsi="Arial"/>
          <w:i/>
          <w:iCs/>
          <w:sz w:val="18"/>
          <w:szCs w:val="18"/>
        </w:rPr>
        <w:t>§ 3º Implicará execução do valor integral da garantia de proposta a recusa em assinar o contrato ou a não apresentação dos documentos para a contratação.</w:t>
      </w:r>
    </w:p>
    <w:p w14:paraId="127DB24E" w14:textId="21B63A16" w:rsidR="00165A9A" w:rsidRPr="00E309D1" w:rsidRDefault="00165A9A" w:rsidP="00165A9A">
      <w:pPr>
        <w:pStyle w:val="PargrafodaLista"/>
        <w:autoSpaceDE w:val="0"/>
        <w:autoSpaceDN w:val="0"/>
        <w:adjustRightInd w:val="0"/>
        <w:spacing w:after="160" w:line="360" w:lineRule="auto"/>
        <w:ind w:left="3686"/>
        <w:jc w:val="both"/>
        <w:rPr>
          <w:rFonts w:ascii="Arial" w:hAnsi="Arial"/>
          <w:i/>
          <w:iCs/>
          <w:sz w:val="18"/>
          <w:szCs w:val="18"/>
        </w:rPr>
      </w:pPr>
      <w:r w:rsidRPr="00E309D1">
        <w:rPr>
          <w:rFonts w:ascii="Arial" w:hAnsi="Arial"/>
          <w:i/>
          <w:iCs/>
          <w:sz w:val="18"/>
          <w:szCs w:val="18"/>
        </w:rPr>
        <w:t>§ 4º A garantia de proposta poderá ser prestada nas modalidades de que trata o § 1º do art. 96 desta Lei.</w:t>
      </w:r>
    </w:p>
    <w:p w14:paraId="7B2E100E" w14:textId="49538A03" w:rsidR="00165A9A" w:rsidRPr="00165A9A" w:rsidRDefault="00165A9A" w:rsidP="001866B3">
      <w:pPr>
        <w:pStyle w:val="PargrafodaLista"/>
        <w:spacing w:line="276" w:lineRule="auto"/>
        <w:jc w:val="both"/>
        <w:rPr>
          <w:rFonts w:ascii="Arial" w:hAnsi="Arial"/>
          <w:b/>
          <w:bCs/>
          <w:sz w:val="22"/>
          <w:szCs w:val="22"/>
        </w:rPr>
      </w:pPr>
      <w:r w:rsidRPr="002C05EE">
        <w:rPr>
          <w:rFonts w:ascii="Arial" w:hAnsi="Arial"/>
          <w:sz w:val="22"/>
          <w:szCs w:val="22"/>
        </w:rPr>
        <w:t xml:space="preserve">Prestação de garantia de proposta no valor correspondente a </w:t>
      </w:r>
      <w:r w:rsidRPr="002C05EE">
        <w:rPr>
          <w:rFonts w:ascii="Arial" w:hAnsi="Arial"/>
          <w:b/>
          <w:bCs/>
          <w:sz w:val="22"/>
          <w:szCs w:val="22"/>
        </w:rPr>
        <w:t xml:space="preserve">1% </w:t>
      </w:r>
      <w:r>
        <w:rPr>
          <w:rFonts w:ascii="Arial" w:hAnsi="Arial"/>
          <w:b/>
          <w:bCs/>
          <w:sz w:val="22"/>
          <w:szCs w:val="22"/>
        </w:rPr>
        <w:t xml:space="preserve">(um por cento) </w:t>
      </w:r>
      <w:r w:rsidRPr="002C05EE">
        <w:rPr>
          <w:rFonts w:ascii="Arial" w:hAnsi="Arial"/>
          <w:sz w:val="22"/>
          <w:szCs w:val="22"/>
        </w:rPr>
        <w:t>do valor estimado para execução dos serviços, art. 58 da Lei nº 14.133/2021, devendo ser apresentada em uma das modalidades previstas no o art.96 § 1º da Lei n.º 14.133/21:</w:t>
      </w:r>
    </w:p>
    <w:p w14:paraId="6FD2EA78" w14:textId="77777777" w:rsidR="00165A9A" w:rsidRDefault="00165A9A" w:rsidP="001866B3">
      <w:pPr>
        <w:pStyle w:val="PargrafodaLista"/>
        <w:autoSpaceDE w:val="0"/>
        <w:autoSpaceDN w:val="0"/>
        <w:adjustRightInd w:val="0"/>
        <w:spacing w:after="160" w:line="276" w:lineRule="auto"/>
        <w:ind w:left="780"/>
        <w:jc w:val="both"/>
        <w:rPr>
          <w:rFonts w:ascii="Arial" w:hAnsi="Arial"/>
          <w:sz w:val="22"/>
          <w:szCs w:val="22"/>
        </w:rPr>
      </w:pPr>
    </w:p>
    <w:p w14:paraId="25CE4685" w14:textId="77777777" w:rsidR="00165A9A" w:rsidRPr="002C05EE" w:rsidRDefault="00165A9A" w:rsidP="00165A9A">
      <w:pPr>
        <w:pStyle w:val="PargrafodaLista"/>
        <w:autoSpaceDE w:val="0"/>
        <w:autoSpaceDN w:val="0"/>
        <w:adjustRightInd w:val="0"/>
        <w:spacing w:after="160" w:line="360" w:lineRule="auto"/>
        <w:ind w:left="780"/>
        <w:jc w:val="both"/>
        <w:rPr>
          <w:rFonts w:ascii="Arial" w:hAnsi="Arial"/>
          <w:b/>
          <w:bCs/>
          <w:sz w:val="22"/>
          <w:szCs w:val="22"/>
        </w:rPr>
      </w:pPr>
    </w:p>
    <w:p w14:paraId="312AF25B" w14:textId="77777777" w:rsidR="00165A9A" w:rsidRPr="002C05EE" w:rsidRDefault="00165A9A" w:rsidP="007C7CC5">
      <w:pPr>
        <w:pStyle w:val="PargrafodaLista"/>
        <w:numPr>
          <w:ilvl w:val="2"/>
          <w:numId w:val="39"/>
        </w:numPr>
        <w:autoSpaceDE w:val="0"/>
        <w:autoSpaceDN w:val="0"/>
        <w:adjustRightInd w:val="0"/>
        <w:spacing w:after="160" w:line="360" w:lineRule="auto"/>
        <w:ind w:left="993" w:firstLine="0"/>
        <w:jc w:val="both"/>
        <w:rPr>
          <w:rFonts w:ascii="Arial" w:hAnsi="Arial"/>
          <w:b/>
          <w:bCs/>
          <w:sz w:val="22"/>
          <w:szCs w:val="22"/>
        </w:rPr>
      </w:pPr>
      <w:r w:rsidRPr="002C05EE">
        <w:rPr>
          <w:rFonts w:ascii="Arial" w:hAnsi="Arial"/>
          <w:sz w:val="22"/>
          <w:szCs w:val="22"/>
        </w:rPr>
        <w:lastRenderedPageBreak/>
        <w:t>Caução em dinheiro;</w:t>
      </w:r>
    </w:p>
    <w:p w14:paraId="57A05DE8" w14:textId="77777777" w:rsidR="00165A9A" w:rsidRPr="002C05EE" w:rsidRDefault="00165A9A" w:rsidP="007C7CC5">
      <w:pPr>
        <w:pStyle w:val="PargrafodaLista"/>
        <w:numPr>
          <w:ilvl w:val="2"/>
          <w:numId w:val="39"/>
        </w:numPr>
        <w:autoSpaceDE w:val="0"/>
        <w:autoSpaceDN w:val="0"/>
        <w:adjustRightInd w:val="0"/>
        <w:spacing w:after="160" w:line="360" w:lineRule="auto"/>
        <w:ind w:left="993" w:firstLine="0"/>
        <w:jc w:val="both"/>
        <w:rPr>
          <w:rFonts w:ascii="Arial" w:hAnsi="Arial"/>
          <w:b/>
          <w:bCs/>
          <w:sz w:val="22"/>
          <w:szCs w:val="22"/>
        </w:rPr>
      </w:pPr>
      <w:r w:rsidRPr="002C05EE">
        <w:rPr>
          <w:rFonts w:ascii="Arial" w:hAnsi="Arial"/>
          <w:sz w:val="22"/>
          <w:szCs w:val="22"/>
        </w:rPr>
        <w:t>Seguro-garantia;</w:t>
      </w:r>
    </w:p>
    <w:p w14:paraId="3E3F66BF" w14:textId="77777777" w:rsidR="00165A9A" w:rsidRPr="002C05EE" w:rsidRDefault="00165A9A" w:rsidP="007C7CC5">
      <w:pPr>
        <w:pStyle w:val="PargrafodaLista"/>
        <w:numPr>
          <w:ilvl w:val="2"/>
          <w:numId w:val="39"/>
        </w:numPr>
        <w:autoSpaceDE w:val="0"/>
        <w:autoSpaceDN w:val="0"/>
        <w:adjustRightInd w:val="0"/>
        <w:spacing w:after="160" w:line="360" w:lineRule="auto"/>
        <w:ind w:left="993" w:firstLine="0"/>
        <w:jc w:val="both"/>
        <w:rPr>
          <w:rFonts w:ascii="Arial" w:hAnsi="Arial"/>
          <w:b/>
          <w:bCs/>
          <w:sz w:val="22"/>
          <w:szCs w:val="22"/>
        </w:rPr>
      </w:pPr>
      <w:r w:rsidRPr="002C05EE">
        <w:rPr>
          <w:rFonts w:ascii="Arial" w:hAnsi="Arial"/>
          <w:sz w:val="22"/>
          <w:szCs w:val="22"/>
        </w:rPr>
        <w:t>Fiança bancária.</w:t>
      </w:r>
    </w:p>
    <w:p w14:paraId="6CF93FB2" w14:textId="77777777" w:rsidR="00165A9A" w:rsidRDefault="00165A9A" w:rsidP="00165A9A">
      <w:pPr>
        <w:pStyle w:val="PargrafodaLista"/>
        <w:numPr>
          <w:ilvl w:val="2"/>
          <w:numId w:val="41"/>
        </w:numPr>
        <w:autoSpaceDE w:val="0"/>
        <w:autoSpaceDN w:val="0"/>
        <w:adjustRightInd w:val="0"/>
        <w:spacing w:line="360" w:lineRule="auto"/>
        <w:ind w:left="709" w:firstLine="0"/>
        <w:jc w:val="both"/>
        <w:rPr>
          <w:rFonts w:ascii="Arial" w:hAnsi="Arial"/>
          <w:b/>
          <w:bCs/>
        </w:rPr>
      </w:pPr>
      <w:r w:rsidRPr="00165A9A">
        <w:rPr>
          <w:rFonts w:ascii="Arial" w:hAnsi="Arial"/>
        </w:rPr>
        <w:t>A empresa licitante no ato do cadastramento de sua Proposta de Preço, exclusivamente por meio do sistema eletrônico, deverá inserir a GARANTIA DE PROPOSTA junto dos documentos de habilitação para o presente objeto, conforme prevê art. 58 da Lei nº 14.133/2021 que estabelece nas licitações que envolvem o fornecimento de bens ou serviços, a possibilidade de exigência da garantia de proposta, que visa assegurar a manutenção das condições oferecidas pela licitante, protegendo a Administração Pública contra desistências e descumprimentos da proposta.</w:t>
      </w:r>
    </w:p>
    <w:p w14:paraId="3B2DBF2C" w14:textId="77777777" w:rsidR="00165A9A" w:rsidRDefault="00165A9A" w:rsidP="00165A9A">
      <w:pPr>
        <w:pStyle w:val="PargrafodaLista"/>
        <w:numPr>
          <w:ilvl w:val="2"/>
          <w:numId w:val="41"/>
        </w:numPr>
        <w:autoSpaceDE w:val="0"/>
        <w:autoSpaceDN w:val="0"/>
        <w:adjustRightInd w:val="0"/>
        <w:spacing w:line="360" w:lineRule="auto"/>
        <w:ind w:left="709" w:firstLine="0"/>
        <w:jc w:val="both"/>
        <w:rPr>
          <w:rFonts w:ascii="Arial" w:hAnsi="Arial"/>
          <w:b/>
          <w:bCs/>
        </w:rPr>
      </w:pPr>
      <w:r w:rsidRPr="00165A9A">
        <w:rPr>
          <w:rFonts w:ascii="Arial" w:hAnsi="Arial"/>
          <w:sz w:val="22"/>
          <w:szCs w:val="22"/>
        </w:rPr>
        <w:t>O LICITANTE que não apresentar a GARANTIA DE PROPOSTA nas condições estabelecidas neste instrumento e no EDITAL serão inabilitados e estarão impedidos de prosseguir na licitação.</w:t>
      </w:r>
    </w:p>
    <w:p w14:paraId="018C2EDE" w14:textId="77777777" w:rsidR="00165A9A" w:rsidRDefault="00165A9A" w:rsidP="00165A9A">
      <w:pPr>
        <w:pStyle w:val="PargrafodaLista"/>
        <w:numPr>
          <w:ilvl w:val="2"/>
          <w:numId w:val="41"/>
        </w:numPr>
        <w:autoSpaceDE w:val="0"/>
        <w:autoSpaceDN w:val="0"/>
        <w:adjustRightInd w:val="0"/>
        <w:spacing w:line="360" w:lineRule="auto"/>
        <w:ind w:left="709" w:firstLine="0"/>
        <w:jc w:val="both"/>
        <w:rPr>
          <w:rFonts w:ascii="Arial" w:hAnsi="Arial"/>
          <w:b/>
          <w:bCs/>
        </w:rPr>
      </w:pPr>
      <w:r w:rsidRPr="00165A9A">
        <w:rPr>
          <w:rFonts w:ascii="Arial" w:hAnsi="Arial"/>
          <w:sz w:val="22"/>
          <w:szCs w:val="22"/>
        </w:rPr>
        <w:t xml:space="preserve">O encaminhamento do certificado de garantia deverá ser realizado pelo e-mail </w:t>
      </w:r>
      <w:hyperlink r:id="rId15" w:history="1">
        <w:r w:rsidRPr="00165A9A">
          <w:rPr>
            <w:rStyle w:val="Hyperlink"/>
            <w:rFonts w:ascii="Arial" w:hAnsi="Arial"/>
            <w:sz w:val="22"/>
            <w:szCs w:val="22"/>
          </w:rPr>
          <w:t>compraselicitacoes@cabofrio.rj.gov.br</w:t>
        </w:r>
      </w:hyperlink>
      <w:r w:rsidRPr="00165A9A">
        <w:rPr>
          <w:rFonts w:ascii="Arial" w:hAnsi="Arial"/>
          <w:sz w:val="22"/>
          <w:szCs w:val="22"/>
        </w:rPr>
        <w:t>, no qual deverá conter todas as informações da empresa, e do valor proposto.</w:t>
      </w:r>
    </w:p>
    <w:p w14:paraId="17790B0E" w14:textId="77777777" w:rsidR="00165A9A" w:rsidRDefault="00165A9A" w:rsidP="00165A9A">
      <w:pPr>
        <w:pStyle w:val="PargrafodaLista"/>
        <w:numPr>
          <w:ilvl w:val="2"/>
          <w:numId w:val="41"/>
        </w:numPr>
        <w:autoSpaceDE w:val="0"/>
        <w:autoSpaceDN w:val="0"/>
        <w:adjustRightInd w:val="0"/>
        <w:spacing w:line="360" w:lineRule="auto"/>
        <w:ind w:left="709" w:firstLine="0"/>
        <w:jc w:val="both"/>
        <w:rPr>
          <w:rFonts w:ascii="Arial" w:hAnsi="Arial"/>
          <w:b/>
          <w:bCs/>
        </w:rPr>
      </w:pPr>
      <w:r w:rsidRPr="00165A9A">
        <w:rPr>
          <w:rFonts w:ascii="Arial" w:hAnsi="Arial"/>
          <w:sz w:val="22"/>
          <w:szCs w:val="22"/>
        </w:rPr>
        <w:t>A garantia não poderá ter validade inferior a 90 (noventa) dias da abertura do certame;</w:t>
      </w:r>
    </w:p>
    <w:p w14:paraId="7E54B00D" w14:textId="77777777" w:rsidR="00165A9A" w:rsidRDefault="00165A9A" w:rsidP="00165A9A">
      <w:pPr>
        <w:pStyle w:val="PargrafodaLista"/>
        <w:numPr>
          <w:ilvl w:val="2"/>
          <w:numId w:val="41"/>
        </w:numPr>
        <w:autoSpaceDE w:val="0"/>
        <w:autoSpaceDN w:val="0"/>
        <w:adjustRightInd w:val="0"/>
        <w:spacing w:line="360" w:lineRule="auto"/>
        <w:ind w:left="709" w:firstLine="0"/>
        <w:jc w:val="both"/>
        <w:rPr>
          <w:rFonts w:ascii="Arial" w:hAnsi="Arial"/>
          <w:b/>
          <w:bCs/>
        </w:rPr>
      </w:pPr>
      <w:r w:rsidRPr="00165A9A">
        <w:rPr>
          <w:rFonts w:ascii="Arial" w:hAnsi="Arial"/>
          <w:sz w:val="22"/>
          <w:szCs w:val="22"/>
        </w:rPr>
        <w:t>A comissão de Contratação da presente licitação não se responsabilizará por informações prestadas erroneamente pelos licitantes, enviadas para e-mail diferente do informado neste instrumento, assim como solicitações realizadas fora do prazo ou sem tempo hábil para análise e produção dos documentos necessários.</w:t>
      </w:r>
    </w:p>
    <w:p w14:paraId="2386493E" w14:textId="4645C99F" w:rsidR="00165A9A" w:rsidRPr="00165A9A" w:rsidRDefault="00165A9A" w:rsidP="00165A9A">
      <w:pPr>
        <w:pStyle w:val="PargrafodaLista"/>
        <w:numPr>
          <w:ilvl w:val="2"/>
          <w:numId w:val="41"/>
        </w:numPr>
        <w:autoSpaceDE w:val="0"/>
        <w:autoSpaceDN w:val="0"/>
        <w:adjustRightInd w:val="0"/>
        <w:spacing w:line="360" w:lineRule="auto"/>
        <w:ind w:left="709" w:firstLine="0"/>
        <w:jc w:val="both"/>
        <w:rPr>
          <w:rFonts w:ascii="Arial" w:hAnsi="Arial"/>
          <w:b/>
          <w:bCs/>
        </w:rPr>
      </w:pPr>
      <w:r w:rsidRPr="00165A9A">
        <w:rPr>
          <w:rFonts w:ascii="Arial" w:hAnsi="Arial"/>
          <w:sz w:val="22"/>
          <w:szCs w:val="22"/>
        </w:rPr>
        <w:t>A Garantia será devolvida aos licitantes no prazo de 10 (dez) dias úteis, contado da assinatura do contrato ou da data em que for declarada fracassada a licitação.</w:t>
      </w:r>
    </w:p>
    <w:p w14:paraId="1783D408" w14:textId="77777777" w:rsidR="00D85B07" w:rsidRPr="00D85B07" w:rsidRDefault="00D85B07" w:rsidP="00D85B07">
      <w:pPr>
        <w:tabs>
          <w:tab w:val="left" w:pos="1134"/>
        </w:tabs>
        <w:spacing w:line="360" w:lineRule="auto"/>
        <w:ind w:left="1702"/>
        <w:jc w:val="both"/>
        <w:rPr>
          <w:rFonts w:ascii="Arial" w:hAnsi="Arial" w:cs="Arial"/>
        </w:rPr>
      </w:pPr>
    </w:p>
    <w:p w14:paraId="3118E8E5" w14:textId="50C0F25C" w:rsidR="003F40C0" w:rsidRDefault="00C77B83">
      <w:pPr>
        <w:pStyle w:val="Ttulo1"/>
        <w:spacing w:before="0" w:line="276" w:lineRule="auto"/>
        <w:rPr>
          <w:rFonts w:ascii="Arial" w:eastAsia="Arial" w:hAnsi="Arial" w:cs="Arial"/>
          <w:u w:val="single"/>
        </w:rPr>
      </w:pPr>
      <w:r>
        <w:rPr>
          <w:rFonts w:ascii="Arial" w:eastAsia="Arial" w:hAnsi="Arial" w:cs="Arial"/>
          <w:u w:val="single"/>
        </w:rPr>
        <w:t>1</w:t>
      </w:r>
      <w:r w:rsidR="006305F6">
        <w:rPr>
          <w:rFonts w:ascii="Arial" w:eastAsia="Arial" w:hAnsi="Arial" w:cs="Arial"/>
          <w:u w:val="single"/>
        </w:rPr>
        <w:t>6</w:t>
      </w:r>
      <w:r>
        <w:rPr>
          <w:rFonts w:ascii="Arial" w:eastAsia="Arial" w:hAnsi="Arial" w:cs="Arial"/>
          <w:u w:val="single"/>
        </w:rPr>
        <w:t xml:space="preserve">. </w:t>
      </w:r>
      <w:r w:rsidR="00581C7D">
        <w:rPr>
          <w:rFonts w:ascii="Arial" w:eastAsia="Arial" w:hAnsi="Arial" w:cs="Arial"/>
          <w:u w:val="single"/>
        </w:rPr>
        <w:t>DOS RECURSOS</w:t>
      </w:r>
    </w:p>
    <w:p w14:paraId="23AB6AD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5C0CF2B" w14:textId="504EF2D0" w:rsidR="008E7DD6" w:rsidRDefault="00C77B83" w:rsidP="008E7DD6">
      <w:pPr>
        <w:pStyle w:val="TEXTO"/>
        <w:rPr>
          <w:rFonts w:ascii="Arial" w:hAnsi="Arial" w:cs="Arial"/>
        </w:rPr>
      </w:pPr>
      <w:r>
        <w:rPr>
          <w:rFonts w:ascii="Arial" w:eastAsia="Arial" w:hAnsi="Arial" w:cs="Arial"/>
          <w:b/>
          <w:color w:val="000000"/>
        </w:rPr>
        <w:t>1</w:t>
      </w:r>
      <w:r w:rsidR="006305F6">
        <w:rPr>
          <w:rFonts w:ascii="Arial" w:eastAsia="Arial" w:hAnsi="Arial" w:cs="Arial"/>
          <w:b/>
          <w:color w:val="000000"/>
        </w:rPr>
        <w:t>6</w:t>
      </w:r>
      <w:r>
        <w:rPr>
          <w:rFonts w:ascii="Arial" w:eastAsia="Arial" w:hAnsi="Arial" w:cs="Arial"/>
          <w:b/>
          <w:color w:val="000000"/>
        </w:rPr>
        <w:t>.1 –</w:t>
      </w:r>
      <w:r>
        <w:rPr>
          <w:rFonts w:ascii="Arial" w:eastAsia="Arial" w:hAnsi="Arial" w:cs="Arial"/>
          <w:color w:val="000000"/>
        </w:rPr>
        <w:t xml:space="preserve"> </w:t>
      </w:r>
      <w:r w:rsidR="008E7DD6" w:rsidRPr="006B3571">
        <w:rPr>
          <w:rFonts w:ascii="Arial" w:hAnsi="Arial" w:cs="Arial"/>
        </w:rPr>
        <w:t>Após o término do julgamento das propostas e do ato de habilitação ou inabilitação, o Pregoeiro informará às licitantes, por meio de mensagem lançada no sistema, que poderão manifestar a intenção de interpor recurso, desde que devidamente registrada a síntese de suas razões em campo próprio do sistema, no prazo concedido na sessão pública.</w:t>
      </w:r>
    </w:p>
    <w:p w14:paraId="30D88EDF" w14:textId="77777777" w:rsidR="008E7DD6" w:rsidRPr="00D6794F" w:rsidRDefault="008E7DD6" w:rsidP="008E7DD6">
      <w:pPr>
        <w:pStyle w:val="TEXTO"/>
        <w:rPr>
          <w:rFonts w:ascii="Arial" w:hAnsi="Arial" w:cs="Arial"/>
        </w:rPr>
      </w:pPr>
    </w:p>
    <w:p w14:paraId="7EEDCA37" w14:textId="5B893DA4" w:rsidR="008E7DD6" w:rsidRDefault="006305F6" w:rsidP="008E7DD6">
      <w:pPr>
        <w:pStyle w:val="TEXTO"/>
        <w:rPr>
          <w:rFonts w:ascii="Arial" w:hAnsi="Arial" w:cs="Arial"/>
        </w:rPr>
      </w:pPr>
      <w:r>
        <w:rPr>
          <w:rFonts w:ascii="Arial" w:hAnsi="Arial" w:cs="Arial"/>
          <w:b/>
          <w:bCs w:val="0"/>
        </w:rPr>
        <w:lastRenderedPageBreak/>
        <w:t>16</w:t>
      </w:r>
      <w:r w:rsidR="008E7DD6" w:rsidRPr="00453A60">
        <w:rPr>
          <w:rFonts w:ascii="Arial" w:hAnsi="Arial" w:cs="Arial"/>
          <w:b/>
          <w:bCs w:val="0"/>
        </w:rPr>
        <w:t>.2 –</w:t>
      </w:r>
      <w:r w:rsidR="008E7DD6" w:rsidRPr="00D6794F">
        <w:rPr>
          <w:rFonts w:ascii="Arial" w:hAnsi="Arial" w:cs="Arial"/>
        </w:rPr>
        <w:t xml:space="preserve"> A falta de manifestação imediata </w:t>
      </w:r>
      <w:r w:rsidR="00E51833">
        <w:rPr>
          <w:rFonts w:ascii="Arial" w:hAnsi="Arial" w:cs="Arial"/>
        </w:rPr>
        <w:t>do</w:t>
      </w:r>
      <w:r w:rsidR="008E7DD6" w:rsidRPr="00D6794F">
        <w:rPr>
          <w:rFonts w:ascii="Arial" w:hAnsi="Arial" w:cs="Arial"/>
        </w:rPr>
        <w:t xml:space="preserve"> licitante importará a decadência do direito de recurso.</w:t>
      </w:r>
    </w:p>
    <w:p w14:paraId="03738B95" w14:textId="77777777" w:rsidR="008E7DD6" w:rsidRPr="00D6794F" w:rsidRDefault="008E7DD6" w:rsidP="008E7DD6">
      <w:pPr>
        <w:pStyle w:val="TEXTO"/>
        <w:rPr>
          <w:rFonts w:ascii="Arial" w:hAnsi="Arial" w:cs="Arial"/>
        </w:rPr>
      </w:pPr>
    </w:p>
    <w:p w14:paraId="02BE8051" w14:textId="3D14515C" w:rsidR="008E7DD6" w:rsidRPr="00D6794F" w:rsidRDefault="008E7DD6" w:rsidP="008E7DD6">
      <w:pPr>
        <w:pStyle w:val="TEXTO"/>
        <w:rPr>
          <w:rFonts w:ascii="Arial" w:hAnsi="Arial" w:cs="Arial"/>
        </w:rPr>
      </w:pPr>
      <w:r w:rsidRPr="00453A60">
        <w:rPr>
          <w:rFonts w:ascii="Arial" w:hAnsi="Arial" w:cs="Arial"/>
          <w:b/>
          <w:bCs w:val="0"/>
        </w:rPr>
        <w:t>1</w:t>
      </w:r>
      <w:r w:rsidR="006305F6">
        <w:rPr>
          <w:rFonts w:ascii="Arial" w:hAnsi="Arial" w:cs="Arial"/>
          <w:b/>
          <w:bCs w:val="0"/>
        </w:rPr>
        <w:t>6</w:t>
      </w:r>
      <w:r w:rsidRPr="00453A60">
        <w:rPr>
          <w:rFonts w:ascii="Arial" w:hAnsi="Arial" w:cs="Arial"/>
          <w:b/>
          <w:bCs w:val="0"/>
        </w:rPr>
        <w:t>.3 –</w:t>
      </w:r>
      <w:r w:rsidRPr="00D6794F">
        <w:rPr>
          <w:rFonts w:ascii="Arial" w:hAnsi="Arial" w:cs="Arial"/>
        </w:rPr>
        <w:t xml:space="preserve">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14:paraId="6C56ECC2" w14:textId="77777777" w:rsidR="008E7DD6" w:rsidRPr="00D6794F" w:rsidRDefault="008E7DD6" w:rsidP="008E7DD6">
      <w:pPr>
        <w:pStyle w:val="TEXTO"/>
        <w:rPr>
          <w:rFonts w:ascii="Arial" w:hAnsi="Arial" w:cs="Arial"/>
        </w:rPr>
      </w:pPr>
    </w:p>
    <w:p w14:paraId="5DC5BA99" w14:textId="487DB121" w:rsidR="008E7DD6" w:rsidRPr="00D6794F" w:rsidRDefault="008E7DD6" w:rsidP="008E7DD6">
      <w:pPr>
        <w:pStyle w:val="TEXTO"/>
        <w:rPr>
          <w:rFonts w:ascii="Arial" w:hAnsi="Arial" w:cs="Arial"/>
        </w:rPr>
      </w:pPr>
      <w:r w:rsidRPr="00453A60">
        <w:rPr>
          <w:rFonts w:ascii="Arial" w:hAnsi="Arial" w:cs="Arial"/>
          <w:b/>
          <w:bCs w:val="0"/>
        </w:rPr>
        <w:t>1</w:t>
      </w:r>
      <w:r w:rsidR="006305F6">
        <w:rPr>
          <w:rFonts w:ascii="Arial" w:hAnsi="Arial" w:cs="Arial"/>
          <w:b/>
          <w:bCs w:val="0"/>
        </w:rPr>
        <w:t>6</w:t>
      </w:r>
      <w:r w:rsidRPr="00453A60">
        <w:rPr>
          <w:rFonts w:ascii="Arial" w:hAnsi="Arial" w:cs="Arial"/>
          <w:b/>
          <w:bCs w:val="0"/>
        </w:rPr>
        <w:t>.4 –</w:t>
      </w:r>
      <w:r w:rsidRPr="00D6794F">
        <w:rPr>
          <w:rFonts w:ascii="Arial" w:hAnsi="Arial" w:cs="Arial"/>
        </w:rPr>
        <w:t xml:space="preserve"> A apresentação das razões e das contrarrazões dos recursos deverá ser realizada, única e exclusivamente, em campo próprio do sistema eletrônico, observados os prazos estabelecidos no item anterior.</w:t>
      </w:r>
    </w:p>
    <w:p w14:paraId="05945D9F" w14:textId="77777777" w:rsidR="008E7DD6" w:rsidRPr="00D6794F" w:rsidRDefault="008E7DD6" w:rsidP="008E7DD6">
      <w:pPr>
        <w:pStyle w:val="TEXTO"/>
        <w:rPr>
          <w:rFonts w:ascii="Arial" w:hAnsi="Arial" w:cs="Arial"/>
        </w:rPr>
      </w:pPr>
    </w:p>
    <w:p w14:paraId="27D84EAA" w14:textId="5916FAB7" w:rsidR="008E7DD6" w:rsidRPr="00D6794F" w:rsidRDefault="008E7DD6" w:rsidP="008E7DD6">
      <w:pPr>
        <w:pStyle w:val="TEXTO"/>
        <w:rPr>
          <w:rFonts w:ascii="Arial" w:hAnsi="Arial" w:cs="Arial"/>
        </w:rPr>
      </w:pPr>
      <w:r w:rsidRPr="00453A60">
        <w:rPr>
          <w:rFonts w:ascii="Arial" w:hAnsi="Arial" w:cs="Arial"/>
          <w:b/>
          <w:bCs w:val="0"/>
        </w:rPr>
        <w:t>1</w:t>
      </w:r>
      <w:r w:rsidR="006305F6">
        <w:rPr>
          <w:rFonts w:ascii="Arial" w:hAnsi="Arial" w:cs="Arial"/>
          <w:b/>
          <w:bCs w:val="0"/>
        </w:rPr>
        <w:t>6</w:t>
      </w:r>
      <w:r w:rsidRPr="00453A60">
        <w:rPr>
          <w:rFonts w:ascii="Arial" w:hAnsi="Arial" w:cs="Arial"/>
          <w:b/>
          <w:bCs w:val="0"/>
        </w:rPr>
        <w:t>.5 –</w:t>
      </w:r>
      <w:r w:rsidRPr="00D6794F">
        <w:rPr>
          <w:rFonts w:ascii="Arial" w:hAnsi="Arial" w:cs="Arial"/>
        </w:rPr>
        <w:t xml:space="preserve"> A não apresentação das razões escritas mencionadas acima acarretará, como consequência, a análise do recurso pela síntese das razões apresentadas na sessão pública.</w:t>
      </w:r>
    </w:p>
    <w:p w14:paraId="304EA88D" w14:textId="77777777" w:rsidR="008E7DD6" w:rsidRPr="00D6794F" w:rsidRDefault="008E7DD6" w:rsidP="008E7DD6">
      <w:pPr>
        <w:pStyle w:val="TEXTO"/>
        <w:rPr>
          <w:rFonts w:ascii="Arial" w:hAnsi="Arial" w:cs="Arial"/>
        </w:rPr>
      </w:pPr>
    </w:p>
    <w:p w14:paraId="54A4E610" w14:textId="629B34E2" w:rsidR="008E7DD6" w:rsidRPr="00D6794F" w:rsidRDefault="008E7DD6" w:rsidP="008E7DD6">
      <w:pPr>
        <w:pStyle w:val="TEXTO"/>
        <w:rPr>
          <w:rFonts w:ascii="Arial" w:hAnsi="Arial" w:cs="Arial"/>
        </w:rPr>
      </w:pPr>
      <w:r w:rsidRPr="00453A60">
        <w:rPr>
          <w:rFonts w:ascii="Arial" w:hAnsi="Arial" w:cs="Arial"/>
          <w:b/>
          <w:bCs w:val="0"/>
        </w:rPr>
        <w:t>1</w:t>
      </w:r>
      <w:r w:rsidR="006305F6">
        <w:rPr>
          <w:rFonts w:ascii="Arial" w:hAnsi="Arial" w:cs="Arial"/>
          <w:b/>
          <w:bCs w:val="0"/>
        </w:rPr>
        <w:t>6</w:t>
      </w:r>
      <w:r w:rsidRPr="00453A60">
        <w:rPr>
          <w:rFonts w:ascii="Arial" w:hAnsi="Arial" w:cs="Arial"/>
          <w:b/>
          <w:bCs w:val="0"/>
        </w:rPr>
        <w:t>.6 –</w:t>
      </w:r>
      <w:r w:rsidRPr="00D6794F">
        <w:rPr>
          <w:rFonts w:ascii="Arial" w:hAnsi="Arial" w:cs="Arial"/>
        </w:rPr>
        <w:t xml:space="preserve"> Os recursos serão dirigidos ao Agente de Contratação, que poderá reconsiderar seu ato no prazo de 3 (três) dias úteis, ou então, neste mesmo prazo, encaminhar o recurso, devidamente instruído, à autoridade superior, que proferirá a decisão no mesmo prazo, a contar do recebimento.</w:t>
      </w:r>
    </w:p>
    <w:p w14:paraId="551AE088" w14:textId="77777777" w:rsidR="008E7DD6" w:rsidRPr="00D6794F" w:rsidRDefault="008E7DD6" w:rsidP="008E7DD6">
      <w:pPr>
        <w:pStyle w:val="TEXTO"/>
        <w:rPr>
          <w:rFonts w:ascii="Arial" w:hAnsi="Arial" w:cs="Arial"/>
        </w:rPr>
      </w:pPr>
    </w:p>
    <w:p w14:paraId="0324B0C1" w14:textId="388D52F9" w:rsidR="008E7DD6" w:rsidRPr="00D6794F" w:rsidRDefault="008E7DD6" w:rsidP="008E7DD6">
      <w:pPr>
        <w:pStyle w:val="TEXTO"/>
        <w:rPr>
          <w:rFonts w:ascii="Arial" w:hAnsi="Arial" w:cs="Arial"/>
        </w:rPr>
      </w:pPr>
      <w:r w:rsidRPr="00453A60">
        <w:rPr>
          <w:rFonts w:ascii="Arial" w:hAnsi="Arial" w:cs="Arial"/>
          <w:b/>
          <w:bCs w:val="0"/>
        </w:rPr>
        <w:t>1</w:t>
      </w:r>
      <w:r w:rsidR="006305F6">
        <w:rPr>
          <w:rFonts w:ascii="Arial" w:hAnsi="Arial" w:cs="Arial"/>
          <w:b/>
          <w:bCs w:val="0"/>
        </w:rPr>
        <w:t>6</w:t>
      </w:r>
      <w:r w:rsidRPr="00453A60">
        <w:rPr>
          <w:rFonts w:ascii="Arial" w:hAnsi="Arial" w:cs="Arial"/>
          <w:b/>
          <w:bCs w:val="0"/>
        </w:rPr>
        <w:t>.7 –</w:t>
      </w:r>
      <w:r w:rsidRPr="00D6794F">
        <w:rPr>
          <w:rFonts w:ascii="Arial" w:hAnsi="Arial" w:cs="Arial"/>
        </w:rPr>
        <w:t xml:space="preserve"> O recurso terá efeito suspensivo e o seu acolhimento importará a invalidação dos atos insuscetíveis de aproveitamento.</w:t>
      </w:r>
    </w:p>
    <w:p w14:paraId="319D8C71" w14:textId="77777777" w:rsidR="008E7DD6" w:rsidRPr="00D6794F" w:rsidRDefault="008E7DD6" w:rsidP="008E7DD6">
      <w:pPr>
        <w:pStyle w:val="TEXTO"/>
        <w:rPr>
          <w:rFonts w:ascii="Arial" w:hAnsi="Arial" w:cs="Arial"/>
        </w:rPr>
      </w:pPr>
    </w:p>
    <w:p w14:paraId="0421AAF7" w14:textId="5701B0D1" w:rsidR="008E7DD6" w:rsidRPr="00D6794F" w:rsidRDefault="008E7DD6" w:rsidP="008E7DD6">
      <w:pPr>
        <w:pStyle w:val="TEXTO"/>
        <w:rPr>
          <w:rFonts w:ascii="Arial" w:hAnsi="Arial" w:cs="Arial"/>
        </w:rPr>
      </w:pPr>
      <w:r w:rsidRPr="00453A60">
        <w:rPr>
          <w:rFonts w:ascii="Arial" w:hAnsi="Arial" w:cs="Arial"/>
          <w:b/>
          <w:bCs w:val="0"/>
        </w:rPr>
        <w:t>1</w:t>
      </w:r>
      <w:r w:rsidR="006305F6">
        <w:rPr>
          <w:rFonts w:ascii="Arial" w:hAnsi="Arial" w:cs="Arial"/>
          <w:b/>
          <w:bCs w:val="0"/>
        </w:rPr>
        <w:t>6</w:t>
      </w:r>
      <w:r w:rsidRPr="00453A60">
        <w:rPr>
          <w:rFonts w:ascii="Arial" w:hAnsi="Arial" w:cs="Arial"/>
          <w:b/>
          <w:bCs w:val="0"/>
        </w:rPr>
        <w:t>.8 –</w:t>
      </w:r>
      <w:r w:rsidRPr="00D6794F">
        <w:rPr>
          <w:rFonts w:ascii="Arial" w:hAnsi="Arial" w:cs="Arial"/>
        </w:rPr>
        <w:t xml:space="preserve"> Decididos os recursos e constatada a regularidade dos atos praticados, a autoridade competente adjudicará o objeto da licitação à licitante vencedora e homologará o procedimento licitatório.</w:t>
      </w:r>
    </w:p>
    <w:p w14:paraId="1AA87D08" w14:textId="77777777" w:rsidR="008E7DD6" w:rsidRPr="00D6794F" w:rsidRDefault="008E7DD6" w:rsidP="008E7DD6">
      <w:pPr>
        <w:pStyle w:val="TEXTO"/>
        <w:rPr>
          <w:rFonts w:ascii="Arial" w:hAnsi="Arial" w:cs="Arial"/>
        </w:rPr>
      </w:pPr>
    </w:p>
    <w:p w14:paraId="11EB171E" w14:textId="6AF45C2E" w:rsidR="003F40C0" w:rsidRDefault="008E7DD6" w:rsidP="008E7DD6">
      <w:pPr>
        <w:pBdr>
          <w:top w:val="nil"/>
          <w:left w:val="nil"/>
          <w:bottom w:val="nil"/>
          <w:right w:val="nil"/>
          <w:between w:val="nil"/>
        </w:pBdr>
        <w:spacing w:after="0" w:line="276" w:lineRule="auto"/>
        <w:ind w:right="-285"/>
        <w:jc w:val="both"/>
        <w:rPr>
          <w:rFonts w:ascii="Arial" w:hAnsi="Arial" w:cs="Arial"/>
        </w:rPr>
      </w:pPr>
      <w:r w:rsidRPr="00453A60">
        <w:rPr>
          <w:rFonts w:ascii="Arial" w:hAnsi="Arial" w:cs="Arial"/>
          <w:b/>
        </w:rPr>
        <w:t>1</w:t>
      </w:r>
      <w:r w:rsidR="006305F6">
        <w:rPr>
          <w:rFonts w:ascii="Arial" w:hAnsi="Arial" w:cs="Arial"/>
          <w:b/>
        </w:rPr>
        <w:t>6</w:t>
      </w:r>
      <w:r w:rsidRPr="00453A60">
        <w:rPr>
          <w:rFonts w:ascii="Arial" w:hAnsi="Arial" w:cs="Arial"/>
          <w:b/>
        </w:rPr>
        <w:t>.9 –</w:t>
      </w:r>
      <w:r w:rsidRPr="00D6794F">
        <w:rPr>
          <w:rFonts w:ascii="Arial" w:hAnsi="Arial" w:cs="Arial"/>
        </w:rPr>
        <w:t xml:space="preserve"> Os recursos relativos às sanções administrativas estão previstos na minuta de contrato </w:t>
      </w:r>
      <w:r w:rsidRPr="0047517C">
        <w:rPr>
          <w:rFonts w:ascii="Arial" w:hAnsi="Arial" w:cs="Arial"/>
        </w:rPr>
        <w:t>(Anexo XI),</w:t>
      </w:r>
      <w:r>
        <w:rPr>
          <w:rFonts w:ascii="Arial" w:hAnsi="Arial" w:cs="Arial"/>
        </w:rPr>
        <w:t xml:space="preserve"> </w:t>
      </w:r>
      <w:r w:rsidRPr="00D6794F">
        <w:rPr>
          <w:rFonts w:ascii="Arial" w:hAnsi="Arial" w:cs="Arial"/>
        </w:rPr>
        <w:t xml:space="preserve">observadas as disposições dos arts. 165 a 168 da Lei Federal nº 14.133/2021.  </w:t>
      </w:r>
    </w:p>
    <w:p w14:paraId="41241F6E" w14:textId="77777777" w:rsidR="008E7DD6" w:rsidRDefault="008E7DD6" w:rsidP="008E7DD6">
      <w:pPr>
        <w:pBdr>
          <w:top w:val="nil"/>
          <w:left w:val="nil"/>
          <w:bottom w:val="nil"/>
          <w:right w:val="nil"/>
          <w:between w:val="nil"/>
        </w:pBdr>
        <w:spacing w:after="0" w:line="276" w:lineRule="auto"/>
        <w:ind w:right="-285"/>
        <w:jc w:val="both"/>
        <w:rPr>
          <w:rFonts w:ascii="Arial" w:eastAsia="Arial" w:hAnsi="Arial" w:cs="Arial"/>
          <w:sz w:val="24"/>
          <w:szCs w:val="24"/>
        </w:rPr>
      </w:pPr>
    </w:p>
    <w:p w14:paraId="02E2A5E1" w14:textId="67441E35" w:rsidR="003F40C0" w:rsidRDefault="00C77B83">
      <w:pPr>
        <w:pStyle w:val="Ttulo1"/>
        <w:spacing w:before="0" w:line="276" w:lineRule="auto"/>
        <w:rPr>
          <w:rFonts w:ascii="Arial" w:eastAsia="Arial" w:hAnsi="Arial" w:cs="Arial"/>
          <w:u w:val="single"/>
        </w:rPr>
      </w:pPr>
      <w:r>
        <w:rPr>
          <w:rFonts w:ascii="Arial" w:eastAsia="Arial" w:hAnsi="Arial" w:cs="Arial"/>
          <w:u w:val="single"/>
        </w:rPr>
        <w:t>1</w:t>
      </w:r>
      <w:r w:rsidR="006305F6">
        <w:rPr>
          <w:rFonts w:ascii="Arial" w:eastAsia="Arial" w:hAnsi="Arial" w:cs="Arial"/>
          <w:u w:val="single"/>
        </w:rPr>
        <w:t>7</w:t>
      </w:r>
      <w:r>
        <w:rPr>
          <w:rFonts w:ascii="Arial" w:eastAsia="Arial" w:hAnsi="Arial" w:cs="Arial"/>
          <w:u w:val="single"/>
        </w:rPr>
        <w:t>. DA CONEXÃO COM O SISTEMA ELETRÔNICO</w:t>
      </w:r>
    </w:p>
    <w:p w14:paraId="4C026342"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2A6AF80" w14:textId="49E5C5EE"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7</w:t>
      </w:r>
      <w:r>
        <w:rPr>
          <w:rFonts w:ascii="Arial" w:eastAsia="Arial" w:hAnsi="Arial" w:cs="Arial"/>
          <w:b/>
          <w:color w:val="000000"/>
          <w:sz w:val="24"/>
          <w:szCs w:val="24"/>
        </w:rPr>
        <w:t>.1 –</w:t>
      </w:r>
      <w:r>
        <w:rPr>
          <w:rFonts w:ascii="Arial" w:eastAsia="Arial" w:hAnsi="Arial" w:cs="Arial"/>
          <w:color w:val="000000"/>
          <w:sz w:val="24"/>
          <w:szCs w:val="24"/>
        </w:rPr>
        <w:t xml:space="preserve"> As licitantes, como responsáveis por todas as transações que forem efetuadas em seu nome no sistema eletrônico, assumem como firmes e verdadeiras suas propostas e lances.</w:t>
      </w:r>
    </w:p>
    <w:p w14:paraId="1FA787C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910EC07" w14:textId="54F4BC71"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7</w:t>
      </w:r>
      <w:r>
        <w:rPr>
          <w:rFonts w:ascii="Arial" w:eastAsia="Arial" w:hAnsi="Arial" w:cs="Arial"/>
          <w:b/>
          <w:color w:val="000000"/>
          <w:sz w:val="24"/>
          <w:szCs w:val="24"/>
        </w:rPr>
        <w:t>.2 –</w:t>
      </w:r>
      <w:r>
        <w:rPr>
          <w:rFonts w:ascii="Arial" w:eastAsia="Arial" w:hAnsi="Arial" w:cs="Arial"/>
          <w:color w:val="000000"/>
          <w:sz w:val="24"/>
          <w:szCs w:val="24"/>
        </w:rPr>
        <w:t xml:space="preserve"> Caso o Sistema do Pregão Eletrônico fique inacessível por problemas operacionais, exclusivamente do próprio sistema, com a desconexão de todos os participantes no decorrer da etapa competitiva do certame, o procedimento licitatório será suspenso e somente será retomado após a comunicação aos participantes no endereço </w:t>
      </w:r>
      <w:r w:rsidRPr="00207A21">
        <w:rPr>
          <w:rFonts w:ascii="Arial" w:eastAsia="Arial" w:hAnsi="Arial" w:cs="Arial"/>
          <w:color w:val="000000"/>
          <w:sz w:val="24"/>
          <w:szCs w:val="24"/>
        </w:rPr>
        <w:t xml:space="preserve">eletrônico </w:t>
      </w:r>
      <w:hyperlink r:id="rId16" w:history="1">
        <w:r w:rsidR="00361EE1" w:rsidRPr="00BE16AA">
          <w:rPr>
            <w:rStyle w:val="Hyperlink"/>
            <w:rFonts w:ascii="Arial" w:hAnsi="Arial" w:cs="Arial"/>
          </w:rPr>
          <w:t>compraselicitacoes@cabofrio.rj.gov.br</w:t>
        </w:r>
      </w:hyperlink>
      <w:r w:rsidR="00361EE1" w:rsidRPr="00BE16AA">
        <w:rPr>
          <w:rFonts w:ascii="Arial" w:hAnsi="Arial" w:cs="Arial"/>
        </w:rPr>
        <w:t xml:space="preserve"> </w:t>
      </w:r>
      <w:r w:rsidRPr="00BE16AA">
        <w:rPr>
          <w:rFonts w:ascii="Arial" w:eastAsia="Arial" w:hAnsi="Arial" w:cs="Arial"/>
          <w:color w:val="000000"/>
          <w:sz w:val="24"/>
          <w:szCs w:val="24"/>
        </w:rPr>
        <w:t>.</w:t>
      </w:r>
    </w:p>
    <w:p w14:paraId="193BC9B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5B67761" w14:textId="0905D099"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7</w:t>
      </w:r>
      <w:r>
        <w:rPr>
          <w:rFonts w:ascii="Arial" w:eastAsia="Arial" w:hAnsi="Arial" w:cs="Arial"/>
          <w:b/>
          <w:color w:val="000000"/>
          <w:sz w:val="24"/>
          <w:szCs w:val="24"/>
        </w:rPr>
        <w:t>.2.1 –</w:t>
      </w:r>
      <w:r>
        <w:rPr>
          <w:rFonts w:ascii="Arial" w:eastAsia="Arial" w:hAnsi="Arial" w:cs="Arial"/>
          <w:color w:val="000000"/>
          <w:sz w:val="24"/>
          <w:szCs w:val="24"/>
        </w:rPr>
        <w:t xml:space="preserve">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14:paraId="640E8E6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D7A71F8" w14:textId="4FBC4CFE"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7</w:t>
      </w:r>
      <w:r>
        <w:rPr>
          <w:rFonts w:ascii="Arial" w:eastAsia="Arial" w:hAnsi="Arial" w:cs="Arial"/>
          <w:b/>
          <w:color w:val="000000"/>
          <w:sz w:val="24"/>
          <w:szCs w:val="24"/>
        </w:rPr>
        <w:t>.3 –</w:t>
      </w:r>
      <w:r>
        <w:rPr>
          <w:rFonts w:ascii="Arial" w:eastAsia="Arial" w:hAnsi="Arial" w:cs="Arial"/>
          <w:color w:val="000000"/>
          <w:sz w:val="24"/>
          <w:szCs w:val="24"/>
        </w:rPr>
        <w:t xml:space="preserve">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14:paraId="7D72FB6D"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B00E656" w14:textId="6036E193" w:rsidR="008137B9" w:rsidRPr="00C77B83" w:rsidRDefault="00C77B83" w:rsidP="001866B3">
      <w:pPr>
        <w:spacing w:line="258" w:lineRule="auto"/>
        <w:textDirection w:val="btLr"/>
        <w:rPr>
          <w:sz w:val="18"/>
          <w:szCs w:val="18"/>
        </w:rPr>
      </w:pPr>
      <w:r>
        <w:rPr>
          <w:rFonts w:ascii="Arial" w:eastAsia="Arial" w:hAnsi="Arial" w:cs="Arial"/>
          <w:b/>
          <w:color w:val="000000"/>
          <w:sz w:val="24"/>
          <w:szCs w:val="24"/>
        </w:rPr>
        <w:t>1</w:t>
      </w:r>
      <w:r w:rsidR="006305F6">
        <w:rPr>
          <w:rFonts w:ascii="Arial" w:eastAsia="Arial" w:hAnsi="Arial" w:cs="Arial"/>
          <w:b/>
          <w:color w:val="000000"/>
          <w:sz w:val="24"/>
          <w:szCs w:val="24"/>
        </w:rPr>
        <w:t>7</w:t>
      </w:r>
      <w:r>
        <w:rPr>
          <w:rFonts w:ascii="Arial" w:eastAsia="Arial" w:hAnsi="Arial" w:cs="Arial"/>
          <w:b/>
          <w:color w:val="000000"/>
          <w:sz w:val="24"/>
          <w:szCs w:val="24"/>
        </w:rPr>
        <w:t>.3.1 –</w:t>
      </w:r>
      <w:r>
        <w:rPr>
          <w:rFonts w:ascii="Arial" w:eastAsia="Arial" w:hAnsi="Arial" w:cs="Arial"/>
          <w:color w:val="000000"/>
          <w:sz w:val="24"/>
          <w:szCs w:val="24"/>
        </w:rPr>
        <w:t xml:space="preserve"> Quando a desconexão do sistema eletrônico para o Pregoeiro persistir por tempo superior a dez minutos, a sessão pública será suspensa e reiniciada somente decorridas vinte e quatro horas após a comunicação do fato aos participantes, no endereço eletrônico</w:t>
      </w:r>
      <w:r>
        <w:rPr>
          <w:rFonts w:ascii="Arial" w:eastAsia="Arial" w:hAnsi="Arial" w:cs="Arial"/>
          <w:sz w:val="24"/>
          <w:szCs w:val="24"/>
        </w:rPr>
        <w:t xml:space="preserve"> </w:t>
      </w:r>
      <w:bookmarkStart w:id="4" w:name="_Hlk192250620"/>
      <w:r w:rsidR="008137B9" w:rsidRPr="00BE16AA">
        <w:rPr>
          <w:rFonts w:ascii="Arial" w:eastAsia="Open Sans Light" w:hAnsi="Arial" w:cs="Arial"/>
          <w:i/>
          <w:color w:val="0000FF"/>
          <w:u w:val="single"/>
        </w:rPr>
        <w:t>compraselicitacoes@cabofrio.rj.gov.br</w:t>
      </w:r>
      <w:bookmarkEnd w:id="4"/>
    </w:p>
    <w:p w14:paraId="25193DF2" w14:textId="137255A7" w:rsidR="003F40C0" w:rsidRDefault="00C77B83" w:rsidP="001866B3">
      <w:pPr>
        <w:pBdr>
          <w:top w:val="nil"/>
          <w:left w:val="nil"/>
          <w:bottom w:val="nil"/>
          <w:right w:val="nil"/>
          <w:between w:val="nil"/>
        </w:pBdr>
        <w:spacing w:after="0" w:line="276" w:lineRule="auto"/>
        <w:ind w:right="-285"/>
        <w:rPr>
          <w:rFonts w:ascii="Arial" w:eastAsia="Arial" w:hAnsi="Arial" w:cs="Arial"/>
          <w:b/>
          <w:color w:val="000000"/>
          <w:sz w:val="24"/>
          <w:szCs w:val="24"/>
          <w:u w:val="single"/>
        </w:rPr>
      </w:pPr>
      <w:r>
        <w:rPr>
          <w:rFonts w:ascii="Arial" w:eastAsia="Arial" w:hAnsi="Arial" w:cs="Arial"/>
          <w:b/>
          <w:color w:val="000000"/>
          <w:sz w:val="24"/>
          <w:szCs w:val="24"/>
          <w:u w:val="single"/>
        </w:rPr>
        <w:t>1</w:t>
      </w:r>
      <w:r w:rsidR="006305F6">
        <w:rPr>
          <w:rFonts w:ascii="Arial" w:eastAsia="Arial" w:hAnsi="Arial" w:cs="Arial"/>
          <w:b/>
          <w:color w:val="000000"/>
          <w:sz w:val="24"/>
          <w:szCs w:val="24"/>
          <w:u w:val="single"/>
        </w:rPr>
        <w:t>8</w:t>
      </w:r>
      <w:r>
        <w:rPr>
          <w:rFonts w:ascii="Arial" w:eastAsia="Arial" w:hAnsi="Arial" w:cs="Arial"/>
          <w:b/>
          <w:color w:val="000000"/>
          <w:sz w:val="24"/>
          <w:szCs w:val="24"/>
          <w:u w:val="single"/>
        </w:rPr>
        <w:t>. DO SISTEMA DE REGISTRO DE PREÇOS</w:t>
      </w:r>
    </w:p>
    <w:p w14:paraId="546A41F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B713411" w14:textId="2D2D267B"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.1 –</w:t>
      </w:r>
      <w:r>
        <w:rPr>
          <w:rFonts w:ascii="Arial" w:eastAsia="Arial" w:hAnsi="Arial" w:cs="Arial"/>
          <w:color w:val="000000"/>
          <w:sz w:val="24"/>
          <w:szCs w:val="24"/>
        </w:rPr>
        <w:t xml:space="preserve"> Constatada a regularidade dos atos praticados e decididos os recursos eventualmente interpostos, a autoridade competente</w:t>
      </w:r>
      <w:r>
        <w:rPr>
          <w:rFonts w:ascii="Arial" w:eastAsia="Arial" w:hAnsi="Arial" w:cs="Arial"/>
          <w:sz w:val="24"/>
          <w:szCs w:val="24"/>
        </w:rPr>
        <w:t xml:space="preserve"> interessada</w:t>
      </w:r>
      <w:r>
        <w:rPr>
          <w:rFonts w:ascii="Arial" w:eastAsia="Arial" w:hAnsi="Arial" w:cs="Arial"/>
          <w:color w:val="000000"/>
          <w:sz w:val="24"/>
          <w:szCs w:val="24"/>
        </w:rPr>
        <w:t xml:space="preserve"> adjudicará o objeto da licitação à licitante vencedora e homologará o procedimento licitatório. Após a homologação do certame será lavrada a Ata de Registro de Preços, assinada pela autoridade competente e pelas licitantes vencedoras.</w:t>
      </w:r>
    </w:p>
    <w:p w14:paraId="10E71E6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D865865" w14:textId="401F5654"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.1.1 –</w:t>
      </w:r>
      <w:r>
        <w:rPr>
          <w:rFonts w:ascii="Arial" w:eastAsia="Arial" w:hAnsi="Arial" w:cs="Arial"/>
          <w:color w:val="000000"/>
          <w:sz w:val="24"/>
          <w:szCs w:val="24"/>
        </w:rPr>
        <w:t xml:space="preserve">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75F9E1A5"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E5277AC" w14:textId="5E9AD008"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.1.2 –</w:t>
      </w:r>
      <w:r>
        <w:rPr>
          <w:rFonts w:ascii="Arial" w:eastAsia="Arial" w:hAnsi="Arial" w:cs="Arial"/>
          <w:color w:val="000000"/>
          <w:sz w:val="24"/>
          <w:szCs w:val="24"/>
        </w:rPr>
        <w:t xml:space="preserve">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0CC5B75C"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8180EE7" w14:textId="4EB9A29C"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 xml:space="preserve">.1.3 – </w:t>
      </w:r>
      <w:r w:rsidR="008F05DB" w:rsidRPr="008F05DB">
        <w:rPr>
          <w:rFonts w:ascii="Arial" w:eastAsia="Arial" w:hAnsi="Arial" w:cs="Arial"/>
          <w:color w:val="000000"/>
          <w:sz w:val="24"/>
          <w:szCs w:val="24"/>
        </w:rPr>
        <w:t xml:space="preserve">Por se tratar de registro de preços, o quantitativo mínimo previsto para esta demanda deverá ser de </w:t>
      </w:r>
      <w:r w:rsidR="008F05DB" w:rsidRPr="008F05DB">
        <w:rPr>
          <w:rFonts w:ascii="Arial" w:eastAsia="Arial" w:hAnsi="Arial" w:cs="Arial"/>
          <w:b/>
          <w:bCs/>
          <w:color w:val="000000"/>
          <w:sz w:val="24"/>
          <w:szCs w:val="24"/>
          <w:u w:val="single"/>
        </w:rPr>
        <w:t>50% (cinquenta por cento)</w:t>
      </w:r>
      <w:r w:rsidR="008F05DB" w:rsidRPr="008F05DB">
        <w:rPr>
          <w:rFonts w:ascii="Arial" w:eastAsia="Arial" w:hAnsi="Arial" w:cs="Arial"/>
          <w:color w:val="000000"/>
          <w:sz w:val="24"/>
          <w:szCs w:val="24"/>
        </w:rPr>
        <w:t xml:space="preserve"> para cada item, conforme especificado na planilha contida no </w:t>
      </w:r>
      <w:r w:rsidR="008F05DB" w:rsidRPr="008F05DB">
        <w:rPr>
          <w:rFonts w:ascii="Arial" w:eastAsia="Arial" w:hAnsi="Arial" w:cs="Arial"/>
          <w:b/>
          <w:bCs/>
          <w:color w:val="000000"/>
          <w:sz w:val="24"/>
          <w:szCs w:val="24"/>
        </w:rPr>
        <w:t xml:space="preserve">ANEXO I </w:t>
      </w:r>
      <w:r w:rsidR="008F05DB" w:rsidRPr="008F05DB">
        <w:rPr>
          <w:rFonts w:ascii="Arial" w:eastAsia="Arial" w:hAnsi="Arial" w:cs="Arial"/>
          <w:color w:val="000000"/>
          <w:sz w:val="24"/>
          <w:szCs w:val="24"/>
        </w:rPr>
        <w:t>deste Termo de Referência.</w:t>
      </w:r>
      <w:r>
        <w:rPr>
          <w:rFonts w:ascii="Arial" w:eastAsia="Arial" w:hAnsi="Arial" w:cs="Arial"/>
          <w:color w:val="000000"/>
          <w:sz w:val="24"/>
          <w:szCs w:val="24"/>
        </w:rPr>
        <w:t>.</w:t>
      </w:r>
    </w:p>
    <w:p w14:paraId="6E007C85"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3B5FAE5" w14:textId="69D75BF5"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lastRenderedPageBreak/>
        <w:t>1</w:t>
      </w:r>
      <w:r w:rsidR="006305F6">
        <w:rPr>
          <w:rFonts w:ascii="Arial" w:eastAsia="Arial" w:hAnsi="Arial" w:cs="Arial"/>
          <w:b/>
          <w:color w:val="000000"/>
          <w:sz w:val="24"/>
          <w:szCs w:val="24"/>
        </w:rPr>
        <w:t>8</w:t>
      </w:r>
      <w:r>
        <w:rPr>
          <w:rFonts w:ascii="Arial" w:eastAsia="Arial" w:hAnsi="Arial" w:cs="Arial"/>
          <w:b/>
          <w:color w:val="000000"/>
          <w:sz w:val="24"/>
          <w:szCs w:val="24"/>
        </w:rPr>
        <w:t>.1.4 –</w:t>
      </w:r>
      <w:r>
        <w:rPr>
          <w:rFonts w:ascii="Arial" w:eastAsia="Arial" w:hAnsi="Arial" w:cs="Arial"/>
          <w:color w:val="000000"/>
          <w:sz w:val="24"/>
          <w:szCs w:val="24"/>
        </w:rPr>
        <w:t xml:space="preserve">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14:paraId="1766F158"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34581C0" w14:textId="554139B0"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.1.5 –</w:t>
      </w:r>
      <w:r>
        <w:rPr>
          <w:rFonts w:ascii="Arial" w:eastAsia="Arial" w:hAnsi="Arial" w:cs="Arial"/>
          <w:color w:val="000000"/>
          <w:sz w:val="24"/>
          <w:szCs w:val="24"/>
        </w:rPr>
        <w:t xml:space="preserve">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7C8F9935"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BF58D20" w14:textId="6D2D4BCB"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.1.6 –</w:t>
      </w:r>
      <w:r>
        <w:rPr>
          <w:rFonts w:ascii="Arial" w:eastAsia="Arial" w:hAnsi="Arial" w:cs="Arial"/>
          <w:color w:val="000000"/>
          <w:sz w:val="24"/>
          <w:szCs w:val="24"/>
        </w:rPr>
        <w:t xml:space="preserve"> Não será concedida nova adesão ao órgão ou entidade que não tenha consumido ou contratado o quantitativo autorizado anteriormente.</w:t>
      </w:r>
    </w:p>
    <w:p w14:paraId="0633DCA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EA55002" w14:textId="07B4360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.2 –</w:t>
      </w:r>
      <w:r>
        <w:rPr>
          <w:rFonts w:ascii="Arial" w:eastAsia="Arial" w:hAnsi="Arial" w:cs="Arial"/>
          <w:color w:val="000000"/>
          <w:sz w:val="24"/>
          <w:szCs w:val="24"/>
        </w:rPr>
        <w:t xml:space="preserve"> A CONTRATANTE formalizará seu pedido de fornecimento por meio de contrato ou instrumento equivalente.</w:t>
      </w:r>
    </w:p>
    <w:p w14:paraId="76FB25E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BEB070F" w14:textId="5D36287C"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.3 –</w:t>
      </w:r>
      <w:r>
        <w:rPr>
          <w:rFonts w:ascii="Arial" w:eastAsia="Arial" w:hAnsi="Arial" w:cs="Arial"/>
          <w:color w:val="000000"/>
          <w:sz w:val="24"/>
          <w:szCs w:val="24"/>
        </w:rPr>
        <w:t xml:space="preserve">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227A9DFF"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17D86CA" w14:textId="26035138" w:rsidR="00214E26"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.4 –</w:t>
      </w:r>
      <w:r>
        <w:rPr>
          <w:rFonts w:ascii="Arial" w:eastAsia="Arial" w:hAnsi="Arial" w:cs="Arial"/>
          <w:color w:val="000000"/>
          <w:sz w:val="24"/>
          <w:szCs w:val="24"/>
        </w:rPr>
        <w:t xml:space="preserve"> Dentro do prazo de vigência da Ata de Registro de Preços, as empresas beneficiárias que tiverem seus preços registrados ficarão obrigadas ao fornecimento dos bens, observadas as condições do Termo de Referência</w:t>
      </w:r>
      <w:r w:rsidR="00214E26">
        <w:rPr>
          <w:rFonts w:ascii="Arial" w:eastAsia="Arial" w:hAnsi="Arial" w:cs="Arial"/>
          <w:color w:val="000000"/>
          <w:sz w:val="24"/>
          <w:szCs w:val="24"/>
        </w:rPr>
        <w:t>.</w:t>
      </w:r>
    </w:p>
    <w:p w14:paraId="550C076B" w14:textId="100957E4"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 xml:space="preserve"> I) e da própria Ata de Registro de Preços</w:t>
      </w:r>
      <w:r w:rsidR="00214E26">
        <w:rPr>
          <w:rFonts w:ascii="Arial" w:eastAsia="Arial" w:hAnsi="Arial" w:cs="Arial"/>
          <w:color w:val="000000"/>
          <w:sz w:val="24"/>
          <w:szCs w:val="24"/>
        </w:rPr>
        <w:t>.</w:t>
      </w:r>
    </w:p>
    <w:p w14:paraId="49856E2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EDFF004" w14:textId="535013C8"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.5 –</w:t>
      </w:r>
      <w:r>
        <w:rPr>
          <w:rFonts w:ascii="Arial" w:eastAsia="Arial" w:hAnsi="Arial" w:cs="Arial"/>
          <w:color w:val="000000"/>
          <w:sz w:val="24"/>
          <w:szCs w:val="24"/>
        </w:rPr>
        <w:t xml:space="preserve"> As empresas beneficiárias que tiverem seus preços registrados se obrigam a manter, durante o prazo de vigência da Ata de Registro de Preços, todas as condições de habilitação exigidas neste Edital.</w:t>
      </w:r>
    </w:p>
    <w:p w14:paraId="10078A1F"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C4A7160" w14:textId="0D43C655"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.6 –</w:t>
      </w:r>
      <w:r>
        <w:rPr>
          <w:rFonts w:ascii="Arial" w:eastAsia="Arial" w:hAnsi="Arial" w:cs="Arial"/>
          <w:color w:val="000000"/>
          <w:sz w:val="24"/>
          <w:szCs w:val="24"/>
        </w:rPr>
        <w:t xml:space="preserve"> O Órgão Gerenciador acompanhará a evolução das condições de mercado dos preços registrados.</w:t>
      </w:r>
    </w:p>
    <w:p w14:paraId="1EEC268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48DBFEF" w14:textId="6976228B"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.7 –</w:t>
      </w:r>
      <w:r>
        <w:rPr>
          <w:rFonts w:ascii="Arial" w:eastAsia="Arial" w:hAnsi="Arial" w:cs="Arial"/>
          <w:color w:val="000000"/>
          <w:sz w:val="24"/>
          <w:szCs w:val="24"/>
        </w:rPr>
        <w:t xml:space="preserve"> Os preços registrados serão considerados compatíveis com os de mercado se forem iguais ou inferiores à média daqueles apurada em pesquisa.</w:t>
      </w:r>
    </w:p>
    <w:p w14:paraId="2D091FF2"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21B64E0" w14:textId="5E34A12A"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8</w:t>
      </w:r>
      <w:r>
        <w:rPr>
          <w:rFonts w:ascii="Arial" w:eastAsia="Arial" w:hAnsi="Arial" w:cs="Arial"/>
          <w:b/>
          <w:color w:val="000000"/>
          <w:sz w:val="24"/>
          <w:szCs w:val="24"/>
        </w:rPr>
        <w:t>.8 –</w:t>
      </w:r>
      <w:r>
        <w:rPr>
          <w:rFonts w:ascii="Arial" w:eastAsia="Arial" w:hAnsi="Arial" w:cs="Arial"/>
          <w:color w:val="000000"/>
          <w:sz w:val="24"/>
          <w:szCs w:val="24"/>
        </w:rPr>
        <w:t xml:space="preserve"> Sendo o preço registrado na Ata de Registro de Preços superior à média de preços do mercado, o Órgão Gerenciador solicitará, mediante correspondência, novas propostas de preço às empresas beneficiárias do registro. </w:t>
      </w:r>
    </w:p>
    <w:p w14:paraId="7FF9B6A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9E1C166" w14:textId="3BC352F5"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lastRenderedPageBreak/>
        <w:t>1</w:t>
      </w:r>
      <w:r w:rsidR="006305F6">
        <w:rPr>
          <w:rFonts w:ascii="Arial" w:eastAsia="Arial" w:hAnsi="Arial" w:cs="Arial"/>
          <w:b/>
          <w:color w:val="000000"/>
          <w:sz w:val="24"/>
          <w:szCs w:val="24"/>
        </w:rPr>
        <w:t>8</w:t>
      </w:r>
      <w:r>
        <w:rPr>
          <w:rFonts w:ascii="Arial" w:eastAsia="Arial" w:hAnsi="Arial" w:cs="Arial"/>
          <w:b/>
          <w:color w:val="000000"/>
          <w:sz w:val="24"/>
          <w:szCs w:val="24"/>
        </w:rPr>
        <w:t>.9 –</w:t>
      </w:r>
      <w:r>
        <w:rPr>
          <w:rFonts w:ascii="Arial" w:eastAsia="Arial" w:hAnsi="Arial" w:cs="Arial"/>
          <w:color w:val="000000"/>
          <w:sz w:val="24"/>
          <w:szCs w:val="24"/>
        </w:rPr>
        <w:t xml:space="preserve">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14:paraId="54C5228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9CA3890" w14:textId="26BB9366" w:rsidR="003F40C0" w:rsidRDefault="00C77B83">
      <w:pPr>
        <w:pBdr>
          <w:top w:val="nil"/>
          <w:left w:val="nil"/>
          <w:bottom w:val="nil"/>
          <w:right w:val="nil"/>
          <w:between w:val="nil"/>
        </w:pBdr>
        <w:spacing w:after="0" w:line="276" w:lineRule="auto"/>
        <w:ind w:right="-285"/>
        <w:jc w:val="both"/>
        <w:rPr>
          <w:rFonts w:ascii="Arial" w:eastAsia="Arial" w:hAnsi="Arial" w:cs="Arial"/>
          <w:b/>
          <w:color w:val="000000"/>
          <w:sz w:val="24"/>
          <w:szCs w:val="24"/>
          <w:u w:val="single"/>
        </w:rPr>
      </w:pPr>
      <w:r>
        <w:rPr>
          <w:rFonts w:ascii="Arial" w:eastAsia="Arial" w:hAnsi="Arial" w:cs="Arial"/>
          <w:b/>
          <w:color w:val="000000"/>
          <w:sz w:val="24"/>
          <w:szCs w:val="24"/>
          <w:u w:val="single"/>
        </w:rPr>
        <w:t>1</w:t>
      </w:r>
      <w:r w:rsidR="006305F6">
        <w:rPr>
          <w:rFonts w:ascii="Arial" w:eastAsia="Arial" w:hAnsi="Arial" w:cs="Arial"/>
          <w:b/>
          <w:color w:val="000000"/>
          <w:sz w:val="24"/>
          <w:szCs w:val="24"/>
          <w:u w:val="single"/>
        </w:rPr>
        <w:t>9</w:t>
      </w:r>
      <w:r>
        <w:rPr>
          <w:rFonts w:ascii="Arial" w:eastAsia="Arial" w:hAnsi="Arial" w:cs="Arial"/>
          <w:b/>
          <w:color w:val="000000"/>
          <w:sz w:val="24"/>
          <w:szCs w:val="24"/>
          <w:u w:val="single"/>
        </w:rPr>
        <w:t>. DA ATA DE REGISTRO DE PREÇOS</w:t>
      </w:r>
    </w:p>
    <w:p w14:paraId="4DE8A38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0D69396" w14:textId="31C578EF"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.1 –</w:t>
      </w:r>
      <w:r>
        <w:rPr>
          <w:rFonts w:ascii="Arial" w:eastAsia="Arial" w:hAnsi="Arial" w:cs="Arial"/>
          <w:color w:val="000000"/>
          <w:sz w:val="24"/>
          <w:szCs w:val="24"/>
        </w:rPr>
        <w:t xml:space="preserve"> O registro de preços será formalizado pela Ata de Registro de Preços, a ser firmada entre a Secretaria interessada e as licitantes vencedoras, na forma</w:t>
      </w:r>
      <w:r w:rsidR="00DB1CDA">
        <w:rPr>
          <w:rFonts w:ascii="Arial" w:eastAsia="Arial" w:hAnsi="Arial" w:cs="Arial"/>
          <w:color w:val="000000"/>
          <w:sz w:val="24"/>
          <w:szCs w:val="24"/>
        </w:rPr>
        <w:t xml:space="preserve"> </w:t>
      </w:r>
      <w:r>
        <w:rPr>
          <w:rFonts w:ascii="Arial" w:eastAsia="Arial" w:hAnsi="Arial" w:cs="Arial"/>
          <w:color w:val="000000"/>
          <w:sz w:val="24"/>
          <w:szCs w:val="24"/>
        </w:rPr>
        <w:t>deste Edital.</w:t>
      </w:r>
    </w:p>
    <w:p w14:paraId="72E8D30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8F3D4C2" w14:textId="1BAA7A4F"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.1.1 –</w:t>
      </w:r>
      <w:r>
        <w:rPr>
          <w:rFonts w:ascii="Arial" w:eastAsia="Arial" w:hAnsi="Arial" w:cs="Arial"/>
          <w:color w:val="000000"/>
          <w:sz w:val="24"/>
          <w:szCs w:val="24"/>
        </w:rPr>
        <w:t xml:space="preserve"> A ata de registro de preços poderá ser formalizada com mais de um fornecedor, desde que aceitem cotar o objeto em preço igual ao do licitante vencedor, assegurada a preferência de contratação de acordo com a ordem de classificação.</w:t>
      </w:r>
    </w:p>
    <w:p w14:paraId="6D35F90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A9E9618" w14:textId="36B54A5C"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.2 –</w:t>
      </w:r>
      <w:r>
        <w:rPr>
          <w:rFonts w:ascii="Arial" w:eastAsia="Arial" w:hAnsi="Arial" w:cs="Arial"/>
          <w:color w:val="000000"/>
          <w:sz w:val="24"/>
          <w:szCs w:val="24"/>
        </w:rPr>
        <w:t xml:space="preserve"> Serão celebradas tantas Atas de Registro de Preços quantas necessárias para o objeto deste pregão.</w:t>
      </w:r>
    </w:p>
    <w:p w14:paraId="40F104F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9574C71" w14:textId="6873BE15"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.3 –</w:t>
      </w:r>
      <w:r>
        <w:rPr>
          <w:rFonts w:ascii="Arial" w:eastAsia="Arial" w:hAnsi="Arial" w:cs="Arial"/>
          <w:color w:val="000000"/>
          <w:sz w:val="24"/>
          <w:szCs w:val="24"/>
        </w:rPr>
        <w:t xml:space="preserve"> As licitantes vencedoras terão o prazo de 05 (cinco) dias úteis, contados a partir da convocação, para assinar a Ata de Registro de Preços.</w:t>
      </w:r>
    </w:p>
    <w:p w14:paraId="251C826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1C3DD9F" w14:textId="08E5D326"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.4 –</w:t>
      </w:r>
      <w:r>
        <w:rPr>
          <w:rFonts w:ascii="Arial" w:eastAsia="Arial" w:hAnsi="Arial" w:cs="Arial"/>
          <w:color w:val="000000"/>
          <w:sz w:val="24"/>
          <w:szCs w:val="24"/>
        </w:rPr>
        <w:t xml:space="preserve"> A recusa injustificada das licitantes vencedoras em assinar a Ata de Registro de Preços, dentro do prazo estabelecido, caracterizará o descumprimento total das obrigações assumidas, reservando–se à Secretaria interessada,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14:paraId="6219F0A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8332DD6" w14:textId="408E0862"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.5 –</w:t>
      </w:r>
      <w:r>
        <w:rPr>
          <w:rFonts w:ascii="Arial" w:eastAsia="Arial" w:hAnsi="Arial" w:cs="Arial"/>
          <w:color w:val="000000"/>
          <w:sz w:val="24"/>
          <w:szCs w:val="24"/>
        </w:rPr>
        <w:t xml:space="preserve"> As licitantes remanescentes convocadas na forma do item 17.4, que não concordarem em assinar a Ata de Registro de Preços, não estarão sujeitas às penalidades mencionadas no item 23 deste edital.</w:t>
      </w:r>
    </w:p>
    <w:p w14:paraId="7E72306C"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DB89C96" w14:textId="0C655ECC"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.6 –</w:t>
      </w:r>
      <w:r>
        <w:rPr>
          <w:rFonts w:ascii="Arial" w:eastAsia="Arial" w:hAnsi="Arial" w:cs="Arial"/>
          <w:color w:val="000000"/>
          <w:sz w:val="24"/>
          <w:szCs w:val="24"/>
        </w:rPr>
        <w:t xml:space="preserve">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14:paraId="2E5C225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F9E93EA" w14:textId="1B0D600B"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.6.1 –</w:t>
      </w:r>
      <w:r>
        <w:rPr>
          <w:rFonts w:ascii="Arial" w:eastAsia="Arial" w:hAnsi="Arial" w:cs="Arial"/>
          <w:color w:val="000000"/>
          <w:sz w:val="24"/>
          <w:szCs w:val="24"/>
        </w:rPr>
        <w:t xml:space="preserve"> A admissão de novas empresas tratada pelo item 17.6 deve ser publicada no Portal Nacional de Contratações Públicas e no Diário Oficial do Município, e será permitida nas seguintes hipóteses: </w:t>
      </w:r>
    </w:p>
    <w:p w14:paraId="219D3AD9"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7E74B35"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lastRenderedPageBreak/>
        <w:t>a)</w:t>
      </w:r>
      <w:r>
        <w:rPr>
          <w:rFonts w:ascii="Arial" w:eastAsia="Arial" w:hAnsi="Arial" w:cs="Arial"/>
          <w:color w:val="000000"/>
          <w:sz w:val="24"/>
          <w:szCs w:val="24"/>
        </w:rPr>
        <w:t xml:space="preserve"> quando, por peculiaridades de mercado, o quantitativo total estimado não for atingido no momento da licitação;</w:t>
      </w:r>
    </w:p>
    <w:p w14:paraId="6F3D08D1"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3882E9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quando o quantitativo total estimado sofrer acréscimo decorrente da ocorrência de fato superveniente devidamente justificado pela autoridade competente do órgão gerenciador.</w:t>
      </w:r>
    </w:p>
    <w:p w14:paraId="6A7029A6"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BFABA7D" w14:textId="523B76F8"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1</w:t>
      </w:r>
      <w:r w:rsidR="006305F6">
        <w:rPr>
          <w:rFonts w:ascii="Arial" w:eastAsia="Arial" w:hAnsi="Arial" w:cs="Arial"/>
          <w:b/>
          <w:color w:val="000000"/>
          <w:sz w:val="24"/>
          <w:szCs w:val="24"/>
        </w:rPr>
        <w:t>9</w:t>
      </w:r>
      <w:r>
        <w:rPr>
          <w:rFonts w:ascii="Arial" w:eastAsia="Arial" w:hAnsi="Arial" w:cs="Arial"/>
          <w:b/>
          <w:color w:val="000000"/>
          <w:sz w:val="24"/>
          <w:szCs w:val="24"/>
        </w:rPr>
        <w:t>.6.2 –</w:t>
      </w:r>
      <w:r>
        <w:rPr>
          <w:rFonts w:ascii="Arial" w:eastAsia="Arial" w:hAnsi="Arial" w:cs="Arial"/>
          <w:color w:val="000000"/>
          <w:sz w:val="24"/>
          <w:szCs w:val="24"/>
        </w:rPr>
        <w:t xml:space="preserve">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rFonts w:ascii="Arial" w:eastAsia="Arial" w:hAnsi="Arial" w:cs="Arial"/>
          <w:i/>
          <w:color w:val="000000"/>
          <w:sz w:val="24"/>
          <w:szCs w:val="24"/>
        </w:rPr>
        <w:t>ad judicia</w:t>
      </w:r>
      <w:r>
        <w:rPr>
          <w:rFonts w:ascii="Arial" w:eastAsia="Arial" w:hAnsi="Arial" w:cs="Arial"/>
          <w:color w:val="000000"/>
          <w:sz w:val="24"/>
          <w:szCs w:val="24"/>
        </w:rPr>
        <w:t>” e “</w:t>
      </w:r>
      <w:r>
        <w:rPr>
          <w:rFonts w:ascii="Arial" w:eastAsia="Arial" w:hAnsi="Arial" w:cs="Arial"/>
          <w:i/>
          <w:color w:val="000000"/>
          <w:sz w:val="24"/>
          <w:szCs w:val="24"/>
        </w:rPr>
        <w:t>ad negocia</w:t>
      </w:r>
      <w:r>
        <w:rPr>
          <w:rFonts w:ascii="Arial" w:eastAsia="Arial" w:hAnsi="Arial" w:cs="Arial"/>
          <w:color w:val="000000"/>
          <w:sz w:val="24"/>
          <w:szCs w:val="24"/>
        </w:rPr>
        <w:t>”.</w:t>
      </w:r>
    </w:p>
    <w:p w14:paraId="0CD150E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519CC17" w14:textId="65E7B733" w:rsidR="003F40C0" w:rsidRDefault="006305F6">
      <w:pPr>
        <w:pBdr>
          <w:top w:val="nil"/>
          <w:left w:val="nil"/>
          <w:bottom w:val="nil"/>
          <w:right w:val="nil"/>
          <w:between w:val="nil"/>
        </w:pBdr>
        <w:spacing w:after="0" w:line="276" w:lineRule="auto"/>
        <w:ind w:right="-285"/>
        <w:jc w:val="both"/>
        <w:rPr>
          <w:rFonts w:ascii="Arial" w:eastAsia="Arial" w:hAnsi="Arial" w:cs="Arial"/>
          <w:b/>
          <w:color w:val="000000"/>
          <w:sz w:val="24"/>
          <w:szCs w:val="24"/>
          <w:u w:val="single"/>
        </w:rPr>
      </w:pPr>
      <w:r>
        <w:rPr>
          <w:rFonts w:ascii="Arial" w:eastAsia="Arial" w:hAnsi="Arial" w:cs="Arial"/>
          <w:b/>
          <w:color w:val="000000"/>
          <w:sz w:val="24"/>
          <w:szCs w:val="24"/>
          <w:u w:val="single"/>
        </w:rPr>
        <w:t>20</w:t>
      </w:r>
      <w:r w:rsidR="00C77B83">
        <w:rPr>
          <w:rFonts w:ascii="Arial" w:eastAsia="Arial" w:hAnsi="Arial" w:cs="Arial"/>
          <w:b/>
          <w:color w:val="000000"/>
          <w:sz w:val="24"/>
          <w:szCs w:val="24"/>
          <w:u w:val="single"/>
        </w:rPr>
        <w:t>. DA ALTERAÇÃO DOS PREÇOS REGISTRADOS E CANCELAMENTO DA ATA E DO PREÇO REGISTRADO</w:t>
      </w:r>
    </w:p>
    <w:p w14:paraId="59B7793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EB19A7A" w14:textId="6649D15D"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.1 –</w:t>
      </w:r>
      <w:r w:rsidR="00C77B83">
        <w:rPr>
          <w:rFonts w:ascii="Arial" w:eastAsia="Arial" w:hAnsi="Arial" w:cs="Arial"/>
          <w:color w:val="000000"/>
          <w:sz w:val="24"/>
          <w:szCs w:val="24"/>
        </w:rPr>
        <w:t xml:space="preserve"> Os preços registrados poderão ser alterados por ocasião de sua atualização periódica, voltada à manutenção da conformidade dos valores com a realidade de mercado dos respectivos insumos.</w:t>
      </w:r>
    </w:p>
    <w:p w14:paraId="2E802B5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60A729C" w14:textId="7BEDFDD1"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.2 –</w:t>
      </w:r>
      <w:r w:rsidR="00C77B83">
        <w:rPr>
          <w:rFonts w:ascii="Arial" w:eastAsia="Arial" w:hAnsi="Arial" w:cs="Arial"/>
          <w:color w:val="000000"/>
          <w:sz w:val="24"/>
          <w:szCs w:val="24"/>
        </w:rPr>
        <w:t xml:space="preserve">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competente Decreto Municipal.</w:t>
      </w:r>
    </w:p>
    <w:p w14:paraId="59DB764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355770E" w14:textId="59774C60" w:rsidR="003F40C0" w:rsidRDefault="006305F6">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.2.1 –</w:t>
      </w:r>
      <w:r w:rsidR="00C77B83">
        <w:rPr>
          <w:rFonts w:ascii="Arial" w:eastAsia="Arial" w:hAnsi="Arial" w:cs="Arial"/>
          <w:color w:val="000000"/>
          <w:sz w:val="24"/>
          <w:szCs w:val="24"/>
        </w:rPr>
        <w:t xml:space="preserve"> Observado o disposto no item 18.2, quando o preço inicialmente registrado, por motivos adversos e imprevistos, tornar–se superior ao preço praticado no mercado o órgão gerenciador poderá:</w:t>
      </w:r>
    </w:p>
    <w:p w14:paraId="10C53831"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9097D0C"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liberar o fornecedor do compromisso assumido, caso a comunicação ocorra antes do pedido de fornecimento, e sem aplicação da penalidade se confirmada a veracidade dos motivos e comprovantes apresentados; e</w:t>
      </w:r>
    </w:p>
    <w:p w14:paraId="7C0F3FF9"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0163528"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b) </w:t>
      </w:r>
      <w:r>
        <w:rPr>
          <w:rFonts w:ascii="Arial" w:eastAsia="Arial" w:hAnsi="Arial" w:cs="Arial"/>
          <w:color w:val="000000"/>
          <w:sz w:val="24"/>
          <w:szCs w:val="24"/>
        </w:rPr>
        <w:t>convocar os demais fornecedores para assegurar igual oportunidade de negociação.</w:t>
      </w:r>
    </w:p>
    <w:p w14:paraId="1F02298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1010753" w14:textId="499CF5EC" w:rsidR="003F40C0" w:rsidRDefault="006305F6">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.2.2 –</w:t>
      </w:r>
      <w:r w:rsidR="00C77B83">
        <w:rPr>
          <w:rFonts w:ascii="Arial" w:eastAsia="Arial" w:hAnsi="Arial" w:cs="Arial"/>
          <w:color w:val="000000"/>
          <w:sz w:val="24"/>
          <w:szCs w:val="24"/>
        </w:rPr>
        <w:t xml:space="preserve"> Não havendo êxito nas negociações, o órgão gerenciador deverá proceder ao cancelamento da Ata de Registro de Preços para aquele(s) item(ns) específico(s), adotando as medidas cabíveis para obtenção de contratação mais vantajosa.</w:t>
      </w:r>
    </w:p>
    <w:p w14:paraId="0F82D3B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9010825" w14:textId="49115A0B"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.3 –</w:t>
      </w:r>
      <w:r w:rsidR="00C77B83">
        <w:rPr>
          <w:rFonts w:ascii="Arial" w:eastAsia="Arial" w:hAnsi="Arial" w:cs="Arial"/>
          <w:color w:val="000000"/>
          <w:sz w:val="24"/>
          <w:szCs w:val="24"/>
        </w:rPr>
        <w:t xml:space="preserve"> A Ata de Registro de Preços será cancelada, total ou parcialmente, pelo órgão gerenciador:</w:t>
      </w:r>
    </w:p>
    <w:p w14:paraId="27A2462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76A811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pelo decurso do prazo de vigência;</w:t>
      </w:r>
    </w:p>
    <w:p w14:paraId="6BE816C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1BF3ABE"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pelo cancelamento de todos os preços registrados;</w:t>
      </w:r>
    </w:p>
    <w:p w14:paraId="603D727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05E6C6C"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w:t>
      </w:r>
      <w:r>
        <w:rPr>
          <w:rFonts w:ascii="Arial" w:eastAsia="Arial" w:hAnsi="Arial" w:cs="Arial"/>
          <w:color w:val="000000"/>
          <w:sz w:val="24"/>
          <w:szCs w:val="24"/>
        </w:rPr>
        <w:t xml:space="preserve">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31722F7F"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494E0D3"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d) </w:t>
      </w:r>
      <w:r>
        <w:rPr>
          <w:rFonts w:ascii="Arial" w:eastAsia="Arial" w:hAnsi="Arial" w:cs="Arial"/>
          <w:color w:val="000000"/>
          <w:sz w:val="24"/>
          <w:szCs w:val="24"/>
        </w:rPr>
        <w:t>por razões de interesse público, devidamente justificadas;</w:t>
      </w:r>
    </w:p>
    <w:p w14:paraId="5E81AF47"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e) </w:t>
      </w:r>
      <w:r>
        <w:rPr>
          <w:rFonts w:ascii="Arial" w:eastAsia="Arial" w:hAnsi="Arial" w:cs="Arial"/>
          <w:color w:val="000000"/>
          <w:sz w:val="24"/>
          <w:szCs w:val="24"/>
        </w:rPr>
        <w:t>no caso de substancial alteração das condições de mercado.</w:t>
      </w:r>
    </w:p>
    <w:p w14:paraId="302E3293"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7570DF0" w14:textId="1E49D49B"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.4 –</w:t>
      </w:r>
      <w:r w:rsidR="00C77B83">
        <w:rPr>
          <w:rFonts w:ascii="Arial" w:eastAsia="Arial" w:hAnsi="Arial" w:cs="Arial"/>
          <w:color w:val="000000"/>
          <w:sz w:val="24"/>
          <w:szCs w:val="24"/>
        </w:rPr>
        <w:t xml:space="preserve"> O preço registrado será cancelado nos seguintes casos:</w:t>
      </w:r>
    </w:p>
    <w:p w14:paraId="61BE968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7A20AC4" w14:textId="2D704AF4" w:rsidR="003F40C0" w:rsidRDefault="006305F6">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 xml:space="preserve">.4.1 – </w:t>
      </w:r>
      <w:r w:rsidR="00C77B83">
        <w:rPr>
          <w:rFonts w:ascii="Arial" w:eastAsia="Arial" w:hAnsi="Arial" w:cs="Arial"/>
          <w:color w:val="000000"/>
          <w:sz w:val="24"/>
          <w:szCs w:val="24"/>
        </w:rPr>
        <w:t>Por iniciativa da Administração:</w:t>
      </w:r>
    </w:p>
    <w:p w14:paraId="4E83EAD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5D58B62"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quando a empresa beneficiária do registro não assinar o contrato de prestação de serviços no prazo estabelecido pela Administração, sem justificativa aceitável.</w:t>
      </w:r>
    </w:p>
    <w:p w14:paraId="5C50EE70"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7D8359A"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em qualquer das hipóteses de inexecução total ou parcial do contrato;</w:t>
      </w:r>
    </w:p>
    <w:p w14:paraId="2C8D128A"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B0CF773"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w:t>
      </w:r>
      <w:r>
        <w:rPr>
          <w:rFonts w:ascii="Arial" w:eastAsia="Arial" w:hAnsi="Arial" w:cs="Arial"/>
          <w:color w:val="000000"/>
          <w:sz w:val="24"/>
          <w:szCs w:val="24"/>
        </w:rPr>
        <w:t xml:space="preserve"> quando a empresa beneficiária do registro for liberada das obrigações;</w:t>
      </w:r>
    </w:p>
    <w:p w14:paraId="7B7DBCE8"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1C51116"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d)</w:t>
      </w:r>
      <w:r>
        <w:rPr>
          <w:rFonts w:ascii="Arial" w:eastAsia="Arial" w:hAnsi="Arial" w:cs="Arial"/>
          <w:color w:val="000000"/>
          <w:sz w:val="24"/>
          <w:szCs w:val="24"/>
        </w:rPr>
        <w:t xml:space="preserve"> quando a empresa beneficiária do registro descumprir as condições da ata de registro de preços, sem justificativa aceitável;</w:t>
      </w:r>
    </w:p>
    <w:p w14:paraId="202D35C3"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174393C"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color w:val="000000"/>
          <w:sz w:val="24"/>
          <w:szCs w:val="24"/>
        </w:rPr>
        <w:t xml:space="preserve"> quando a empresa beneficiária do registro não aceitar reduzir o seu preço registrado, na hipótese desse se tornar superior àqueles praticados no mercado;</w:t>
      </w:r>
    </w:p>
    <w:p w14:paraId="62C45988"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1ABB317"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f)</w:t>
      </w:r>
      <w:r>
        <w:rPr>
          <w:rFonts w:ascii="Arial" w:eastAsia="Arial" w:hAnsi="Arial" w:cs="Arial"/>
          <w:color w:val="000000"/>
          <w:sz w:val="24"/>
          <w:szCs w:val="24"/>
        </w:rPr>
        <w:t xml:space="preserve"> quando a empresa beneficiária do registro sofrer a sanção prevista no inciso IV do art. 156 da Lei Federal nº 14.133/2021;</w:t>
      </w:r>
    </w:p>
    <w:p w14:paraId="530241E3"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8A674B7" w14:textId="77777777" w:rsidR="003F40C0" w:rsidRDefault="00C77B83">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g)</w:t>
      </w:r>
      <w:r>
        <w:rPr>
          <w:rFonts w:ascii="Arial" w:eastAsia="Arial" w:hAnsi="Arial" w:cs="Arial"/>
          <w:color w:val="000000"/>
          <w:sz w:val="24"/>
          <w:szCs w:val="24"/>
        </w:rPr>
        <w:t xml:space="preserve"> quando a empresa beneficiária do registro não aceitar o preço revisado pela Administração;</w:t>
      </w:r>
    </w:p>
    <w:p w14:paraId="44D83C63" w14:textId="77777777" w:rsidR="003F40C0" w:rsidRDefault="003F40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36918CBD" w14:textId="09F97EA4" w:rsidR="003F40C0" w:rsidRDefault="006305F6">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.4.2 –</w:t>
      </w:r>
      <w:r w:rsidR="00C77B83">
        <w:rPr>
          <w:rFonts w:ascii="Arial" w:eastAsia="Arial" w:hAnsi="Arial" w:cs="Arial"/>
          <w:color w:val="000000"/>
          <w:sz w:val="24"/>
          <w:szCs w:val="24"/>
        </w:rPr>
        <w:t xml:space="preserve"> Por iniciativa da empresa beneficiária do registro, mediante solicitação formal, comprovando a impossibilidade de cumprir as obrigações </w:t>
      </w:r>
      <w:r w:rsidR="00C77B83">
        <w:rPr>
          <w:rFonts w:ascii="Arial" w:eastAsia="Arial" w:hAnsi="Arial" w:cs="Arial"/>
          <w:color w:val="000000"/>
          <w:sz w:val="24"/>
          <w:szCs w:val="24"/>
        </w:rPr>
        <w:lastRenderedPageBreak/>
        <w:t>decorrentes da Ata de Registro de Preços, devidamente aceita pela Administração.</w:t>
      </w:r>
    </w:p>
    <w:p w14:paraId="08D1024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55152E8" w14:textId="70C694D7"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.5 –</w:t>
      </w:r>
      <w:r w:rsidR="00C77B83">
        <w:rPr>
          <w:rFonts w:ascii="Arial" w:eastAsia="Arial" w:hAnsi="Arial" w:cs="Arial"/>
          <w:color w:val="000000"/>
          <w:sz w:val="24"/>
          <w:szCs w:val="24"/>
        </w:rPr>
        <w:t xml:space="preserve"> No caso de cancelamento da ata ou do registro do preço por iniciativa da Administração Pública Municipal, será assegurado o contraditório e a ampla defesa.</w:t>
      </w:r>
    </w:p>
    <w:p w14:paraId="2BE66473"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0A86545" w14:textId="2D664671" w:rsidR="003F40C0" w:rsidRDefault="006305F6">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.5.1 –</w:t>
      </w:r>
      <w:r w:rsidR="00C77B83">
        <w:rPr>
          <w:rFonts w:ascii="Arial" w:eastAsia="Arial" w:hAnsi="Arial" w:cs="Arial"/>
          <w:color w:val="000000"/>
          <w:sz w:val="24"/>
          <w:szCs w:val="24"/>
        </w:rPr>
        <w:t xml:space="preserve"> Na hipótese prevista no subitem 18.5, o prestador será notificado por meio eletrônico para apresentar defesa no prazo de 5 (cinco) dias, a contar do recebimento da comunicação.</w:t>
      </w:r>
    </w:p>
    <w:p w14:paraId="1741EB93"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6F72245" w14:textId="79901CD9"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20</w:t>
      </w:r>
      <w:r w:rsidR="00C77B83">
        <w:rPr>
          <w:rFonts w:ascii="Arial" w:eastAsia="Arial" w:hAnsi="Arial" w:cs="Arial"/>
          <w:b/>
          <w:color w:val="000000"/>
          <w:sz w:val="24"/>
          <w:szCs w:val="24"/>
        </w:rPr>
        <w:t>.6 –</w:t>
      </w:r>
      <w:r w:rsidR="00C77B83">
        <w:rPr>
          <w:rFonts w:ascii="Arial" w:eastAsia="Arial" w:hAnsi="Arial" w:cs="Arial"/>
          <w:color w:val="000000"/>
          <w:sz w:val="24"/>
          <w:szCs w:val="24"/>
        </w:rPr>
        <w:t xml:space="preserve"> Na hipótese de cancelamento do preço registrado, poderão ser convocados os licitantes remanescentes para a formalização do contrato, respeitada a ordem de classificação e observado o preço da proposta vencedora, bem como os requisitos de habilitação exigidos neste Edital.</w:t>
      </w:r>
    </w:p>
    <w:p w14:paraId="670E9BB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6782FB8" w14:textId="486E1379" w:rsidR="003F40C0" w:rsidRDefault="006305F6">
      <w:pPr>
        <w:pStyle w:val="Ttulo1"/>
        <w:spacing w:before="0" w:line="276" w:lineRule="auto"/>
        <w:rPr>
          <w:rFonts w:ascii="Arial" w:eastAsia="Arial" w:hAnsi="Arial" w:cs="Arial"/>
          <w:u w:val="single"/>
        </w:rPr>
      </w:pPr>
      <w:r>
        <w:rPr>
          <w:rFonts w:ascii="Arial" w:eastAsia="Arial" w:hAnsi="Arial" w:cs="Arial"/>
          <w:u w:val="single"/>
        </w:rPr>
        <w:t>21</w:t>
      </w:r>
      <w:r w:rsidR="00C77B83">
        <w:rPr>
          <w:rFonts w:ascii="Arial" w:eastAsia="Arial" w:hAnsi="Arial" w:cs="Arial"/>
          <w:u w:val="single"/>
        </w:rPr>
        <w:t>. DA CONTRATAÇÃO</w:t>
      </w:r>
    </w:p>
    <w:p w14:paraId="3BCB6BD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5F47085" w14:textId="4ED1661C"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 xml:space="preserve">.1 – </w:t>
      </w:r>
      <w:r w:rsidR="00C77B83">
        <w:rPr>
          <w:rFonts w:ascii="Arial" w:eastAsia="Arial" w:hAnsi="Arial" w:cs="Arial"/>
          <w:color w:val="000000"/>
          <w:sz w:val="24"/>
          <w:szCs w:val="24"/>
        </w:rPr>
        <w:t xml:space="preserve">Integra o presente Edital, sob a forma de </w:t>
      </w:r>
      <w:r w:rsidR="00C77B83" w:rsidRPr="004502A1">
        <w:rPr>
          <w:rFonts w:ascii="Arial" w:eastAsia="Arial" w:hAnsi="Arial" w:cs="Arial"/>
          <w:color w:val="000000"/>
          <w:sz w:val="24"/>
          <w:szCs w:val="24"/>
        </w:rPr>
        <w:t>Anexo XI,</w:t>
      </w:r>
      <w:r w:rsidR="00C77B83">
        <w:rPr>
          <w:rFonts w:ascii="Arial" w:eastAsia="Arial" w:hAnsi="Arial" w:cs="Arial"/>
          <w:color w:val="000000"/>
          <w:sz w:val="24"/>
          <w:szCs w:val="24"/>
        </w:rPr>
        <w:t xml:space="preserve"> a minuta do Contrato cujas disposições disciplinarão as relações entre a CONTRATANTE e a ADJUDICATÁRIA.</w:t>
      </w:r>
    </w:p>
    <w:p w14:paraId="0D8D634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4256C4A" w14:textId="049F7738" w:rsidR="003F40C0" w:rsidRDefault="006305F6">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.1.1 –</w:t>
      </w:r>
      <w:r w:rsidR="00C77B83">
        <w:rPr>
          <w:rFonts w:ascii="Arial" w:eastAsia="Arial" w:hAnsi="Arial" w:cs="Arial"/>
          <w:color w:val="000000"/>
          <w:sz w:val="24"/>
          <w:szCs w:val="24"/>
        </w:rPr>
        <w:t xml:space="preserve"> Em caso de substituição do termo contratual por instrumento equivalente, permanece a ADJUDICATÁRIA obrigada ao cumprimento dos dispositivos constantes no presente edital, no termo de referência e na minuta contratual, anexo XI deste, sob pena de aplicação das sanções cabíveis.</w:t>
      </w:r>
    </w:p>
    <w:p w14:paraId="2AB804C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09C6BCF" w14:textId="25BAE3C7"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.2 –</w:t>
      </w:r>
      <w:r w:rsidR="00C77B83">
        <w:rPr>
          <w:rFonts w:ascii="Arial" w:eastAsia="Arial" w:hAnsi="Arial" w:cs="Arial"/>
          <w:color w:val="000000"/>
          <w:sz w:val="24"/>
          <w:szCs w:val="24"/>
        </w:rPr>
        <w:t xml:space="preserve"> O fornecimento dos bens que tiverem seus preços registrados na Ata de Registro de Preços será solicitado pelo CONTRATANTE mediante convocação da ADJUDICATÁRIA, com antecedência mínima de dois dias úteis,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14:paraId="3BE0C76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94EA724" w14:textId="3E143489" w:rsidR="003F40C0" w:rsidRDefault="006305F6">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.2.1 –</w:t>
      </w:r>
      <w:r w:rsidR="00C77B83">
        <w:rPr>
          <w:rFonts w:ascii="Arial" w:eastAsia="Arial" w:hAnsi="Arial" w:cs="Arial"/>
          <w:color w:val="000000"/>
          <w:sz w:val="24"/>
          <w:szCs w:val="24"/>
        </w:rPr>
        <w:t xml:space="preserve"> O prazo de convocação poderá ser prorrogado 1 (uma) vez, por igual período, mediante solicitação da parte durante seu transcurso, devidamente justificada, e desde que o motivo apresentado seja aceito pela interessada.</w:t>
      </w:r>
    </w:p>
    <w:p w14:paraId="196ED91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C89EB24" w14:textId="3385033D"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lastRenderedPageBreak/>
        <w:t>21</w:t>
      </w:r>
      <w:r w:rsidR="00C77B83">
        <w:rPr>
          <w:rFonts w:ascii="Arial" w:eastAsia="Arial" w:hAnsi="Arial" w:cs="Arial"/>
          <w:b/>
          <w:color w:val="000000"/>
          <w:sz w:val="24"/>
          <w:szCs w:val="24"/>
        </w:rPr>
        <w:t xml:space="preserve">.4 – </w:t>
      </w:r>
      <w:r w:rsidR="00C77B83">
        <w:rPr>
          <w:rFonts w:ascii="Arial" w:eastAsia="Arial" w:hAnsi="Arial" w:cs="Arial"/>
          <w:color w:val="000000"/>
          <w:sz w:val="24"/>
          <w:szCs w:val="24"/>
        </w:rPr>
        <w:t>Se o fornecedor convocado não assinar o contrato ou não aceitar e retirar o instrumento equivalente dentro do prazo estipulado, o órgão gerenciador poderá convocar os demais que tiverem aceitado fornecer os bens com preços iguais aos do licitante vencedor, na sequência da classificação, sem prejuízo da aplicação das penalidades administrativas cabíveis.</w:t>
      </w:r>
    </w:p>
    <w:p w14:paraId="620EA3FC" w14:textId="77777777" w:rsidR="003F40C0" w:rsidRDefault="003F40C0">
      <w:pPr>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66B5E791" w14:textId="61225333" w:rsidR="003F40C0" w:rsidRDefault="006305F6">
      <w:pPr>
        <w:pBdr>
          <w:top w:val="nil"/>
          <w:left w:val="nil"/>
          <w:bottom w:val="nil"/>
          <w:right w:val="nil"/>
          <w:between w:val="nil"/>
        </w:pBdr>
        <w:spacing w:after="0" w:line="276" w:lineRule="auto"/>
        <w:ind w:left="1134" w:right="-285"/>
        <w:jc w:val="both"/>
        <w:rPr>
          <w:rFonts w:ascii="Arial" w:eastAsia="Arial" w:hAnsi="Arial" w:cs="Arial"/>
          <w:b/>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 xml:space="preserve">.4.1 – </w:t>
      </w:r>
      <w:r w:rsidR="00C77B83">
        <w:rPr>
          <w:rFonts w:ascii="Arial" w:eastAsia="Arial" w:hAnsi="Arial" w:cs="Arial"/>
          <w:color w:val="000000"/>
          <w:sz w:val="24"/>
          <w:szCs w:val="24"/>
        </w:rPr>
        <w:t>Se não houver outros fornecedores registrados que tenham aceitado fornecer bens com preços iguais aos do licitante vencedor, o Pregoeiro poderá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6B818A8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3AC499D" w14:textId="71E9E345"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.5 –</w:t>
      </w:r>
      <w:r w:rsidR="00C77B83">
        <w:rPr>
          <w:rFonts w:ascii="Arial" w:eastAsia="Arial" w:hAnsi="Arial" w:cs="Arial"/>
          <w:color w:val="000000"/>
          <w:sz w:val="24"/>
          <w:szCs w:val="24"/>
        </w:rPr>
        <w:t xml:space="preserve"> A ADJUDICATÁRIA deverá comprovar, no momento da assinatura do Contrato ou da retirada do instrumento equivalente, a manutenção das condições demonstradas para habilitação no Edital.</w:t>
      </w:r>
    </w:p>
    <w:p w14:paraId="6390ED8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9F4C6DB" w14:textId="759F94B5"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.6 –</w:t>
      </w:r>
      <w:r w:rsidR="00C77B83">
        <w:rPr>
          <w:rFonts w:ascii="Arial" w:eastAsia="Arial" w:hAnsi="Arial" w:cs="Arial"/>
          <w:color w:val="000000"/>
          <w:sz w:val="24"/>
          <w:szCs w:val="24"/>
        </w:rPr>
        <w:t xml:space="preserve">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responsável pela fiscalização da execução do contrato. A ocorrência de desconformidade implicará a substituição dos materiais recusados, por não atender às especificações contidas no Termo de Referência que integra este Edital, sem ônus para a CONTRATANTE e sem prejuízo da aplicação das sanções cabíveis.</w:t>
      </w:r>
    </w:p>
    <w:p w14:paraId="4E7D9A9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3A0ADA8" w14:textId="72813D1E"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.7 –</w:t>
      </w:r>
      <w:r w:rsidR="00C77B83">
        <w:rPr>
          <w:rFonts w:ascii="Arial" w:eastAsia="Arial" w:hAnsi="Arial" w:cs="Arial"/>
          <w:color w:val="000000"/>
          <w:sz w:val="24"/>
          <w:szCs w:val="24"/>
        </w:rPr>
        <w:t xml:space="preserve">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r w:rsidR="00FD293A">
        <w:rPr>
          <w:rFonts w:ascii="Arial" w:eastAsia="Arial" w:hAnsi="Arial" w:cs="Arial"/>
          <w:color w:val="000000"/>
          <w:sz w:val="24"/>
          <w:szCs w:val="24"/>
        </w:rPr>
        <w:t xml:space="preserve"> </w:t>
      </w:r>
      <w:r w:rsidR="00C77B83">
        <w:rPr>
          <w:rFonts w:ascii="Arial" w:eastAsia="Arial" w:hAnsi="Arial" w:cs="Arial"/>
          <w:color w:val="000000"/>
          <w:sz w:val="24"/>
          <w:szCs w:val="24"/>
        </w:rPr>
        <w:t>em</w:t>
      </w:r>
      <w:r w:rsidR="00FD293A">
        <w:rPr>
          <w:rFonts w:ascii="Arial" w:eastAsia="Arial" w:hAnsi="Arial" w:cs="Arial"/>
          <w:color w:val="000000"/>
          <w:sz w:val="24"/>
          <w:szCs w:val="24"/>
        </w:rPr>
        <w:t xml:space="preserve"> </w:t>
      </w:r>
      <w:r w:rsidR="00C77B83">
        <w:rPr>
          <w:rFonts w:ascii="Arial" w:eastAsia="Arial" w:hAnsi="Arial" w:cs="Arial"/>
          <w:color w:val="000000"/>
          <w:sz w:val="24"/>
          <w:szCs w:val="24"/>
        </w:rPr>
        <w:t>especial,</w:t>
      </w:r>
      <w:r w:rsidR="00CD2E27">
        <w:rPr>
          <w:rFonts w:ascii="Arial" w:eastAsia="Arial" w:hAnsi="Arial" w:cs="Arial"/>
          <w:color w:val="000000"/>
          <w:sz w:val="24"/>
          <w:szCs w:val="24"/>
        </w:rPr>
        <w:t xml:space="preserve"> </w:t>
      </w:r>
      <w:r w:rsidR="00C77B83">
        <w:rPr>
          <w:rFonts w:ascii="Arial" w:eastAsia="Arial" w:hAnsi="Arial" w:cs="Arial"/>
          <w:color w:val="000000"/>
          <w:sz w:val="24"/>
          <w:szCs w:val="24"/>
        </w:rPr>
        <w:t>mas não limitado, aos concessionários de serviços públicos, em virtude da execução do objeto contratado, respondendo por si, seus empregados, prepostos e sucessores.</w:t>
      </w:r>
    </w:p>
    <w:p w14:paraId="0632EA3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A4FEDD6" w14:textId="2EBF8248"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.8 –</w:t>
      </w:r>
      <w:r w:rsidR="00C77B83">
        <w:rPr>
          <w:rFonts w:ascii="Arial" w:eastAsia="Arial" w:hAnsi="Arial" w:cs="Arial"/>
          <w:color w:val="000000"/>
          <w:sz w:val="24"/>
          <w:szCs w:val="24"/>
        </w:rPr>
        <w:t xml:space="preserve"> O ato de recebimento do objeto da licitação não implica a sua aceitação definitiva e não eximirá a contratada de sua responsabilidade no que concerne à qualidade dos bens fornecidos.</w:t>
      </w:r>
    </w:p>
    <w:p w14:paraId="17640AE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4020EEF" w14:textId="18D9E664"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.9 –</w:t>
      </w:r>
      <w:r w:rsidR="00C77B83">
        <w:rPr>
          <w:rFonts w:ascii="Arial" w:eastAsia="Arial" w:hAnsi="Arial" w:cs="Arial"/>
          <w:color w:val="000000"/>
          <w:sz w:val="24"/>
          <w:szCs w:val="24"/>
        </w:rPr>
        <w:t xml:space="preserve"> A licitante vencedora, sem ônus para o CONTRATANTE, compromete–se a:</w:t>
      </w:r>
    </w:p>
    <w:p w14:paraId="0E03E5A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68F0B9E" w14:textId="098CA928" w:rsidR="003F40C0" w:rsidRPr="00250BC0" w:rsidRDefault="00C77B83" w:rsidP="00250BC0">
      <w:pPr>
        <w:pStyle w:val="PargrafodaLista"/>
        <w:numPr>
          <w:ilvl w:val="0"/>
          <w:numId w:val="35"/>
        </w:numPr>
        <w:pBdr>
          <w:top w:val="nil"/>
          <w:left w:val="nil"/>
          <w:bottom w:val="nil"/>
          <w:right w:val="nil"/>
          <w:between w:val="nil"/>
        </w:pBdr>
        <w:spacing w:line="276" w:lineRule="auto"/>
        <w:ind w:right="-285"/>
        <w:jc w:val="both"/>
        <w:rPr>
          <w:rFonts w:ascii="Arial" w:eastAsia="Arial" w:hAnsi="Arial" w:cs="Arial"/>
          <w:color w:val="000000"/>
        </w:rPr>
      </w:pPr>
      <w:r w:rsidRPr="00250BC0">
        <w:rPr>
          <w:rFonts w:ascii="Arial" w:eastAsia="Arial" w:hAnsi="Arial" w:cs="Arial"/>
          <w:color w:val="000000"/>
        </w:rPr>
        <w:t xml:space="preserve">atender às solicitações da CONTRATANTE </w:t>
      </w:r>
      <w:r w:rsidR="005C591E" w:rsidRPr="00250BC0">
        <w:rPr>
          <w:rFonts w:ascii="Arial" w:eastAsia="Arial" w:hAnsi="Arial" w:cs="Arial"/>
          <w:color w:val="000000"/>
        </w:rPr>
        <w:t xml:space="preserve">no prazo máximo de </w:t>
      </w:r>
      <w:r w:rsidR="0053127B" w:rsidRPr="00250BC0">
        <w:rPr>
          <w:rFonts w:ascii="Arial" w:eastAsia="Arial" w:hAnsi="Arial" w:cs="Arial"/>
          <w:color w:val="000000"/>
        </w:rPr>
        <w:t>20</w:t>
      </w:r>
      <w:r w:rsidR="005C591E" w:rsidRPr="00250BC0">
        <w:rPr>
          <w:rFonts w:ascii="Arial" w:eastAsia="Arial" w:hAnsi="Arial" w:cs="Arial"/>
          <w:color w:val="000000"/>
        </w:rPr>
        <w:t xml:space="preserve"> (</w:t>
      </w:r>
      <w:r w:rsidR="0053127B" w:rsidRPr="00250BC0">
        <w:rPr>
          <w:rFonts w:ascii="Arial" w:eastAsia="Arial" w:hAnsi="Arial" w:cs="Arial"/>
          <w:color w:val="000000"/>
        </w:rPr>
        <w:t>vinte</w:t>
      </w:r>
      <w:r w:rsidR="005C591E" w:rsidRPr="00250BC0">
        <w:rPr>
          <w:rFonts w:ascii="Arial" w:eastAsia="Arial" w:hAnsi="Arial" w:cs="Arial"/>
          <w:color w:val="000000"/>
        </w:rPr>
        <w:t>) dias úteis, a contar do protocolo da requisição</w:t>
      </w:r>
      <w:r w:rsidRPr="00250BC0">
        <w:rPr>
          <w:rFonts w:ascii="Arial" w:eastAsia="Arial" w:hAnsi="Arial" w:cs="Arial"/>
          <w:color w:val="000000"/>
        </w:rPr>
        <w:t>;</w:t>
      </w:r>
    </w:p>
    <w:p w14:paraId="4277B4C2" w14:textId="77777777" w:rsidR="00250BC0" w:rsidRPr="00250BC0" w:rsidRDefault="00250BC0" w:rsidP="00250BC0">
      <w:pPr>
        <w:pStyle w:val="PargrafodaLista"/>
        <w:numPr>
          <w:ilvl w:val="0"/>
          <w:numId w:val="35"/>
        </w:numPr>
        <w:rPr>
          <w:rFonts w:ascii="Arial" w:eastAsia="Arial" w:hAnsi="Arial" w:cs="Arial"/>
          <w:color w:val="000000"/>
        </w:rPr>
      </w:pPr>
      <w:r w:rsidRPr="00250BC0">
        <w:rPr>
          <w:rFonts w:ascii="Arial" w:eastAsia="Arial" w:hAnsi="Arial" w:cs="Arial"/>
          <w:color w:val="000000"/>
        </w:rPr>
        <w:lastRenderedPageBreak/>
        <w:t>A compra do material será de forma parcelada, de acordo com a demanda da CONTRATANTE, com o prazo de entrega de até 05 (cinco) dias, após a emissão da ordem de fornecimento.</w:t>
      </w:r>
    </w:p>
    <w:p w14:paraId="1A6BFCFB" w14:textId="5B3B4BE3" w:rsidR="003F40C0" w:rsidRDefault="00C77B83" w:rsidP="00250BC0">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substituir </w:t>
      </w:r>
      <w:r w:rsidRPr="00C53DF3">
        <w:rPr>
          <w:rFonts w:ascii="Arial" w:eastAsia="Arial" w:hAnsi="Arial" w:cs="Arial"/>
          <w:color w:val="000000"/>
          <w:sz w:val="24"/>
          <w:szCs w:val="24"/>
        </w:rPr>
        <w:t xml:space="preserve">quaisquer </w:t>
      </w:r>
      <w:r w:rsidRPr="00C53DF3">
        <w:rPr>
          <w:rFonts w:ascii="Arial" w:eastAsia="Arial" w:hAnsi="Arial" w:cs="Arial"/>
          <w:sz w:val="24"/>
          <w:szCs w:val="24"/>
        </w:rPr>
        <w:t>produtos</w:t>
      </w:r>
      <w:r w:rsidRPr="00C53DF3">
        <w:rPr>
          <w:rFonts w:ascii="Arial" w:eastAsia="Arial" w:hAnsi="Arial" w:cs="Arial"/>
          <w:color w:val="000000"/>
          <w:sz w:val="24"/>
          <w:szCs w:val="24"/>
        </w:rPr>
        <w:t xml:space="preserve"> defeituosos ou qualitativamente inferiores em, no máximo, </w:t>
      </w:r>
      <w:r w:rsidR="005C591E" w:rsidRPr="00C53DF3">
        <w:rPr>
          <w:rFonts w:ascii="Arial" w:eastAsia="Arial" w:hAnsi="Arial" w:cs="Arial"/>
          <w:color w:val="000000"/>
          <w:sz w:val="24"/>
          <w:szCs w:val="24"/>
        </w:rPr>
        <w:t>10</w:t>
      </w:r>
      <w:r w:rsidRPr="00C53DF3">
        <w:rPr>
          <w:rFonts w:ascii="Arial" w:eastAsia="Arial" w:hAnsi="Arial" w:cs="Arial"/>
          <w:color w:val="000000"/>
          <w:sz w:val="24"/>
          <w:szCs w:val="24"/>
        </w:rPr>
        <w:t xml:space="preserve"> (</w:t>
      </w:r>
      <w:r w:rsidR="005C591E" w:rsidRPr="00C53DF3">
        <w:rPr>
          <w:rFonts w:ascii="Arial" w:eastAsia="Arial" w:hAnsi="Arial" w:cs="Arial"/>
          <w:color w:val="000000"/>
          <w:sz w:val="24"/>
          <w:szCs w:val="24"/>
        </w:rPr>
        <w:t>dez</w:t>
      </w:r>
      <w:r w:rsidRPr="00C53DF3">
        <w:rPr>
          <w:rFonts w:ascii="Arial" w:eastAsia="Arial" w:hAnsi="Arial" w:cs="Arial"/>
          <w:color w:val="000000"/>
          <w:sz w:val="24"/>
          <w:szCs w:val="24"/>
        </w:rPr>
        <w:t xml:space="preserve">) </w:t>
      </w:r>
      <w:r w:rsidR="005C591E" w:rsidRPr="00C53DF3">
        <w:rPr>
          <w:rFonts w:ascii="Arial" w:eastAsia="Arial" w:hAnsi="Arial" w:cs="Arial"/>
          <w:color w:val="000000"/>
          <w:sz w:val="24"/>
          <w:szCs w:val="24"/>
        </w:rPr>
        <w:t>dias úteis</w:t>
      </w:r>
      <w:r w:rsidR="005C591E">
        <w:rPr>
          <w:rFonts w:ascii="Arial" w:eastAsia="Arial" w:hAnsi="Arial" w:cs="Arial"/>
          <w:color w:val="000000"/>
          <w:sz w:val="24"/>
          <w:szCs w:val="24"/>
        </w:rPr>
        <w:t xml:space="preserve"> </w:t>
      </w:r>
      <w:r>
        <w:rPr>
          <w:rFonts w:ascii="Arial" w:eastAsia="Arial" w:hAnsi="Arial" w:cs="Arial"/>
          <w:color w:val="000000"/>
          <w:sz w:val="24"/>
          <w:szCs w:val="24"/>
        </w:rPr>
        <w:t xml:space="preserve">da </w:t>
      </w:r>
      <w:r w:rsidR="005C591E">
        <w:rPr>
          <w:rFonts w:ascii="Arial" w:eastAsia="Arial" w:hAnsi="Arial" w:cs="Arial"/>
          <w:color w:val="000000"/>
          <w:sz w:val="24"/>
          <w:szCs w:val="24"/>
        </w:rPr>
        <w:t>notificação</w:t>
      </w:r>
      <w:r>
        <w:rPr>
          <w:rFonts w:ascii="Arial" w:eastAsia="Arial" w:hAnsi="Arial" w:cs="Arial"/>
          <w:color w:val="000000"/>
          <w:sz w:val="24"/>
          <w:szCs w:val="24"/>
        </w:rPr>
        <w:t>, sendo que o não cumprimento sem motivo justo implicará na aplicação das sanções previstas neste Edital e seus anexos.</w:t>
      </w:r>
    </w:p>
    <w:p w14:paraId="3BD4E80D"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1D6FD68" w14:textId="0AF762AC"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sz w:val="24"/>
          <w:szCs w:val="24"/>
        </w:rPr>
        <w:t>21</w:t>
      </w:r>
      <w:r w:rsidR="00C77B83">
        <w:rPr>
          <w:rFonts w:ascii="Arial" w:eastAsia="Arial" w:hAnsi="Arial" w:cs="Arial"/>
          <w:b/>
          <w:color w:val="000000"/>
          <w:sz w:val="24"/>
          <w:szCs w:val="24"/>
        </w:rPr>
        <w:t>.10 –</w:t>
      </w:r>
      <w:r w:rsidR="00C77B83">
        <w:rPr>
          <w:rFonts w:ascii="Arial" w:eastAsia="Arial" w:hAnsi="Arial" w:cs="Arial"/>
          <w:color w:val="000000"/>
          <w:sz w:val="24"/>
          <w:szCs w:val="24"/>
        </w:rPr>
        <w:t xml:space="preserve"> A </w:t>
      </w:r>
      <w:r w:rsidR="00C77B83">
        <w:rPr>
          <w:rFonts w:ascii="Arial" w:eastAsia="Arial" w:hAnsi="Arial" w:cs="Arial"/>
          <w:sz w:val="24"/>
          <w:szCs w:val="24"/>
        </w:rPr>
        <w:t>fiscalização</w:t>
      </w:r>
      <w:r w:rsidR="00C77B83">
        <w:rPr>
          <w:rFonts w:ascii="Arial" w:eastAsia="Arial" w:hAnsi="Arial" w:cs="Arial"/>
          <w:color w:val="000000"/>
          <w:sz w:val="24"/>
          <w:szCs w:val="24"/>
        </w:rPr>
        <w:t xml:space="preserve"> da execução do objeto contratado </w:t>
      </w:r>
      <w:r w:rsidR="00C77B83" w:rsidRPr="005C591E">
        <w:rPr>
          <w:rFonts w:ascii="Arial" w:eastAsia="Arial" w:hAnsi="Arial" w:cs="Arial"/>
          <w:color w:val="000000"/>
          <w:sz w:val="24"/>
          <w:szCs w:val="24"/>
        </w:rPr>
        <w:t xml:space="preserve">caberá </w:t>
      </w:r>
      <w:r w:rsidR="002454A2" w:rsidRPr="002454A2">
        <w:rPr>
          <w:rFonts w:ascii="Arial" w:eastAsia="Arial" w:hAnsi="Arial" w:cs="Arial"/>
          <w:b/>
          <w:bCs/>
          <w:color w:val="000000"/>
          <w:sz w:val="24"/>
          <w:szCs w:val="24"/>
        </w:rPr>
        <w:t>SEMUSA - SECRETARIA MUNICIPAL DE SAÚDE DO MUNICÍPIO DE CABO FRIO</w:t>
      </w:r>
      <w:r w:rsidR="00C77B83" w:rsidRPr="005C591E">
        <w:rPr>
          <w:rFonts w:ascii="Arial" w:eastAsia="Arial" w:hAnsi="Arial" w:cs="Arial"/>
          <w:color w:val="000000"/>
          <w:sz w:val="24"/>
          <w:szCs w:val="24"/>
        </w:rPr>
        <w:t>.</w:t>
      </w:r>
    </w:p>
    <w:p w14:paraId="5FC471F2"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E5431CD" w14:textId="0BD4C383" w:rsidR="003F40C0" w:rsidRDefault="006305F6">
      <w:pPr>
        <w:pStyle w:val="Ttulo1"/>
        <w:spacing w:before="0" w:line="276" w:lineRule="auto"/>
        <w:rPr>
          <w:rFonts w:ascii="Arial" w:eastAsia="Arial" w:hAnsi="Arial" w:cs="Arial"/>
          <w:u w:val="single"/>
        </w:rPr>
      </w:pPr>
      <w:r>
        <w:rPr>
          <w:rFonts w:ascii="Arial" w:eastAsia="Arial" w:hAnsi="Arial" w:cs="Arial"/>
          <w:u w:val="single"/>
        </w:rPr>
        <w:t>22</w:t>
      </w:r>
      <w:r w:rsidR="00C77B83">
        <w:rPr>
          <w:rFonts w:ascii="Arial" w:eastAsia="Arial" w:hAnsi="Arial" w:cs="Arial"/>
          <w:u w:val="single"/>
        </w:rPr>
        <w:t>. DAS CONDIÇÕES DE PAGAMENTO</w:t>
      </w:r>
    </w:p>
    <w:p w14:paraId="4F0733A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2547D21" w14:textId="784CCF4E"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22</w:t>
      </w:r>
      <w:r w:rsidR="00C77B83">
        <w:rPr>
          <w:rFonts w:ascii="Arial" w:eastAsia="Arial" w:hAnsi="Arial" w:cs="Arial"/>
          <w:b/>
          <w:color w:val="000000"/>
          <w:sz w:val="24"/>
          <w:szCs w:val="24"/>
        </w:rPr>
        <w:t>.1 –</w:t>
      </w:r>
      <w:r w:rsidR="00C77B83">
        <w:rPr>
          <w:rFonts w:ascii="Arial" w:eastAsia="Arial" w:hAnsi="Arial" w:cs="Arial"/>
          <w:color w:val="000000"/>
          <w:sz w:val="24"/>
          <w:szCs w:val="24"/>
        </w:rPr>
        <w:t xml:space="preserve">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junto à CONTRATANTE e obedecido o disposto na legislação.</w:t>
      </w:r>
    </w:p>
    <w:p w14:paraId="5E514C6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667D6E4" w14:textId="1E1290F2" w:rsidR="003F40C0" w:rsidRDefault="006305F6" w:rsidP="006F7AAA">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22</w:t>
      </w:r>
      <w:r w:rsidR="00C77B83">
        <w:rPr>
          <w:rFonts w:ascii="Arial" w:eastAsia="Arial" w:hAnsi="Arial" w:cs="Arial"/>
          <w:b/>
          <w:color w:val="000000"/>
          <w:sz w:val="24"/>
          <w:szCs w:val="24"/>
        </w:rPr>
        <w:t xml:space="preserve">.1.1 – </w:t>
      </w:r>
      <w:r w:rsidR="00C77B83">
        <w:rPr>
          <w:rFonts w:ascii="Arial" w:eastAsia="Arial" w:hAnsi="Arial" w:cs="Arial"/>
          <w:color w:val="000000"/>
          <w:sz w:val="24"/>
          <w:szCs w:val="24"/>
        </w:rPr>
        <w:t xml:space="preserve">O documento de cobrança será apresentado à Fiscalização, para atestação, e, após, </w:t>
      </w:r>
      <w:r w:rsidR="00C77B83" w:rsidRPr="00C53DF3">
        <w:rPr>
          <w:rFonts w:ascii="Arial" w:eastAsia="Arial" w:hAnsi="Arial" w:cs="Arial"/>
          <w:color w:val="000000"/>
          <w:sz w:val="24"/>
          <w:szCs w:val="24"/>
        </w:rPr>
        <w:t xml:space="preserve">protocolado no(a) </w:t>
      </w:r>
      <w:r w:rsidR="002454A2" w:rsidRPr="002454A2">
        <w:rPr>
          <w:rFonts w:ascii="Arial" w:eastAsia="Arial" w:hAnsi="Arial" w:cs="Arial"/>
          <w:b/>
          <w:bCs/>
          <w:color w:val="000000"/>
          <w:sz w:val="24"/>
          <w:szCs w:val="24"/>
        </w:rPr>
        <w:t>SEMUSA - SECRETARIA MUNICIPAL DE SAÚDE DO MUNICÍPIO DE CABO FRIO</w:t>
      </w:r>
    </w:p>
    <w:p w14:paraId="721AD721" w14:textId="77777777" w:rsidR="00F241E2" w:rsidRDefault="00F241E2">
      <w:pPr>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28AB939D" w14:textId="3915B171"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22</w:t>
      </w:r>
      <w:r w:rsidR="00C77B83">
        <w:rPr>
          <w:rFonts w:ascii="Arial" w:eastAsia="Arial" w:hAnsi="Arial" w:cs="Arial"/>
          <w:b/>
          <w:color w:val="000000"/>
          <w:sz w:val="24"/>
          <w:szCs w:val="24"/>
        </w:rPr>
        <w:t>.2 –</w:t>
      </w:r>
      <w:r w:rsidR="00C77B83">
        <w:rPr>
          <w:rFonts w:ascii="Arial" w:eastAsia="Arial" w:hAnsi="Arial" w:cs="Arial"/>
          <w:color w:val="000000"/>
          <w:sz w:val="24"/>
          <w:szCs w:val="24"/>
        </w:rPr>
        <w:t xml:space="preserve"> O pagamento à CONTRATADA será realizado em razão do efetivo fornecimento realizado e aceito, sem que o CONTRATANTE esteja obrigado a pagar o valor total do contrato caso todo o quantitativo do objeto não tenha sido regularmente entregue e aceito.</w:t>
      </w:r>
    </w:p>
    <w:p w14:paraId="594ABD02"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341E0CD" w14:textId="48F6E82F"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22</w:t>
      </w:r>
      <w:r w:rsidR="00C77B83">
        <w:rPr>
          <w:rFonts w:ascii="Arial" w:eastAsia="Arial" w:hAnsi="Arial" w:cs="Arial"/>
          <w:b/>
          <w:color w:val="000000"/>
          <w:sz w:val="24"/>
          <w:szCs w:val="24"/>
        </w:rPr>
        <w:t>.3 –</w:t>
      </w:r>
      <w:r w:rsidR="00C77B83">
        <w:rPr>
          <w:rFonts w:ascii="Arial" w:eastAsia="Arial" w:hAnsi="Arial" w:cs="Arial"/>
          <w:color w:val="000000"/>
          <w:sz w:val="24"/>
          <w:szCs w:val="24"/>
        </w:rPr>
        <w:t xml:space="preserve"> No caso de erro nos documentos de faturamento ou cobrança, estes serão devolvidos à CONTRATADA para retificação ou substituição, passando o prazo de pagamento a fluir, então, a partir da reapresentação válida desses documentos.</w:t>
      </w:r>
    </w:p>
    <w:p w14:paraId="3159E19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030B593" w14:textId="64687209"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22</w:t>
      </w:r>
      <w:r w:rsidR="00C77B83">
        <w:rPr>
          <w:rFonts w:ascii="Arial" w:eastAsia="Arial" w:hAnsi="Arial" w:cs="Arial"/>
          <w:b/>
          <w:color w:val="000000"/>
          <w:sz w:val="24"/>
          <w:szCs w:val="24"/>
        </w:rPr>
        <w:t>.4 –</w:t>
      </w:r>
      <w:r w:rsidR="00C77B83">
        <w:rPr>
          <w:rFonts w:ascii="Arial" w:eastAsia="Arial" w:hAnsi="Arial" w:cs="Arial"/>
          <w:color w:val="000000"/>
          <w:sz w:val="24"/>
          <w:szCs w:val="24"/>
        </w:rPr>
        <w:t xml:space="preserve"> 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00C77B83">
        <w:rPr>
          <w:rFonts w:ascii="Arial" w:eastAsia="Arial" w:hAnsi="Arial" w:cs="Arial"/>
          <w:i/>
          <w:color w:val="000000"/>
          <w:sz w:val="24"/>
          <w:szCs w:val="24"/>
        </w:rPr>
        <w:t>pro rata die</w:t>
      </w:r>
      <w:r w:rsidR="00C77B83">
        <w:rPr>
          <w:rFonts w:ascii="Arial" w:eastAsia="Arial" w:hAnsi="Arial" w:cs="Arial"/>
          <w:color w:val="000000"/>
          <w:sz w:val="24"/>
          <w:szCs w:val="24"/>
        </w:rPr>
        <w:t xml:space="preserve"> entre o 31º (trigésimo primeiro) dia da data do protocolo do documento de cobrança junto à CONTRATANTE e a data do efetivo pagamento, limitados a 12% ao ano.</w:t>
      </w:r>
    </w:p>
    <w:p w14:paraId="47B2A01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AB399F3" w14:textId="15619C01"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22</w:t>
      </w:r>
      <w:r w:rsidR="00C77B83">
        <w:rPr>
          <w:rFonts w:ascii="Arial" w:eastAsia="Arial" w:hAnsi="Arial" w:cs="Arial"/>
          <w:b/>
          <w:color w:val="000000"/>
          <w:sz w:val="24"/>
          <w:szCs w:val="24"/>
        </w:rPr>
        <w:t>.5 –</w:t>
      </w:r>
      <w:r w:rsidR="00C77B83">
        <w:rPr>
          <w:rFonts w:ascii="Arial" w:eastAsia="Arial" w:hAnsi="Arial" w:cs="Arial"/>
          <w:color w:val="000000"/>
          <w:sz w:val="24"/>
          <w:szCs w:val="24"/>
        </w:rPr>
        <w:t xml:space="preserve"> O valor dos pagamentos eventualmente antecipados será descontado à taxa de 1% (um por cento) ao mês, calculada </w:t>
      </w:r>
      <w:r w:rsidR="00C77B83">
        <w:rPr>
          <w:rFonts w:ascii="Arial" w:eastAsia="Arial" w:hAnsi="Arial" w:cs="Arial"/>
          <w:i/>
          <w:color w:val="000000"/>
          <w:sz w:val="24"/>
          <w:szCs w:val="24"/>
        </w:rPr>
        <w:t>pro rata die</w:t>
      </w:r>
      <w:r w:rsidR="00C77B83">
        <w:rPr>
          <w:rFonts w:ascii="Arial" w:eastAsia="Arial" w:hAnsi="Arial" w:cs="Arial"/>
          <w:color w:val="000000"/>
          <w:sz w:val="24"/>
          <w:szCs w:val="24"/>
        </w:rPr>
        <w:t>, entre o dia do pagamento e o 30º (trigésimo) dia da data do protocolo do documento de cobrança na CONTRATANTE.</w:t>
      </w:r>
    </w:p>
    <w:p w14:paraId="4725B6B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CDFC0EF" w14:textId="63AF6956" w:rsidR="003F40C0" w:rsidRDefault="006305F6">
      <w:pPr>
        <w:pStyle w:val="Ttulo1"/>
        <w:spacing w:before="0" w:line="276" w:lineRule="auto"/>
        <w:rPr>
          <w:rFonts w:ascii="Arial" w:eastAsia="Arial" w:hAnsi="Arial" w:cs="Arial"/>
          <w:u w:val="single"/>
        </w:rPr>
      </w:pPr>
      <w:r>
        <w:rPr>
          <w:rFonts w:ascii="Arial" w:eastAsia="Arial" w:hAnsi="Arial" w:cs="Arial"/>
          <w:u w:val="single"/>
        </w:rPr>
        <w:lastRenderedPageBreak/>
        <w:t>23</w:t>
      </w:r>
      <w:r w:rsidR="00C77B83">
        <w:rPr>
          <w:rFonts w:ascii="Arial" w:eastAsia="Arial" w:hAnsi="Arial" w:cs="Arial"/>
          <w:u w:val="single"/>
        </w:rPr>
        <w:t>. DO REAJUSTE</w:t>
      </w:r>
    </w:p>
    <w:p w14:paraId="7EF94F9C"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D701C1E" w14:textId="24AF7599"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23</w:t>
      </w:r>
      <w:r w:rsidR="00C77B83">
        <w:rPr>
          <w:rFonts w:ascii="Arial" w:eastAsia="Arial" w:hAnsi="Arial" w:cs="Arial"/>
          <w:b/>
          <w:color w:val="000000"/>
          <w:sz w:val="24"/>
          <w:szCs w:val="24"/>
        </w:rPr>
        <w:t>.1 –</w:t>
      </w:r>
      <w:r w:rsidR="00C77B83">
        <w:rPr>
          <w:rFonts w:ascii="Arial" w:eastAsia="Arial" w:hAnsi="Arial" w:cs="Arial"/>
          <w:color w:val="000000"/>
          <w:sz w:val="24"/>
          <w:szCs w:val="24"/>
        </w:rPr>
        <w:t xml:space="preserve"> Somente ocorrerá reajustamento do Contrato decorrido o prazo de 12 (doze) meses contados da data do orçamento estimado, observada a Lei Federal nº 10.192, de 14 de fevereiro de 2001.</w:t>
      </w:r>
    </w:p>
    <w:p w14:paraId="10F37BE6" w14:textId="77777777" w:rsidR="003F40C0" w:rsidRDefault="00C77B83">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 </w:t>
      </w:r>
    </w:p>
    <w:p w14:paraId="67E4E797" w14:textId="7D8E82F0"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23</w:t>
      </w:r>
      <w:r w:rsidR="00C77B83">
        <w:rPr>
          <w:rFonts w:ascii="Arial" w:eastAsia="Arial" w:hAnsi="Arial" w:cs="Arial"/>
          <w:b/>
          <w:color w:val="000000"/>
          <w:sz w:val="24"/>
          <w:szCs w:val="24"/>
        </w:rPr>
        <w:t>.2 –</w:t>
      </w:r>
      <w:r w:rsidR="00C77B83">
        <w:rPr>
          <w:rFonts w:ascii="Arial" w:eastAsia="Arial" w:hAnsi="Arial" w:cs="Arial"/>
          <w:color w:val="000000"/>
          <w:sz w:val="24"/>
          <w:szCs w:val="24"/>
        </w:rPr>
        <w:t xml:space="preserve"> Os preços serão reajustados de acordo com a variação do Índice de Preços ao Consumidor Amplo Especial – IPCA–E do Instituto Brasileiro de Geografia e Estatística – IBGE, calculado por meio da seguinte fórmula:</w:t>
      </w:r>
    </w:p>
    <w:p w14:paraId="53957F2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93C835E"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R = Po [(I–Io)/Io]</w:t>
      </w:r>
    </w:p>
    <w:p w14:paraId="11887276"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Onde:</w:t>
      </w:r>
    </w:p>
    <w:p w14:paraId="3A9BCD05"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R = valor do reajuste;</w:t>
      </w:r>
    </w:p>
    <w:p w14:paraId="0614FC7B"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I = índice IPCA–E mensal relativo ao mês anterior ao de aniversário do Contrato;</w:t>
      </w:r>
    </w:p>
    <w:p w14:paraId="6E26AEFB"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 xml:space="preserve">Io = índice do IPCA–E mensal relativo ao mês anterior ao da apresentação da Proposta; </w:t>
      </w:r>
    </w:p>
    <w:p w14:paraId="5D13CB24"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Po = preço unitário contratual, objeto do reajustamento.</w:t>
      </w:r>
    </w:p>
    <w:p w14:paraId="5B651CF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113FC80" w14:textId="438CD805"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23</w:t>
      </w:r>
      <w:r w:rsidR="00C77B83" w:rsidRPr="004175B9">
        <w:rPr>
          <w:rFonts w:ascii="Arial" w:eastAsia="Arial" w:hAnsi="Arial" w:cs="Arial"/>
          <w:b/>
          <w:color w:val="000000"/>
          <w:sz w:val="24"/>
          <w:szCs w:val="24"/>
        </w:rPr>
        <w:t>.3 –</w:t>
      </w:r>
      <w:r w:rsidR="00C77B83" w:rsidRPr="004175B9">
        <w:rPr>
          <w:rFonts w:ascii="Arial" w:eastAsia="Arial" w:hAnsi="Arial" w:cs="Arial"/>
          <w:color w:val="000000"/>
          <w:sz w:val="24"/>
          <w:szCs w:val="24"/>
        </w:rPr>
        <w:t xml:space="preserve">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14:paraId="774C80B9" w14:textId="77777777" w:rsidR="000E50E4" w:rsidRPr="004175B9" w:rsidRDefault="000E50E4">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A28A595" w14:textId="6183CB3A" w:rsidR="000E50E4" w:rsidRPr="000E50E4" w:rsidRDefault="006305F6" w:rsidP="000E50E4">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bCs/>
          <w:color w:val="000000"/>
          <w:sz w:val="24"/>
          <w:szCs w:val="24"/>
        </w:rPr>
        <w:t>23</w:t>
      </w:r>
      <w:r w:rsidR="000E50E4" w:rsidRPr="000E50E4">
        <w:rPr>
          <w:rFonts w:ascii="Arial" w:eastAsia="Arial" w:hAnsi="Arial" w:cs="Arial"/>
          <w:b/>
          <w:bCs/>
          <w:color w:val="000000"/>
          <w:sz w:val="24"/>
          <w:szCs w:val="24"/>
        </w:rPr>
        <w:t>.4.</w:t>
      </w:r>
      <w:r w:rsidR="000E50E4" w:rsidRPr="000E50E4">
        <w:rPr>
          <w:rFonts w:ascii="Arial" w:eastAsia="Arial" w:hAnsi="Arial" w:cs="Arial"/>
          <w:color w:val="000000"/>
          <w:sz w:val="24"/>
          <w:szCs w:val="24"/>
        </w:rPr>
        <w:t xml:space="preserve"> Os contratos poderão ser alterados unilateralmente pela administração, na forma do art. 124 da lei 14.133/2021, o contratado será obrigado a aceitar, nas mesmas condições contratuais, acréscimos ou supressões de até 25% (vinte e cinco por cento) do valor inicial atualizado do contrato, conforme previsto em no Art. 125 da Lei 14.133/2021</w:t>
      </w:r>
    </w:p>
    <w:p w14:paraId="06CAA820" w14:textId="77777777" w:rsidR="003F40C0" w:rsidRPr="004175B9"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7A07D23" w14:textId="0C3E3930" w:rsidR="003F40C0" w:rsidRPr="004175B9" w:rsidRDefault="006305F6">
      <w:pPr>
        <w:pStyle w:val="Ttulo1"/>
        <w:spacing w:before="0" w:line="276" w:lineRule="auto"/>
        <w:rPr>
          <w:rFonts w:ascii="Arial" w:eastAsia="Arial" w:hAnsi="Arial" w:cs="Arial"/>
          <w:u w:val="single"/>
        </w:rPr>
      </w:pPr>
      <w:r>
        <w:rPr>
          <w:rFonts w:ascii="Arial" w:eastAsia="Arial" w:hAnsi="Arial" w:cs="Arial"/>
          <w:u w:val="single"/>
        </w:rPr>
        <w:t>24</w:t>
      </w:r>
      <w:r w:rsidR="00C77B83" w:rsidRPr="004175B9">
        <w:rPr>
          <w:rFonts w:ascii="Arial" w:eastAsia="Arial" w:hAnsi="Arial" w:cs="Arial"/>
          <w:u w:val="single"/>
        </w:rPr>
        <w:t>. DAS SANÇÕES ADMINISTRATIVAS</w:t>
      </w:r>
    </w:p>
    <w:p w14:paraId="52ED7351" w14:textId="77777777" w:rsidR="003F40C0" w:rsidRPr="004175B9"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00C2BEA" w14:textId="722D9758" w:rsidR="00247CA0" w:rsidRPr="001866B3" w:rsidRDefault="006305F6" w:rsidP="00AB49CF">
      <w:pPr>
        <w:pStyle w:val="Nivel2"/>
        <w:rPr>
          <w:sz w:val="24"/>
          <w:szCs w:val="24"/>
        </w:rPr>
      </w:pPr>
      <w:r>
        <w:rPr>
          <w:b/>
          <w:color w:val="000000"/>
        </w:rPr>
        <w:t>24</w:t>
      </w:r>
      <w:r w:rsidR="00C77B83" w:rsidRPr="004175B9">
        <w:rPr>
          <w:b/>
          <w:color w:val="000000"/>
        </w:rPr>
        <w:t>.1</w:t>
      </w:r>
      <w:r w:rsidR="00B05A41" w:rsidRPr="004175B9">
        <w:rPr>
          <w:b/>
          <w:color w:val="000000"/>
        </w:rPr>
        <w:t>.</w:t>
      </w:r>
      <w:r w:rsidR="00C77B83" w:rsidRPr="004175B9">
        <w:rPr>
          <w:b/>
          <w:color w:val="000000"/>
        </w:rPr>
        <w:t xml:space="preserve"> </w:t>
      </w:r>
      <w:r w:rsidR="00C77B83" w:rsidRPr="004175B9">
        <w:rPr>
          <w:color w:val="000000"/>
        </w:rPr>
        <w:t xml:space="preserve"> </w:t>
      </w:r>
      <w:r w:rsidR="00247CA0" w:rsidRPr="001866B3">
        <w:rPr>
          <w:sz w:val="24"/>
          <w:szCs w:val="24"/>
        </w:rPr>
        <w:t>Ocorrendo alguma das hipóteses elencadas no art. 155 da Lei 14.</w:t>
      </w:r>
      <w:r w:rsidR="00F36EAE" w:rsidRPr="001866B3">
        <w:rPr>
          <w:sz w:val="24"/>
          <w:szCs w:val="24"/>
        </w:rPr>
        <w:t>1</w:t>
      </w:r>
      <w:r w:rsidR="00247CA0" w:rsidRPr="001866B3">
        <w:rPr>
          <w:sz w:val="24"/>
          <w:szCs w:val="24"/>
        </w:rPr>
        <w:t>33/2021, fica o licitante/contratado infrator sujeito à aplicação das seguintes sanções:</w:t>
      </w:r>
    </w:p>
    <w:p w14:paraId="5DFD88A5" w14:textId="77777777" w:rsidR="00247CA0" w:rsidRPr="001866B3" w:rsidRDefault="00247CA0" w:rsidP="002904EE">
      <w:pPr>
        <w:pStyle w:val="Nivel3"/>
        <w:rPr>
          <w:sz w:val="24"/>
          <w:szCs w:val="24"/>
        </w:rPr>
      </w:pPr>
      <w:r w:rsidRPr="001866B3">
        <w:rPr>
          <w:sz w:val="24"/>
          <w:szCs w:val="24"/>
        </w:rPr>
        <w:t>advertência;</w:t>
      </w:r>
    </w:p>
    <w:p w14:paraId="62701D92" w14:textId="77777777" w:rsidR="00247CA0" w:rsidRPr="001866B3" w:rsidRDefault="00247CA0" w:rsidP="002904EE">
      <w:pPr>
        <w:pStyle w:val="Nivel3"/>
        <w:rPr>
          <w:sz w:val="24"/>
          <w:szCs w:val="24"/>
        </w:rPr>
      </w:pPr>
      <w:r w:rsidRPr="001866B3">
        <w:rPr>
          <w:sz w:val="24"/>
          <w:szCs w:val="24"/>
        </w:rPr>
        <w:t>multa;</w:t>
      </w:r>
    </w:p>
    <w:p w14:paraId="022B5F02" w14:textId="77777777" w:rsidR="00247CA0" w:rsidRPr="001866B3" w:rsidRDefault="00247CA0" w:rsidP="002904EE">
      <w:pPr>
        <w:pStyle w:val="Nivel3"/>
        <w:rPr>
          <w:sz w:val="24"/>
          <w:szCs w:val="24"/>
        </w:rPr>
      </w:pPr>
      <w:r w:rsidRPr="001866B3">
        <w:rPr>
          <w:sz w:val="24"/>
          <w:szCs w:val="24"/>
        </w:rPr>
        <w:t>impedimento de licitar e contratar;</w:t>
      </w:r>
    </w:p>
    <w:p w14:paraId="54E87198" w14:textId="03E0028A" w:rsidR="00247CA0" w:rsidRPr="001866B3" w:rsidRDefault="00247CA0" w:rsidP="002904EE">
      <w:pPr>
        <w:pStyle w:val="Nivel3"/>
        <w:rPr>
          <w:sz w:val="24"/>
          <w:szCs w:val="24"/>
        </w:rPr>
      </w:pPr>
      <w:r w:rsidRPr="001866B3">
        <w:rPr>
          <w:sz w:val="24"/>
          <w:szCs w:val="24"/>
        </w:rPr>
        <w:t>declaração de inidoneidade para licitar ou contratar</w:t>
      </w:r>
      <w:r w:rsidRPr="001866B3">
        <w:rPr>
          <w:sz w:val="24"/>
          <w:szCs w:val="24"/>
        </w:rPr>
        <w:tab/>
      </w:r>
    </w:p>
    <w:p w14:paraId="65789B49" w14:textId="1E15F1E0" w:rsidR="00247CA0" w:rsidRPr="001866B3" w:rsidRDefault="006305F6" w:rsidP="00AB49CF">
      <w:pPr>
        <w:pStyle w:val="Nivel2"/>
        <w:rPr>
          <w:sz w:val="24"/>
          <w:szCs w:val="24"/>
        </w:rPr>
      </w:pPr>
      <w:r w:rsidRPr="001866B3">
        <w:rPr>
          <w:b/>
          <w:bCs/>
          <w:sz w:val="24"/>
          <w:szCs w:val="24"/>
        </w:rPr>
        <w:t>24</w:t>
      </w:r>
      <w:r w:rsidR="00247CA0" w:rsidRPr="001866B3">
        <w:rPr>
          <w:b/>
          <w:bCs/>
          <w:sz w:val="24"/>
          <w:szCs w:val="24"/>
        </w:rPr>
        <w:t>.2</w:t>
      </w:r>
      <w:r w:rsidR="00B05A41" w:rsidRPr="001866B3">
        <w:rPr>
          <w:b/>
          <w:bCs/>
          <w:sz w:val="24"/>
          <w:szCs w:val="24"/>
        </w:rPr>
        <w:t xml:space="preserve">. </w:t>
      </w:r>
      <w:r w:rsidR="00247CA0" w:rsidRPr="001866B3">
        <w:rPr>
          <w:sz w:val="24"/>
          <w:szCs w:val="24"/>
        </w:rPr>
        <w:tab/>
        <w:t>Para a aplicação das sanções, serão observadas as normas contidas nos artigos 156 a 163 da Lei 14.133/2021, assegurado ao licitante/contratado infrator o direito ao contraditório e à ampla defesa.</w:t>
      </w:r>
    </w:p>
    <w:p w14:paraId="359320A1" w14:textId="77777777" w:rsidR="00247CA0" w:rsidRPr="001866B3" w:rsidRDefault="00247CA0" w:rsidP="00AB49CF">
      <w:pPr>
        <w:pStyle w:val="Nivel2"/>
        <w:rPr>
          <w:sz w:val="24"/>
          <w:szCs w:val="24"/>
        </w:rPr>
      </w:pPr>
    </w:p>
    <w:p w14:paraId="5669D766" w14:textId="640CD7F9" w:rsidR="00247CA0" w:rsidRPr="001866B3" w:rsidRDefault="006305F6" w:rsidP="00AB49CF">
      <w:pPr>
        <w:pStyle w:val="Nivel2"/>
        <w:rPr>
          <w:sz w:val="24"/>
          <w:szCs w:val="24"/>
        </w:rPr>
      </w:pPr>
      <w:r w:rsidRPr="001866B3">
        <w:rPr>
          <w:b/>
          <w:bCs/>
          <w:sz w:val="24"/>
          <w:szCs w:val="24"/>
        </w:rPr>
        <w:lastRenderedPageBreak/>
        <w:t>24</w:t>
      </w:r>
      <w:r w:rsidR="00247CA0" w:rsidRPr="001866B3">
        <w:rPr>
          <w:b/>
          <w:bCs/>
          <w:sz w:val="24"/>
          <w:szCs w:val="24"/>
        </w:rPr>
        <w:t>.3.</w:t>
      </w:r>
      <w:r w:rsidR="00247CA0" w:rsidRPr="001866B3">
        <w:rPr>
          <w:sz w:val="24"/>
          <w:szCs w:val="24"/>
        </w:rPr>
        <w:tab/>
        <w:t>Nas hipóteses de cometimento de qualquer infração administrativa, poderão ser aplicadas ao licitante/contratado, sem prejuízo da responsabilidade civil e criminal as seguintes sanções:</w:t>
      </w:r>
    </w:p>
    <w:p w14:paraId="35794457" w14:textId="01A4E5E5" w:rsidR="00247CA0" w:rsidRPr="004175B9" w:rsidRDefault="00247CA0" w:rsidP="002904EE">
      <w:pPr>
        <w:pStyle w:val="Nivel3"/>
        <w:numPr>
          <w:ilvl w:val="0"/>
          <w:numId w:val="18"/>
        </w:numPr>
        <w:rPr>
          <w:sz w:val="24"/>
          <w:szCs w:val="24"/>
        </w:rPr>
      </w:pPr>
      <w:r w:rsidRPr="004175B9">
        <w:rPr>
          <w:sz w:val="24"/>
          <w:szCs w:val="24"/>
        </w:rPr>
        <w:t>Advertência, pelo cometimento da infração tipificada no art. 155, I da Lei 14.133/2021, quando não se justificar a imposição de penalidade mais grave;</w:t>
      </w:r>
    </w:p>
    <w:p w14:paraId="083F80BF" w14:textId="77777777" w:rsidR="00247CA0" w:rsidRPr="004175B9" w:rsidRDefault="00247CA0" w:rsidP="002904EE">
      <w:pPr>
        <w:pStyle w:val="Nivel3"/>
        <w:rPr>
          <w:sz w:val="24"/>
          <w:szCs w:val="24"/>
        </w:rPr>
      </w:pPr>
      <w:r w:rsidRPr="004175B9">
        <w:rPr>
          <w:sz w:val="24"/>
          <w:szCs w:val="24"/>
        </w:rPr>
        <w:t>Multa de 10% (dez por cento) sobre o valor contratado dos itens prejudicados em caso do cometimento das infrações tipificadas nos incisos IV, V e VII e, IX, X, XI e XII do art. 155 Lei 14.133/2021, quando não se justificar a imposição de penalidade mais grave</w:t>
      </w:r>
    </w:p>
    <w:p w14:paraId="073AC947" w14:textId="1EF68A3E" w:rsidR="00247CA0" w:rsidRPr="004175B9" w:rsidRDefault="00247CA0" w:rsidP="002904EE">
      <w:pPr>
        <w:pStyle w:val="Nivel3"/>
        <w:rPr>
          <w:sz w:val="24"/>
          <w:szCs w:val="24"/>
        </w:rPr>
      </w:pPr>
      <w:r w:rsidRPr="004175B9">
        <w:rPr>
          <w:sz w:val="24"/>
          <w:szCs w:val="24"/>
        </w:rPr>
        <w:t xml:space="preserve">Multa de mora de </w:t>
      </w:r>
      <w:r w:rsidR="001D7065" w:rsidRPr="004175B9">
        <w:rPr>
          <w:sz w:val="24"/>
          <w:szCs w:val="24"/>
        </w:rPr>
        <w:t>1</w:t>
      </w:r>
      <w:r w:rsidRPr="004175B9">
        <w:rPr>
          <w:sz w:val="24"/>
          <w:szCs w:val="24"/>
        </w:rPr>
        <w:t xml:space="preserve"> % (</w:t>
      </w:r>
      <w:r w:rsidR="001D7065" w:rsidRPr="004175B9">
        <w:rPr>
          <w:sz w:val="24"/>
          <w:szCs w:val="24"/>
        </w:rPr>
        <w:t>um</w:t>
      </w:r>
      <w:r w:rsidRPr="004175B9">
        <w:rPr>
          <w:sz w:val="24"/>
          <w:szCs w:val="24"/>
        </w:rPr>
        <w:t xml:space="preserve"> por cento) por dia, sobre o valor contratado, pelo cometimento de infração tipificada no art. 155, VII da Lei 14.133/202</w:t>
      </w:r>
      <w:r w:rsidR="00EB5D84">
        <w:rPr>
          <w:sz w:val="24"/>
          <w:szCs w:val="24"/>
        </w:rPr>
        <w:t>1</w:t>
      </w:r>
      <w:r w:rsidRPr="004175B9">
        <w:rPr>
          <w:sz w:val="24"/>
          <w:szCs w:val="24"/>
        </w:rPr>
        <w:t xml:space="preserve"> limitado a 20 dias. Após o vigésimo dia e a critério da Administração, poderá ser considerada inexecução total ou parcial do objeto.</w:t>
      </w:r>
    </w:p>
    <w:p w14:paraId="75484A82" w14:textId="77777777" w:rsidR="00247CA0" w:rsidRPr="004175B9" w:rsidRDefault="00247CA0" w:rsidP="002904EE">
      <w:pPr>
        <w:pStyle w:val="Nivel3"/>
        <w:rPr>
          <w:sz w:val="24"/>
          <w:szCs w:val="24"/>
        </w:rPr>
      </w:pPr>
      <w:r w:rsidRPr="004175B9">
        <w:rPr>
          <w:sz w:val="24"/>
          <w:szCs w:val="24"/>
        </w:rPr>
        <w:t>Multa de 10 % (dez por cento) sobre o valor contratado pelo cometimento de infração tipificada no art. 155, I e II da Lei 14.133/2021 (inexecução parcial do contrato).</w:t>
      </w:r>
    </w:p>
    <w:p w14:paraId="715F5363" w14:textId="77777777" w:rsidR="00247CA0" w:rsidRPr="004175B9" w:rsidRDefault="00247CA0" w:rsidP="002904EE">
      <w:pPr>
        <w:pStyle w:val="Nivel3"/>
        <w:rPr>
          <w:sz w:val="24"/>
          <w:szCs w:val="24"/>
        </w:rPr>
      </w:pPr>
      <w:r w:rsidRPr="004175B9">
        <w:rPr>
          <w:sz w:val="24"/>
          <w:szCs w:val="24"/>
        </w:rPr>
        <w:t>Multa de 20 % (vinte por cento) sobre o valor contratado pelo cometimento de infração tipificada no art. 155, III da Lei 14.133/2021 (inexecução total do contrato).</w:t>
      </w:r>
    </w:p>
    <w:p w14:paraId="710EE809" w14:textId="279D6112" w:rsidR="00247CA0" w:rsidRPr="004175B9" w:rsidRDefault="00247CA0" w:rsidP="002904EE">
      <w:pPr>
        <w:pStyle w:val="Nivel3"/>
        <w:rPr>
          <w:sz w:val="24"/>
          <w:szCs w:val="24"/>
        </w:rPr>
      </w:pPr>
      <w:r w:rsidRPr="004175B9">
        <w:rPr>
          <w:sz w:val="24"/>
          <w:szCs w:val="24"/>
        </w:rPr>
        <w:t>Impedimento de licitar e contratar no âmbito da Administração Pública direta e indireta do ente federativo que tiver aplicado a sanção, pelo prazo máximo de 3 (três) anos, nos casos de infração tipificada nos incisos II, III, IV, V e VI, do caput do art. 155 da Lei 14.133/2021, quando não se justificar a imposição de penalidade mais grave;</w:t>
      </w:r>
    </w:p>
    <w:p w14:paraId="5BA1B11A" w14:textId="600770CC" w:rsidR="00B05A41" w:rsidRPr="004175B9" w:rsidRDefault="00B05A41" w:rsidP="002904EE">
      <w:pPr>
        <w:pStyle w:val="Nivel3"/>
        <w:rPr>
          <w:sz w:val="24"/>
          <w:szCs w:val="24"/>
        </w:rPr>
      </w:pPr>
      <w:r w:rsidRPr="004175B9">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de infração tipificada nos incisos VIII, IX, X, XI e XII do caput do art. 155 da Lei 14.133/2021 bem como nos demais casos que justifiquem a imposição da penalidade mais grave;</w:t>
      </w:r>
    </w:p>
    <w:p w14:paraId="73AAA7C0" w14:textId="77777777" w:rsidR="00406DB8" w:rsidRDefault="00406DB8" w:rsidP="009062FF">
      <w:pPr>
        <w:pStyle w:val="Ttulo1"/>
        <w:spacing w:before="0" w:line="276" w:lineRule="auto"/>
        <w:rPr>
          <w:rFonts w:ascii="Arial" w:eastAsia="Arial" w:hAnsi="Arial" w:cs="Arial"/>
          <w:u w:val="single"/>
        </w:rPr>
      </w:pPr>
    </w:p>
    <w:p w14:paraId="6B625BDD" w14:textId="22B04A56" w:rsidR="009062FF" w:rsidRDefault="006305F6" w:rsidP="001866B3">
      <w:pPr>
        <w:pStyle w:val="Ttulo1"/>
        <w:spacing w:before="0" w:line="276" w:lineRule="auto"/>
        <w:rPr>
          <w:rFonts w:ascii="Arial" w:eastAsia="Arial" w:hAnsi="Arial" w:cs="Arial"/>
          <w:u w:val="single"/>
        </w:rPr>
      </w:pPr>
      <w:r>
        <w:rPr>
          <w:rFonts w:ascii="Arial" w:eastAsia="Arial" w:hAnsi="Arial" w:cs="Arial"/>
          <w:u w:val="single"/>
        </w:rPr>
        <w:t>25</w:t>
      </w:r>
      <w:r w:rsidR="00C77B83">
        <w:rPr>
          <w:rFonts w:ascii="Arial" w:eastAsia="Arial" w:hAnsi="Arial" w:cs="Arial"/>
          <w:u w:val="single"/>
        </w:rPr>
        <w:t>. D</w:t>
      </w:r>
      <w:r w:rsidR="009062FF">
        <w:rPr>
          <w:rFonts w:ascii="Arial" w:eastAsia="Arial" w:hAnsi="Arial" w:cs="Arial"/>
          <w:u w:val="single"/>
        </w:rPr>
        <w:t>A FORMAÇÃO DO CADASTRO DE RESERVA</w:t>
      </w:r>
    </w:p>
    <w:p w14:paraId="58A73DCF" w14:textId="77777777" w:rsidR="001866B3" w:rsidRPr="001866B3" w:rsidRDefault="001866B3" w:rsidP="001866B3"/>
    <w:p w14:paraId="68C51ABD" w14:textId="2B69D384" w:rsidR="009062FF" w:rsidRPr="00F776B7" w:rsidRDefault="006305F6" w:rsidP="009062FF">
      <w:pPr>
        <w:pBdr>
          <w:top w:val="nil"/>
          <w:left w:val="nil"/>
          <w:bottom w:val="nil"/>
          <w:right w:val="nil"/>
          <w:between w:val="nil"/>
        </w:pBdr>
        <w:spacing w:after="0" w:line="276" w:lineRule="auto"/>
        <w:ind w:right="-285"/>
        <w:jc w:val="both"/>
        <w:rPr>
          <w:rFonts w:ascii="Arial" w:eastAsia="Arial" w:hAnsi="Arial" w:cs="Arial"/>
          <w:b/>
          <w:bCs/>
          <w:color w:val="000000"/>
          <w:sz w:val="24"/>
          <w:szCs w:val="24"/>
        </w:rPr>
      </w:pPr>
      <w:r>
        <w:rPr>
          <w:rFonts w:ascii="Arial" w:eastAsia="Arial" w:hAnsi="Arial" w:cs="Arial"/>
          <w:b/>
          <w:bCs/>
          <w:color w:val="000000"/>
          <w:sz w:val="24"/>
          <w:szCs w:val="24"/>
        </w:rPr>
        <w:t>25</w:t>
      </w:r>
      <w:r w:rsidR="009062FF">
        <w:rPr>
          <w:rFonts w:ascii="Arial" w:eastAsia="Arial" w:hAnsi="Arial" w:cs="Arial"/>
          <w:b/>
          <w:bCs/>
          <w:color w:val="000000"/>
          <w:sz w:val="24"/>
          <w:szCs w:val="24"/>
        </w:rPr>
        <w:t xml:space="preserve">.1. </w:t>
      </w:r>
      <w:r w:rsidR="009062FF" w:rsidRPr="00F776B7">
        <w:rPr>
          <w:rFonts w:ascii="Arial" w:eastAsia="Arial" w:hAnsi="Arial" w:cs="Arial"/>
          <w:color w:val="000000"/>
          <w:sz w:val="24"/>
          <w:szCs w:val="24"/>
        </w:rPr>
        <w:t>Após a declaração do vencedor do certame, o pregoeiro responsável deverá informar aos licitantes uma data/hora limite para o cadastro de reserva (mínimo de 10 minutos) para que os fornecedores registrem seu interesse no fornecimento do item/lote o qual disputou, ao mesmo preço do vencedor do certame, caso este se recuse a assinar o contrato. A manifestação de interesse deverá ser realizada através do sistema e/ou e-mail. Caso não haja manifestação de interesse no referido prazo, considera-se que o licitante não manifestou interesse em ser incluído na ata para fins de criação do cadastro de reserva.</w:t>
      </w:r>
    </w:p>
    <w:p w14:paraId="6C9FBC05" w14:textId="77777777" w:rsidR="009062FF" w:rsidRPr="00F776B7" w:rsidRDefault="009062FF" w:rsidP="009062FF">
      <w:pPr>
        <w:pBdr>
          <w:top w:val="nil"/>
          <w:left w:val="nil"/>
          <w:bottom w:val="nil"/>
          <w:right w:val="nil"/>
          <w:between w:val="nil"/>
        </w:pBdr>
        <w:spacing w:after="0" w:line="276" w:lineRule="auto"/>
        <w:ind w:right="-285"/>
        <w:jc w:val="both"/>
        <w:rPr>
          <w:rFonts w:ascii="Arial" w:eastAsia="Arial" w:hAnsi="Arial" w:cs="Arial"/>
          <w:b/>
          <w:bCs/>
          <w:color w:val="000000"/>
          <w:sz w:val="24"/>
          <w:szCs w:val="24"/>
        </w:rPr>
      </w:pPr>
    </w:p>
    <w:p w14:paraId="46FCF338" w14:textId="2D992F47" w:rsidR="009062FF" w:rsidRPr="00F776B7" w:rsidRDefault="006305F6" w:rsidP="009062FF">
      <w:pPr>
        <w:pBdr>
          <w:top w:val="nil"/>
          <w:left w:val="nil"/>
          <w:bottom w:val="nil"/>
          <w:right w:val="nil"/>
          <w:between w:val="nil"/>
        </w:pBdr>
        <w:spacing w:after="0" w:line="276" w:lineRule="auto"/>
        <w:ind w:right="-285"/>
        <w:jc w:val="both"/>
        <w:rPr>
          <w:rFonts w:ascii="Arial" w:eastAsia="Arial" w:hAnsi="Arial" w:cs="Arial"/>
          <w:b/>
          <w:bCs/>
          <w:color w:val="000000"/>
          <w:sz w:val="24"/>
          <w:szCs w:val="24"/>
        </w:rPr>
      </w:pPr>
      <w:r>
        <w:rPr>
          <w:rFonts w:ascii="Arial" w:eastAsia="Arial" w:hAnsi="Arial" w:cs="Arial"/>
          <w:b/>
          <w:bCs/>
          <w:color w:val="000000"/>
          <w:sz w:val="24"/>
          <w:szCs w:val="24"/>
        </w:rPr>
        <w:t>25</w:t>
      </w:r>
      <w:r w:rsidR="009062FF" w:rsidRPr="00F776B7">
        <w:rPr>
          <w:rFonts w:ascii="Arial" w:eastAsia="Arial" w:hAnsi="Arial" w:cs="Arial"/>
          <w:b/>
          <w:bCs/>
          <w:color w:val="000000"/>
          <w:sz w:val="24"/>
          <w:szCs w:val="24"/>
        </w:rPr>
        <w:t>.2.</w:t>
      </w:r>
      <w:r w:rsidR="009062FF" w:rsidRPr="00F776B7">
        <w:rPr>
          <w:rFonts w:ascii="Arial" w:eastAsia="Arial" w:hAnsi="Arial" w:cs="Arial"/>
          <w:b/>
          <w:bCs/>
          <w:color w:val="000000"/>
          <w:sz w:val="24"/>
          <w:szCs w:val="24"/>
        </w:rPr>
        <w:tab/>
      </w:r>
      <w:r w:rsidR="009062FF" w:rsidRPr="00F776B7">
        <w:rPr>
          <w:rFonts w:ascii="Arial" w:eastAsia="Arial" w:hAnsi="Arial" w:cs="Arial"/>
          <w:color w:val="000000"/>
          <w:sz w:val="24"/>
          <w:szCs w:val="24"/>
        </w:rPr>
        <w:t>A apresentação de novas propostas na forma deste item não prejudicará o resultado do certame em relação ao licitante melhor classificado;</w:t>
      </w:r>
    </w:p>
    <w:p w14:paraId="710B784B" w14:textId="77777777" w:rsidR="009062FF" w:rsidRPr="00F776B7" w:rsidRDefault="009062FF" w:rsidP="009062FF">
      <w:pPr>
        <w:pBdr>
          <w:top w:val="nil"/>
          <w:left w:val="nil"/>
          <w:bottom w:val="nil"/>
          <w:right w:val="nil"/>
          <w:between w:val="nil"/>
        </w:pBdr>
        <w:spacing w:after="0" w:line="276" w:lineRule="auto"/>
        <w:ind w:right="-285"/>
        <w:jc w:val="both"/>
        <w:rPr>
          <w:rFonts w:ascii="Arial" w:eastAsia="Arial" w:hAnsi="Arial" w:cs="Arial"/>
          <w:b/>
          <w:bCs/>
          <w:color w:val="000000"/>
          <w:sz w:val="24"/>
          <w:szCs w:val="24"/>
        </w:rPr>
      </w:pPr>
    </w:p>
    <w:p w14:paraId="6012C3FD" w14:textId="38352F13" w:rsidR="009062FF" w:rsidRPr="00F776B7" w:rsidRDefault="006305F6" w:rsidP="009062FF">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bCs/>
          <w:color w:val="000000"/>
          <w:sz w:val="24"/>
          <w:szCs w:val="24"/>
        </w:rPr>
        <w:t>25</w:t>
      </w:r>
      <w:r w:rsidR="009062FF" w:rsidRPr="00F776B7">
        <w:rPr>
          <w:rFonts w:ascii="Arial" w:eastAsia="Arial" w:hAnsi="Arial" w:cs="Arial"/>
          <w:b/>
          <w:bCs/>
          <w:color w:val="000000"/>
          <w:sz w:val="24"/>
          <w:szCs w:val="24"/>
        </w:rPr>
        <w:t>.3.</w:t>
      </w:r>
      <w:r w:rsidR="009062FF" w:rsidRPr="00F776B7">
        <w:rPr>
          <w:rFonts w:ascii="Arial" w:eastAsia="Arial" w:hAnsi="Arial" w:cs="Arial"/>
          <w:b/>
          <w:bCs/>
          <w:color w:val="000000"/>
          <w:sz w:val="24"/>
          <w:szCs w:val="24"/>
        </w:rPr>
        <w:tab/>
      </w:r>
      <w:r w:rsidR="009062FF" w:rsidRPr="00F776B7">
        <w:rPr>
          <w:rFonts w:ascii="Arial" w:eastAsia="Arial" w:hAnsi="Arial" w:cs="Arial"/>
          <w:color w:val="000000"/>
          <w:sz w:val="24"/>
          <w:szCs w:val="24"/>
        </w:rPr>
        <w:t>Havendo um ou mais licitantes que aceitem cotar suas propostas em valor igual ao do licitante vencedor, estes serão classificados segundo a ordem da última proposta individual apresentada durante a fase competitiva;</w:t>
      </w:r>
    </w:p>
    <w:p w14:paraId="4AF5ACBB" w14:textId="77777777" w:rsidR="009062FF" w:rsidRPr="00F776B7" w:rsidRDefault="009062FF" w:rsidP="009062FF">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DF06A62" w14:textId="27308D12" w:rsidR="009062FF" w:rsidRDefault="006305F6" w:rsidP="009062FF">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bCs/>
          <w:color w:val="000000"/>
          <w:sz w:val="24"/>
          <w:szCs w:val="24"/>
        </w:rPr>
        <w:t>25</w:t>
      </w:r>
      <w:r w:rsidR="009062FF" w:rsidRPr="00F776B7">
        <w:rPr>
          <w:rFonts w:ascii="Arial" w:eastAsia="Arial" w:hAnsi="Arial" w:cs="Arial"/>
          <w:b/>
          <w:bCs/>
          <w:color w:val="000000"/>
          <w:sz w:val="24"/>
          <w:szCs w:val="24"/>
        </w:rPr>
        <w:t>.4.</w:t>
      </w:r>
      <w:r w:rsidR="009062FF" w:rsidRPr="00F776B7">
        <w:rPr>
          <w:rFonts w:ascii="Arial" w:eastAsia="Arial" w:hAnsi="Arial" w:cs="Arial"/>
          <w:b/>
          <w:bCs/>
          <w:color w:val="000000"/>
          <w:sz w:val="24"/>
          <w:szCs w:val="24"/>
        </w:rPr>
        <w:tab/>
      </w:r>
      <w:r w:rsidR="009062FF" w:rsidRPr="00F776B7">
        <w:rPr>
          <w:rFonts w:ascii="Arial" w:eastAsia="Arial" w:hAnsi="Arial" w:cs="Arial"/>
          <w:color w:val="000000"/>
          <w:sz w:val="24"/>
          <w:szCs w:val="24"/>
        </w:rPr>
        <w:t>Esta ordem de classificação dos licitantes registrados deverá ser respeitada nas contratações e somente será utilizada acaso o melhor colocado no certame não assine a ata ou tenha seu registro cancelado nas hipóteses previstas no Decreto Federal nº 11.462/2023;</w:t>
      </w:r>
    </w:p>
    <w:p w14:paraId="608CEFE7" w14:textId="77777777" w:rsidR="009062FF" w:rsidRPr="00F776B7" w:rsidRDefault="009062FF" w:rsidP="009062FF">
      <w:pPr>
        <w:pBdr>
          <w:top w:val="nil"/>
          <w:left w:val="nil"/>
          <w:bottom w:val="nil"/>
          <w:right w:val="nil"/>
          <w:between w:val="nil"/>
        </w:pBdr>
        <w:spacing w:after="0" w:line="276" w:lineRule="auto"/>
        <w:ind w:right="-285"/>
        <w:jc w:val="both"/>
        <w:rPr>
          <w:rFonts w:ascii="Arial" w:eastAsia="Arial" w:hAnsi="Arial" w:cs="Arial"/>
          <w:b/>
          <w:bCs/>
          <w:color w:val="000000"/>
          <w:sz w:val="24"/>
          <w:szCs w:val="24"/>
        </w:rPr>
      </w:pPr>
    </w:p>
    <w:p w14:paraId="24EB0FAD" w14:textId="2C5D2D93" w:rsidR="009062FF" w:rsidRPr="009062FF" w:rsidRDefault="006305F6" w:rsidP="009062FF">
      <w:r>
        <w:rPr>
          <w:rFonts w:ascii="Arial" w:eastAsia="Arial" w:hAnsi="Arial" w:cs="Arial"/>
          <w:b/>
          <w:bCs/>
          <w:color w:val="000000"/>
          <w:sz w:val="24"/>
          <w:szCs w:val="24"/>
        </w:rPr>
        <w:t>25</w:t>
      </w:r>
      <w:r w:rsidR="009062FF" w:rsidRPr="00F776B7">
        <w:rPr>
          <w:rFonts w:ascii="Arial" w:eastAsia="Arial" w:hAnsi="Arial" w:cs="Arial"/>
          <w:b/>
          <w:bCs/>
          <w:color w:val="000000"/>
          <w:sz w:val="24"/>
          <w:szCs w:val="24"/>
        </w:rPr>
        <w:t>.5.</w:t>
      </w:r>
      <w:r w:rsidR="009062FF" w:rsidRPr="00F776B7">
        <w:rPr>
          <w:rFonts w:ascii="Arial" w:eastAsia="Arial" w:hAnsi="Arial" w:cs="Arial"/>
          <w:b/>
          <w:bCs/>
          <w:color w:val="000000"/>
          <w:sz w:val="24"/>
          <w:szCs w:val="24"/>
        </w:rPr>
        <w:tab/>
      </w:r>
      <w:r w:rsidR="009062FF" w:rsidRPr="00F776B7">
        <w:rPr>
          <w:rFonts w:ascii="Arial" w:eastAsia="Arial" w:hAnsi="Arial" w:cs="Arial"/>
          <w:color w:val="000000"/>
          <w:sz w:val="24"/>
          <w:szCs w:val="24"/>
        </w:rPr>
        <w:t>A habilitação dos licitantes que comporão o cadastro de reserva ocorrerá apenas no momento prévio à contratação, visando sempre a atender as hipóteses previstas no Art. 18, II, Decreto11.462/2023.</w:t>
      </w:r>
    </w:p>
    <w:p w14:paraId="606AE20C" w14:textId="77777777" w:rsidR="001866B3" w:rsidRDefault="001866B3" w:rsidP="009062FF">
      <w:pPr>
        <w:rPr>
          <w:rFonts w:ascii="Arial" w:eastAsia="Arial" w:hAnsi="Arial" w:cs="Arial"/>
          <w:b/>
          <w:bCs/>
          <w:u w:val="single"/>
        </w:rPr>
      </w:pPr>
    </w:p>
    <w:p w14:paraId="6272570A" w14:textId="12DA6BEB" w:rsidR="009062FF" w:rsidRPr="009062FF" w:rsidRDefault="006305F6" w:rsidP="009062FF">
      <w:pPr>
        <w:rPr>
          <w:b/>
          <w:bCs/>
        </w:rPr>
      </w:pPr>
      <w:r>
        <w:rPr>
          <w:rFonts w:ascii="Arial" w:eastAsia="Arial" w:hAnsi="Arial" w:cs="Arial"/>
          <w:b/>
          <w:bCs/>
          <w:u w:val="single"/>
        </w:rPr>
        <w:t>26</w:t>
      </w:r>
      <w:r w:rsidR="009062FF" w:rsidRPr="009062FF">
        <w:rPr>
          <w:rFonts w:ascii="Arial" w:eastAsia="Arial" w:hAnsi="Arial" w:cs="Arial"/>
          <w:b/>
          <w:bCs/>
          <w:u w:val="single"/>
        </w:rPr>
        <w:t>. DO FORO</w:t>
      </w:r>
    </w:p>
    <w:p w14:paraId="584C082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63A68CC" w14:textId="38A5051A" w:rsidR="008C08E3" w:rsidRPr="00A52449" w:rsidRDefault="006305F6" w:rsidP="00A52449">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26</w:t>
      </w:r>
      <w:r w:rsidR="00C77B83">
        <w:rPr>
          <w:rFonts w:ascii="Arial" w:eastAsia="Arial" w:hAnsi="Arial" w:cs="Arial"/>
          <w:b/>
          <w:color w:val="000000"/>
          <w:sz w:val="24"/>
          <w:szCs w:val="24"/>
        </w:rPr>
        <w:t>.1 –</w:t>
      </w:r>
      <w:r w:rsidR="00C77B83">
        <w:rPr>
          <w:rFonts w:ascii="Arial" w:eastAsia="Arial" w:hAnsi="Arial" w:cs="Arial"/>
          <w:color w:val="000000"/>
          <w:sz w:val="24"/>
          <w:szCs w:val="24"/>
        </w:rPr>
        <w:t xml:space="preserve"> Fica eleito o Foro da Comarca de Cabo Frio para dirimir quaisquer dúvidas oriundas do presente Edital, renunciando as partes desde já a qualquer outro, por mais especial ou privilegiado que seja.</w:t>
      </w:r>
    </w:p>
    <w:p w14:paraId="3596CD4C" w14:textId="77777777" w:rsidR="008C08E3" w:rsidRDefault="008C08E3">
      <w:pPr>
        <w:pStyle w:val="Ttulo1"/>
        <w:spacing w:before="0" w:line="276" w:lineRule="auto"/>
        <w:rPr>
          <w:rFonts w:ascii="Arial" w:eastAsia="Arial" w:hAnsi="Arial" w:cs="Arial"/>
          <w:u w:val="single"/>
        </w:rPr>
      </w:pPr>
    </w:p>
    <w:p w14:paraId="5BBC7206" w14:textId="6A945590" w:rsidR="003F40C0" w:rsidRDefault="006305F6">
      <w:pPr>
        <w:pStyle w:val="Ttulo1"/>
        <w:spacing w:before="0" w:line="276" w:lineRule="auto"/>
        <w:rPr>
          <w:rFonts w:ascii="Arial" w:eastAsia="Arial" w:hAnsi="Arial" w:cs="Arial"/>
          <w:u w:val="single"/>
        </w:rPr>
      </w:pPr>
      <w:r>
        <w:rPr>
          <w:rFonts w:ascii="Arial" w:eastAsia="Arial" w:hAnsi="Arial" w:cs="Arial"/>
          <w:u w:val="single"/>
        </w:rPr>
        <w:t>27</w:t>
      </w:r>
      <w:r w:rsidR="00C77B83">
        <w:rPr>
          <w:rFonts w:ascii="Arial" w:eastAsia="Arial" w:hAnsi="Arial" w:cs="Arial"/>
          <w:u w:val="single"/>
        </w:rPr>
        <w:t>. DAS DISPOSIÇÕES FINAIS</w:t>
      </w:r>
    </w:p>
    <w:p w14:paraId="676F35C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06F1F2F" w14:textId="018479FD"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27</w:t>
      </w:r>
      <w:r w:rsidR="00C77B83">
        <w:rPr>
          <w:rFonts w:ascii="Arial" w:eastAsia="Arial" w:hAnsi="Arial" w:cs="Arial"/>
          <w:b/>
          <w:color w:val="000000"/>
          <w:sz w:val="24"/>
          <w:szCs w:val="24"/>
        </w:rPr>
        <w:t>.1 –</w:t>
      </w:r>
      <w:r w:rsidR="00C77B83">
        <w:rPr>
          <w:rFonts w:ascii="Arial" w:eastAsia="Arial" w:hAnsi="Arial" w:cs="Arial"/>
          <w:color w:val="000000"/>
          <w:sz w:val="24"/>
          <w:szCs w:val="24"/>
        </w:rPr>
        <w:t xml:space="preserve"> Ficam as licitantes sujeitas às sanções administrativas, cíveis e penais cabíveis caso apresentem, na licitação, qualquer declaração falsa ou que não corresponda à realidade dos fatos.</w:t>
      </w:r>
    </w:p>
    <w:p w14:paraId="320C2CA3"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8192589" w14:textId="3BEFA86F"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27</w:t>
      </w:r>
      <w:r w:rsidR="00C77B83">
        <w:rPr>
          <w:rFonts w:ascii="Arial" w:eastAsia="Arial" w:hAnsi="Arial" w:cs="Arial"/>
          <w:b/>
          <w:color w:val="000000"/>
          <w:sz w:val="24"/>
          <w:szCs w:val="24"/>
        </w:rPr>
        <w:t>.2 –</w:t>
      </w:r>
      <w:r w:rsidR="00C77B83">
        <w:rPr>
          <w:rFonts w:ascii="Arial" w:eastAsia="Arial" w:hAnsi="Arial" w:cs="Arial"/>
          <w:color w:val="000000"/>
          <w:sz w:val="24"/>
          <w:szCs w:val="24"/>
        </w:rPr>
        <w:t xml:space="preserve"> Na contagem dos prazos, é excluído o dia de início e incluído o do vencimento, e considerar-se-ão os dias consecutivos, salvo disposição em contrário. Os prazos somente se iniciam e vencem em dias de expediente na Prefeitura Municipal de Cabo Frio.</w:t>
      </w:r>
    </w:p>
    <w:p w14:paraId="17C1B4B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D3E8FF1" w14:textId="54457B63"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27</w:t>
      </w:r>
      <w:r w:rsidR="00C77B83">
        <w:rPr>
          <w:rFonts w:ascii="Arial" w:eastAsia="Arial" w:hAnsi="Arial" w:cs="Arial"/>
          <w:b/>
          <w:color w:val="000000"/>
          <w:sz w:val="24"/>
          <w:szCs w:val="24"/>
        </w:rPr>
        <w:t>.3 –</w:t>
      </w:r>
      <w:r w:rsidR="00C77B83">
        <w:rPr>
          <w:rFonts w:ascii="Arial" w:eastAsia="Arial" w:hAnsi="Arial" w:cs="Arial"/>
          <w:color w:val="000000"/>
          <w:sz w:val="24"/>
          <w:szCs w:val="24"/>
        </w:rPr>
        <w:t xml:space="preserve"> As referências de horário correspondem ao horário oficial de Brasília – DF.</w:t>
      </w:r>
    </w:p>
    <w:p w14:paraId="64250AFB"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C2337E4" w14:textId="45D3F339" w:rsidR="003F40C0" w:rsidRDefault="006305F6">
      <w:pPr>
        <w:pBdr>
          <w:top w:val="nil"/>
          <w:left w:val="nil"/>
          <w:bottom w:val="nil"/>
          <w:right w:val="nil"/>
          <w:between w:val="nil"/>
        </w:pBdr>
        <w:spacing w:after="0" w:line="276" w:lineRule="auto"/>
        <w:ind w:right="-285"/>
        <w:jc w:val="both"/>
        <w:rPr>
          <w:rFonts w:ascii="Arial" w:eastAsia="Arial" w:hAnsi="Arial" w:cs="Arial"/>
          <w:sz w:val="24"/>
          <w:szCs w:val="24"/>
        </w:rPr>
      </w:pPr>
      <w:r>
        <w:rPr>
          <w:rFonts w:ascii="Arial" w:eastAsia="Arial" w:hAnsi="Arial" w:cs="Arial"/>
          <w:b/>
          <w:color w:val="000000"/>
          <w:sz w:val="24"/>
          <w:szCs w:val="24"/>
        </w:rPr>
        <w:t>27</w:t>
      </w:r>
      <w:r w:rsidR="00C77B83">
        <w:rPr>
          <w:rFonts w:ascii="Arial" w:eastAsia="Arial" w:hAnsi="Arial" w:cs="Arial"/>
          <w:b/>
          <w:color w:val="000000"/>
          <w:sz w:val="24"/>
          <w:szCs w:val="24"/>
        </w:rPr>
        <w:t>.4 –</w:t>
      </w:r>
      <w:r w:rsidR="00C77B83">
        <w:rPr>
          <w:rFonts w:ascii="Arial" w:eastAsia="Arial" w:hAnsi="Arial" w:cs="Arial"/>
          <w:color w:val="000000"/>
          <w:sz w:val="24"/>
          <w:szCs w:val="24"/>
        </w:rPr>
        <w:t xml:space="preserve"> Os casos omissos serão resolvidos pela Autoridade Superior, com auxílio do Pregoeiro.</w:t>
      </w:r>
    </w:p>
    <w:p w14:paraId="6E241791" w14:textId="3E16A7F1" w:rsidR="003F40C0" w:rsidRDefault="006305F6">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27</w:t>
      </w:r>
      <w:r w:rsidR="00C77B83">
        <w:rPr>
          <w:rFonts w:ascii="Arial" w:eastAsia="Arial" w:hAnsi="Arial" w:cs="Arial"/>
          <w:b/>
          <w:color w:val="000000"/>
          <w:sz w:val="24"/>
          <w:szCs w:val="24"/>
        </w:rPr>
        <w:t>.5 –</w:t>
      </w:r>
      <w:r w:rsidR="00C77B83">
        <w:rPr>
          <w:rFonts w:ascii="Arial" w:eastAsia="Arial" w:hAnsi="Arial" w:cs="Arial"/>
          <w:color w:val="000000"/>
          <w:sz w:val="24"/>
          <w:szCs w:val="24"/>
        </w:rPr>
        <w:t xml:space="preserve"> Fazem parte integrante deste Edital:</w:t>
      </w:r>
    </w:p>
    <w:p w14:paraId="5B2A141F" w14:textId="77777777" w:rsidR="001866B3" w:rsidRDefault="001866B3">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9A90BAF" w14:textId="49381E0D"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2B95280" w14:textId="77777777" w:rsidR="008C7457" w:rsidRDefault="008C7457">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5323C12"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lastRenderedPageBreak/>
        <w:t>ANEXO I</w:t>
      </w:r>
      <w:r w:rsidRPr="00C8127C">
        <w:rPr>
          <w:rFonts w:ascii="Arial" w:eastAsia="Arial" w:hAnsi="Arial" w:cs="Arial"/>
          <w:color w:val="000000"/>
          <w:sz w:val="24"/>
          <w:szCs w:val="24"/>
        </w:rPr>
        <w:t xml:space="preserve"> – TERMO DE REFERÊNCIA;</w:t>
      </w:r>
    </w:p>
    <w:p w14:paraId="53377659" w14:textId="1AF52278"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ANEXO II –</w:t>
      </w:r>
      <w:r w:rsidRPr="00C8127C">
        <w:rPr>
          <w:rFonts w:ascii="Arial" w:eastAsia="Arial" w:hAnsi="Arial" w:cs="Arial"/>
          <w:color w:val="000000"/>
          <w:sz w:val="24"/>
          <w:szCs w:val="24"/>
        </w:rPr>
        <w:t xml:space="preserve"> </w:t>
      </w:r>
      <w:r w:rsidR="008C7457">
        <w:rPr>
          <w:rFonts w:ascii="Arial" w:eastAsia="Arial" w:hAnsi="Arial" w:cs="Arial"/>
          <w:color w:val="000000"/>
          <w:sz w:val="24"/>
          <w:szCs w:val="24"/>
        </w:rPr>
        <w:t>COMPOSIÇÃO DE CUSTOS</w:t>
      </w:r>
      <w:r w:rsidRPr="00C8127C">
        <w:rPr>
          <w:rFonts w:ascii="Arial" w:eastAsia="Arial" w:hAnsi="Arial" w:cs="Arial"/>
          <w:color w:val="000000"/>
          <w:sz w:val="24"/>
          <w:szCs w:val="24"/>
        </w:rPr>
        <w:t>;</w:t>
      </w:r>
    </w:p>
    <w:p w14:paraId="11C41F2F"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 xml:space="preserve">ANEXO III </w:t>
      </w:r>
      <w:r w:rsidRPr="00C8127C">
        <w:rPr>
          <w:rFonts w:ascii="Arial" w:eastAsia="Arial" w:hAnsi="Arial" w:cs="Arial"/>
          <w:color w:val="000000"/>
          <w:sz w:val="24"/>
          <w:szCs w:val="24"/>
        </w:rPr>
        <w:t>- DECLARAÇÃO DE CUMPRIMENTO DOS REQUISITOS DO ART. 9º §1º DA LEI 14.133/21;</w:t>
      </w:r>
    </w:p>
    <w:p w14:paraId="2BED024D"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 xml:space="preserve">ANEXO IV </w:t>
      </w:r>
      <w:r w:rsidRPr="00C8127C">
        <w:rPr>
          <w:rFonts w:ascii="Arial" w:eastAsia="Arial" w:hAnsi="Arial" w:cs="Arial"/>
          <w:color w:val="000000"/>
          <w:sz w:val="24"/>
          <w:szCs w:val="24"/>
        </w:rPr>
        <w:t>– DECLARAÇÃO DE PLENO ATENDIMENTO AOS REQUISITOS DE HABILITAÇÃO E CONDIÇÕES DE PARTICIPAÇÃO;</w:t>
      </w:r>
    </w:p>
    <w:p w14:paraId="3E7E0E9A"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 xml:space="preserve">ANEXO V </w:t>
      </w:r>
      <w:r w:rsidRPr="00C8127C">
        <w:rPr>
          <w:rFonts w:ascii="Arial" w:eastAsia="Arial" w:hAnsi="Arial" w:cs="Arial"/>
          <w:color w:val="000000"/>
          <w:sz w:val="24"/>
          <w:szCs w:val="24"/>
        </w:rPr>
        <w:t>– DECLARAÇÃO DE QUE A EMPRESA NÃO POSSUI MENORES DE IDADE NO SEU QUADRO FUNCIONAL</w:t>
      </w:r>
    </w:p>
    <w:p w14:paraId="0503007E"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ANEXO VI –</w:t>
      </w:r>
      <w:r w:rsidRPr="00C8127C">
        <w:rPr>
          <w:rFonts w:ascii="Arial" w:eastAsia="Arial" w:hAnsi="Arial" w:cs="Arial"/>
          <w:color w:val="000000"/>
          <w:sz w:val="24"/>
          <w:szCs w:val="24"/>
        </w:rPr>
        <w:t xml:space="preserve"> DECLARAÇÃO DE CUMPRIMENTO DE RESERVA DE CARGOS DO ART. 63, IV, DA LEI FEDERAL Nº 14.133/2021</w:t>
      </w:r>
    </w:p>
    <w:p w14:paraId="5F368D61"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ANEXO VII –</w:t>
      </w:r>
      <w:r w:rsidRPr="00C8127C">
        <w:rPr>
          <w:rFonts w:ascii="Arial" w:eastAsia="Arial" w:hAnsi="Arial" w:cs="Arial"/>
          <w:color w:val="000000"/>
          <w:sz w:val="24"/>
          <w:szCs w:val="24"/>
        </w:rPr>
        <w:t xml:space="preserve"> DECLARAÇÃO DE CUMPRIMENTO DO ART. 63 § 1º DA LEI FEDERAL Nº 14.133/2021</w:t>
      </w:r>
    </w:p>
    <w:p w14:paraId="4ADAB780"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ANEXO VIII –</w:t>
      </w:r>
      <w:r w:rsidRPr="00C8127C">
        <w:rPr>
          <w:rFonts w:ascii="Arial" w:eastAsia="Arial" w:hAnsi="Arial" w:cs="Arial"/>
          <w:color w:val="000000"/>
          <w:sz w:val="24"/>
          <w:szCs w:val="24"/>
        </w:rPr>
        <w:t xml:space="preserve"> DECLARAÇÃO DE MICROEMPRESA OU EMPRESA DE PEQUENO PORTE;</w:t>
      </w:r>
    </w:p>
    <w:p w14:paraId="43BE8D9B"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ANEXO IX –</w:t>
      </w:r>
      <w:r w:rsidRPr="00C8127C">
        <w:rPr>
          <w:rFonts w:ascii="Arial" w:eastAsia="Arial" w:hAnsi="Arial" w:cs="Arial"/>
          <w:color w:val="000000"/>
          <w:sz w:val="24"/>
          <w:szCs w:val="24"/>
        </w:rPr>
        <w:t xml:space="preserve"> MODELO DA PROPOSTA DE PREÇOS</w:t>
      </w:r>
    </w:p>
    <w:p w14:paraId="004B4090" w14:textId="77777777"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 xml:space="preserve">ANEXO X – </w:t>
      </w:r>
      <w:r w:rsidRPr="00C8127C">
        <w:rPr>
          <w:rFonts w:ascii="Arial" w:eastAsia="Arial" w:hAnsi="Arial" w:cs="Arial"/>
          <w:color w:val="000000"/>
          <w:sz w:val="24"/>
          <w:szCs w:val="24"/>
        </w:rPr>
        <w:t>MINUTA DA ATA DE REGISTRO DE PREÇOS</w:t>
      </w:r>
    </w:p>
    <w:p w14:paraId="61F89234" w14:textId="21D9F198" w:rsidR="003F40C0" w:rsidRPr="00C8127C"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color w:val="000000"/>
          <w:sz w:val="24"/>
          <w:szCs w:val="24"/>
        </w:rPr>
        <w:t xml:space="preserve">ANEXO XI – </w:t>
      </w:r>
      <w:r w:rsidRPr="00C8127C">
        <w:rPr>
          <w:rFonts w:ascii="Arial" w:eastAsia="Arial" w:hAnsi="Arial" w:cs="Arial"/>
          <w:color w:val="000000"/>
          <w:sz w:val="24"/>
          <w:szCs w:val="24"/>
        </w:rPr>
        <w:t>MINUTA DO CONTRATO.</w:t>
      </w:r>
    </w:p>
    <w:p w14:paraId="41160A9E" w14:textId="493296BB" w:rsidR="009129D1" w:rsidRPr="00C8127C" w:rsidRDefault="009129D1">
      <w:pPr>
        <w:pBdr>
          <w:top w:val="nil"/>
          <w:left w:val="nil"/>
          <w:bottom w:val="nil"/>
          <w:right w:val="nil"/>
          <w:between w:val="nil"/>
        </w:pBdr>
        <w:spacing w:after="0" w:line="276" w:lineRule="auto"/>
        <w:ind w:right="-285"/>
        <w:jc w:val="both"/>
        <w:rPr>
          <w:rFonts w:ascii="Arial" w:eastAsia="Arial" w:hAnsi="Arial" w:cs="Arial"/>
          <w:color w:val="000000"/>
          <w:sz w:val="24"/>
          <w:szCs w:val="24"/>
        </w:rPr>
      </w:pPr>
      <w:r w:rsidRPr="00C8127C">
        <w:rPr>
          <w:rFonts w:ascii="Arial" w:eastAsia="Arial" w:hAnsi="Arial" w:cs="Arial"/>
          <w:b/>
          <w:bCs/>
          <w:color w:val="000000"/>
          <w:sz w:val="24"/>
          <w:szCs w:val="24"/>
        </w:rPr>
        <w:t>ANEXO XII –</w:t>
      </w:r>
      <w:r w:rsidRPr="00C8127C">
        <w:rPr>
          <w:rFonts w:ascii="Arial" w:eastAsia="Arial" w:hAnsi="Arial" w:cs="Arial"/>
          <w:color w:val="000000"/>
          <w:sz w:val="24"/>
          <w:szCs w:val="24"/>
        </w:rPr>
        <w:t xml:space="preserve"> MODELO DE ORDEM DE FORNECIMENTO</w:t>
      </w:r>
    </w:p>
    <w:p w14:paraId="78875087" w14:textId="77777777" w:rsidR="009129D1" w:rsidRPr="009129D1" w:rsidRDefault="009129D1" w:rsidP="009129D1">
      <w:pPr>
        <w:autoSpaceDE w:val="0"/>
        <w:autoSpaceDN w:val="0"/>
        <w:adjustRightInd w:val="0"/>
        <w:spacing w:line="276" w:lineRule="auto"/>
        <w:rPr>
          <w:rFonts w:ascii="Arial" w:hAnsi="Arial"/>
          <w:sz w:val="24"/>
          <w:szCs w:val="24"/>
        </w:rPr>
      </w:pPr>
      <w:r w:rsidRPr="00C8127C">
        <w:rPr>
          <w:rFonts w:ascii="Arial" w:eastAsia="Arial" w:hAnsi="Arial" w:cs="Arial"/>
          <w:b/>
          <w:bCs/>
          <w:color w:val="000000"/>
          <w:sz w:val="24"/>
          <w:szCs w:val="24"/>
        </w:rPr>
        <w:t xml:space="preserve">ANEXO XIII </w:t>
      </w:r>
      <w:r w:rsidRPr="00C8127C">
        <w:rPr>
          <w:rFonts w:ascii="Arial" w:eastAsia="Arial" w:hAnsi="Arial" w:cs="Arial"/>
          <w:color w:val="000000"/>
          <w:sz w:val="24"/>
          <w:szCs w:val="24"/>
        </w:rPr>
        <w:t xml:space="preserve">- </w:t>
      </w:r>
      <w:r w:rsidRPr="00C8127C">
        <w:rPr>
          <w:rFonts w:ascii="Arial" w:hAnsi="Arial"/>
          <w:sz w:val="24"/>
          <w:szCs w:val="24"/>
        </w:rPr>
        <w:t>DECLARAÇÃO DE ADESÃO AO CADASTRO DE RESERVA</w:t>
      </w:r>
    </w:p>
    <w:p w14:paraId="0CAD469D" w14:textId="77777777" w:rsidR="008C7457" w:rsidRDefault="008C7457" w:rsidP="006F7AAA">
      <w:pPr>
        <w:spacing w:after="0" w:line="276" w:lineRule="auto"/>
        <w:jc w:val="center"/>
        <w:rPr>
          <w:rFonts w:ascii="Arial" w:eastAsia="Arial" w:hAnsi="Arial" w:cs="Arial"/>
          <w:sz w:val="24"/>
          <w:szCs w:val="24"/>
        </w:rPr>
      </w:pPr>
    </w:p>
    <w:p w14:paraId="74DE6165" w14:textId="77777777" w:rsidR="008C7457" w:rsidRDefault="008C7457" w:rsidP="006F7AAA">
      <w:pPr>
        <w:spacing w:after="0" w:line="276" w:lineRule="auto"/>
        <w:jc w:val="center"/>
        <w:rPr>
          <w:rFonts w:ascii="Arial" w:eastAsia="Arial" w:hAnsi="Arial" w:cs="Arial"/>
          <w:sz w:val="24"/>
          <w:szCs w:val="24"/>
        </w:rPr>
      </w:pPr>
    </w:p>
    <w:p w14:paraId="6DD64687" w14:textId="77777777" w:rsidR="008C7457" w:rsidRDefault="008C7457" w:rsidP="006F7AAA">
      <w:pPr>
        <w:spacing w:after="0" w:line="276" w:lineRule="auto"/>
        <w:jc w:val="center"/>
        <w:rPr>
          <w:rFonts w:ascii="Arial" w:eastAsia="Arial" w:hAnsi="Arial" w:cs="Arial"/>
          <w:sz w:val="24"/>
          <w:szCs w:val="24"/>
        </w:rPr>
      </w:pPr>
    </w:p>
    <w:p w14:paraId="09777A05" w14:textId="77777777" w:rsidR="008C7457" w:rsidRDefault="008C7457" w:rsidP="006F7AAA">
      <w:pPr>
        <w:spacing w:after="0" w:line="276" w:lineRule="auto"/>
        <w:jc w:val="center"/>
        <w:rPr>
          <w:rFonts w:ascii="Arial" w:eastAsia="Arial" w:hAnsi="Arial" w:cs="Arial"/>
          <w:sz w:val="24"/>
          <w:szCs w:val="24"/>
        </w:rPr>
      </w:pPr>
    </w:p>
    <w:p w14:paraId="18B9B6BD" w14:textId="77777777" w:rsidR="008C7457" w:rsidRDefault="008C7457" w:rsidP="006F7AAA">
      <w:pPr>
        <w:spacing w:after="0" w:line="276" w:lineRule="auto"/>
        <w:jc w:val="center"/>
        <w:rPr>
          <w:rFonts w:ascii="Arial" w:eastAsia="Arial" w:hAnsi="Arial" w:cs="Arial"/>
          <w:sz w:val="24"/>
          <w:szCs w:val="24"/>
        </w:rPr>
      </w:pPr>
    </w:p>
    <w:p w14:paraId="1A3325E7" w14:textId="741FE3F9" w:rsidR="003F40C0" w:rsidRPr="00C53DF3" w:rsidRDefault="00C77B83" w:rsidP="006F7AAA">
      <w:pPr>
        <w:spacing w:after="0" w:line="276" w:lineRule="auto"/>
        <w:jc w:val="center"/>
        <w:rPr>
          <w:rFonts w:ascii="Arial" w:eastAsia="Arial" w:hAnsi="Arial" w:cs="Arial"/>
          <w:sz w:val="24"/>
          <w:szCs w:val="24"/>
        </w:rPr>
      </w:pPr>
      <w:r w:rsidRPr="00C53DF3">
        <w:rPr>
          <w:rFonts w:ascii="Arial" w:eastAsia="Arial" w:hAnsi="Arial" w:cs="Arial"/>
          <w:sz w:val="24"/>
          <w:szCs w:val="24"/>
        </w:rPr>
        <w:t xml:space="preserve">Cabo Frio, </w:t>
      </w:r>
      <w:r w:rsidR="00674A7B">
        <w:rPr>
          <w:rFonts w:ascii="Arial" w:eastAsia="Arial" w:hAnsi="Arial" w:cs="Arial"/>
          <w:sz w:val="24"/>
          <w:szCs w:val="24"/>
        </w:rPr>
        <w:t>01</w:t>
      </w:r>
      <w:r w:rsidRPr="00C53DF3">
        <w:rPr>
          <w:rFonts w:ascii="Arial" w:eastAsia="Arial" w:hAnsi="Arial" w:cs="Arial"/>
          <w:sz w:val="24"/>
          <w:szCs w:val="24"/>
        </w:rPr>
        <w:t xml:space="preserve"> de </w:t>
      </w:r>
      <w:r w:rsidR="00674A7B">
        <w:rPr>
          <w:rFonts w:ascii="Arial" w:eastAsia="Arial" w:hAnsi="Arial" w:cs="Arial"/>
          <w:sz w:val="24"/>
          <w:szCs w:val="24"/>
        </w:rPr>
        <w:t>julho</w:t>
      </w:r>
      <w:r w:rsidRPr="00C53DF3">
        <w:rPr>
          <w:rFonts w:ascii="Arial" w:eastAsia="Arial" w:hAnsi="Arial" w:cs="Arial"/>
          <w:sz w:val="24"/>
          <w:szCs w:val="24"/>
        </w:rPr>
        <w:t xml:space="preserve"> de 202</w:t>
      </w:r>
      <w:r w:rsidR="00365CDA">
        <w:rPr>
          <w:rFonts w:ascii="Arial" w:eastAsia="Arial" w:hAnsi="Arial" w:cs="Arial"/>
          <w:sz w:val="24"/>
          <w:szCs w:val="24"/>
        </w:rPr>
        <w:t>5</w:t>
      </w:r>
      <w:r w:rsidRPr="00C53DF3">
        <w:rPr>
          <w:rFonts w:ascii="Arial" w:eastAsia="Arial" w:hAnsi="Arial" w:cs="Arial"/>
          <w:sz w:val="24"/>
          <w:szCs w:val="24"/>
        </w:rPr>
        <w:t>.</w:t>
      </w:r>
    </w:p>
    <w:p w14:paraId="3741CBE9" w14:textId="5A9EC90C" w:rsidR="003F40C0" w:rsidRDefault="003F40C0">
      <w:pPr>
        <w:spacing w:after="0" w:line="276" w:lineRule="auto"/>
        <w:jc w:val="center"/>
        <w:rPr>
          <w:rFonts w:ascii="Arial" w:eastAsia="Arial" w:hAnsi="Arial" w:cs="Arial"/>
          <w:b/>
          <w:sz w:val="24"/>
          <w:szCs w:val="24"/>
        </w:rPr>
      </w:pPr>
    </w:p>
    <w:p w14:paraId="1893B551" w14:textId="759FA3BD" w:rsidR="008C7457" w:rsidRDefault="008C7457">
      <w:pPr>
        <w:spacing w:after="0" w:line="276" w:lineRule="auto"/>
        <w:jc w:val="center"/>
        <w:rPr>
          <w:rFonts w:ascii="Arial" w:eastAsia="Arial" w:hAnsi="Arial" w:cs="Arial"/>
          <w:b/>
          <w:sz w:val="24"/>
          <w:szCs w:val="24"/>
        </w:rPr>
      </w:pPr>
    </w:p>
    <w:p w14:paraId="08597629" w14:textId="6B16B6F8" w:rsidR="008C7457" w:rsidRDefault="008C7457">
      <w:pPr>
        <w:spacing w:after="0" w:line="276" w:lineRule="auto"/>
        <w:jc w:val="center"/>
        <w:rPr>
          <w:rFonts w:ascii="Arial" w:eastAsia="Arial" w:hAnsi="Arial" w:cs="Arial"/>
          <w:b/>
          <w:sz w:val="24"/>
          <w:szCs w:val="24"/>
        </w:rPr>
      </w:pPr>
    </w:p>
    <w:p w14:paraId="61762B26" w14:textId="0D622FBE" w:rsidR="008C7457" w:rsidRDefault="008C7457">
      <w:pPr>
        <w:spacing w:after="0" w:line="276" w:lineRule="auto"/>
        <w:jc w:val="center"/>
        <w:rPr>
          <w:rFonts w:ascii="Arial" w:eastAsia="Arial" w:hAnsi="Arial" w:cs="Arial"/>
          <w:b/>
          <w:sz w:val="24"/>
          <w:szCs w:val="24"/>
        </w:rPr>
      </w:pPr>
    </w:p>
    <w:p w14:paraId="0ACE44D3" w14:textId="77777777" w:rsidR="008C7457" w:rsidRPr="00C53DF3" w:rsidRDefault="008C7457">
      <w:pPr>
        <w:spacing w:after="0" w:line="276" w:lineRule="auto"/>
        <w:jc w:val="center"/>
        <w:rPr>
          <w:rFonts w:ascii="Arial" w:eastAsia="Arial" w:hAnsi="Arial" w:cs="Arial"/>
          <w:b/>
          <w:sz w:val="24"/>
          <w:szCs w:val="24"/>
        </w:rPr>
      </w:pPr>
    </w:p>
    <w:p w14:paraId="0D63557A" w14:textId="77777777" w:rsidR="00674A7B" w:rsidRDefault="00674A7B" w:rsidP="00A82397">
      <w:pPr>
        <w:spacing w:after="0" w:line="276" w:lineRule="auto"/>
        <w:jc w:val="center"/>
        <w:rPr>
          <w:rFonts w:ascii="Arial" w:eastAsia="Arial" w:hAnsi="Arial" w:cs="Arial"/>
          <w:b/>
          <w:bCs/>
          <w:color w:val="000000"/>
        </w:rPr>
      </w:pPr>
      <w:r>
        <w:rPr>
          <w:rFonts w:ascii="Arial" w:eastAsia="Arial" w:hAnsi="Arial" w:cs="Arial"/>
          <w:b/>
          <w:bCs/>
          <w:color w:val="000000"/>
        </w:rPr>
        <w:t>__________________________________________________</w:t>
      </w:r>
    </w:p>
    <w:p w14:paraId="73257E17" w14:textId="5EF76315" w:rsidR="003F40C0" w:rsidRPr="002454A2" w:rsidRDefault="00674A7B" w:rsidP="00A82397">
      <w:pPr>
        <w:spacing w:after="0" w:line="276" w:lineRule="auto"/>
        <w:jc w:val="center"/>
        <w:rPr>
          <w:rFonts w:ascii="Arial" w:eastAsia="Arial" w:hAnsi="Arial" w:cs="Arial"/>
        </w:rPr>
      </w:pPr>
      <w:r>
        <w:rPr>
          <w:rFonts w:ascii="Arial" w:eastAsia="Arial" w:hAnsi="Arial" w:cs="Arial"/>
          <w:b/>
          <w:bCs/>
          <w:color w:val="000000"/>
        </w:rPr>
        <w:t>Secretaria Adjunta de Compras e Licitações</w:t>
      </w:r>
      <w:r w:rsidR="002454A2" w:rsidRPr="002454A2">
        <w:rPr>
          <w:rFonts w:ascii="Arial" w:eastAsia="Arial" w:hAnsi="Arial" w:cs="Arial"/>
          <w:b/>
          <w:bCs/>
          <w:color w:val="000000"/>
        </w:rPr>
        <w:t xml:space="preserve"> </w:t>
      </w:r>
      <w:r w:rsidR="00C77B83" w:rsidRPr="002454A2">
        <w:br w:type="page"/>
      </w:r>
    </w:p>
    <w:p w14:paraId="704ACCB8" w14:textId="77777777" w:rsidR="001D3B0F" w:rsidRDefault="001D3B0F" w:rsidP="00B6064D">
      <w:pPr>
        <w:spacing w:after="0" w:line="276" w:lineRule="auto"/>
        <w:rPr>
          <w:rFonts w:ascii="Arial" w:eastAsia="Arial" w:hAnsi="Arial" w:cs="Arial"/>
          <w:b/>
          <w:sz w:val="24"/>
          <w:szCs w:val="24"/>
          <w:u w:val="single"/>
        </w:rPr>
        <w:sectPr w:rsidR="001D3B0F" w:rsidSect="001866B3">
          <w:headerReference w:type="default" r:id="rId17"/>
          <w:footerReference w:type="default" r:id="rId18"/>
          <w:pgSz w:w="11906" w:h="16838"/>
          <w:pgMar w:top="670" w:right="1274" w:bottom="851" w:left="1701" w:header="142" w:footer="418" w:gutter="0"/>
          <w:pgNumType w:start="937"/>
          <w:cols w:space="720"/>
        </w:sectPr>
      </w:pPr>
    </w:p>
    <w:p w14:paraId="19A51F25" w14:textId="77777777" w:rsidR="00F006EF" w:rsidRDefault="00F006EF" w:rsidP="00A12A04">
      <w:pPr>
        <w:jc w:val="center"/>
        <w:rPr>
          <w:rFonts w:ascii="Arial" w:eastAsia="Arial" w:hAnsi="Arial" w:cs="Arial"/>
          <w:b/>
          <w:bCs/>
          <w:u w:val="single"/>
        </w:rPr>
      </w:pPr>
      <w:bookmarkStart w:id="9" w:name="_Hlk157697386"/>
    </w:p>
    <w:p w14:paraId="209B212B" w14:textId="31EAD975" w:rsidR="002904EE" w:rsidRPr="00A12A04" w:rsidRDefault="00A12A04" w:rsidP="00A12A04">
      <w:pPr>
        <w:jc w:val="center"/>
        <w:rPr>
          <w:rFonts w:ascii="Arial" w:hAnsi="Arial" w:cs="Arial"/>
          <w:b/>
          <w:bCs/>
        </w:rPr>
      </w:pPr>
      <w:r w:rsidRPr="00A12A04">
        <w:rPr>
          <w:rFonts w:ascii="Arial" w:eastAsia="Arial" w:hAnsi="Arial" w:cs="Arial"/>
          <w:b/>
          <w:bCs/>
          <w:u w:val="single"/>
        </w:rPr>
        <w:t xml:space="preserve">ANEXO I – </w:t>
      </w:r>
      <w:r>
        <w:rPr>
          <w:rFonts w:ascii="Arial" w:eastAsia="Arial" w:hAnsi="Arial" w:cs="Arial"/>
          <w:b/>
          <w:bCs/>
          <w:u w:val="single"/>
        </w:rPr>
        <w:t>TERMO DE REFERÊNCIA</w:t>
      </w:r>
    </w:p>
    <w:bookmarkEnd w:id="9"/>
    <w:p w14:paraId="540C94B0" w14:textId="77777777" w:rsidR="00884AFD" w:rsidRDefault="00884AFD" w:rsidP="00884AFD">
      <w:pPr>
        <w:rPr>
          <w:rFonts w:ascii="Arial" w:hAnsi="Arial" w:cs="Arial"/>
        </w:rPr>
      </w:pPr>
    </w:p>
    <w:p w14:paraId="01B10DAA" w14:textId="482322F8" w:rsidR="00884AFD" w:rsidRDefault="00BB20B4" w:rsidP="00BB20B4">
      <w:pPr>
        <w:jc w:val="center"/>
        <w:rPr>
          <w:rFonts w:ascii="Arial" w:hAnsi="Arial" w:cs="Arial"/>
        </w:rPr>
      </w:pPr>
      <w:r>
        <w:rPr>
          <w:rFonts w:ascii="Arial" w:hAnsi="Arial" w:cs="Arial"/>
        </w:rPr>
        <w:t>(arquivo em anexo)</w:t>
      </w:r>
    </w:p>
    <w:p w14:paraId="00016B30" w14:textId="230D9076" w:rsidR="00A12A04" w:rsidRDefault="00884AFD" w:rsidP="002904EE">
      <w:pPr>
        <w:tabs>
          <w:tab w:val="left" w:pos="6520"/>
        </w:tabs>
        <w:rPr>
          <w:rFonts w:ascii="Arial" w:hAnsi="Arial" w:cs="Arial"/>
        </w:rPr>
      </w:pPr>
      <w:r>
        <w:rPr>
          <w:rFonts w:ascii="Arial" w:hAnsi="Arial" w:cs="Arial"/>
        </w:rPr>
        <w:tab/>
      </w:r>
    </w:p>
    <w:p w14:paraId="5A6BB9E9" w14:textId="71C7FE93" w:rsidR="006856E8" w:rsidRDefault="006856E8" w:rsidP="002904EE">
      <w:pPr>
        <w:tabs>
          <w:tab w:val="left" w:pos="6520"/>
        </w:tabs>
        <w:rPr>
          <w:rFonts w:ascii="Arial" w:hAnsi="Arial" w:cs="Arial"/>
        </w:rPr>
      </w:pPr>
    </w:p>
    <w:p w14:paraId="207E52ED" w14:textId="29401BF3" w:rsidR="006856E8" w:rsidRDefault="006856E8" w:rsidP="002904EE">
      <w:pPr>
        <w:tabs>
          <w:tab w:val="left" w:pos="6520"/>
        </w:tabs>
        <w:rPr>
          <w:rFonts w:ascii="Arial" w:hAnsi="Arial" w:cs="Arial"/>
        </w:rPr>
      </w:pPr>
    </w:p>
    <w:p w14:paraId="1B7D088E" w14:textId="26BDE9CF" w:rsidR="006856E8" w:rsidRDefault="006856E8" w:rsidP="002904EE">
      <w:pPr>
        <w:tabs>
          <w:tab w:val="left" w:pos="6520"/>
        </w:tabs>
        <w:rPr>
          <w:rFonts w:ascii="Arial" w:hAnsi="Arial" w:cs="Arial"/>
        </w:rPr>
      </w:pPr>
    </w:p>
    <w:p w14:paraId="5EBF62D8" w14:textId="6F3FDE98" w:rsidR="006856E8" w:rsidRDefault="006856E8" w:rsidP="002904EE">
      <w:pPr>
        <w:tabs>
          <w:tab w:val="left" w:pos="6520"/>
        </w:tabs>
        <w:rPr>
          <w:rFonts w:ascii="Arial" w:hAnsi="Arial" w:cs="Arial"/>
        </w:rPr>
      </w:pPr>
    </w:p>
    <w:p w14:paraId="004B5D2A" w14:textId="6641D61E" w:rsidR="006856E8" w:rsidRDefault="006856E8" w:rsidP="002904EE">
      <w:pPr>
        <w:tabs>
          <w:tab w:val="left" w:pos="6520"/>
        </w:tabs>
        <w:rPr>
          <w:rFonts w:ascii="Arial" w:hAnsi="Arial" w:cs="Arial"/>
        </w:rPr>
      </w:pPr>
    </w:p>
    <w:p w14:paraId="06C03025" w14:textId="1603A4E1" w:rsidR="006856E8" w:rsidRDefault="006856E8" w:rsidP="002904EE">
      <w:pPr>
        <w:tabs>
          <w:tab w:val="left" w:pos="6520"/>
        </w:tabs>
        <w:rPr>
          <w:rFonts w:ascii="Arial" w:hAnsi="Arial" w:cs="Arial"/>
        </w:rPr>
      </w:pPr>
    </w:p>
    <w:p w14:paraId="24D91060" w14:textId="3655F50A" w:rsidR="006856E8" w:rsidRDefault="006856E8" w:rsidP="002904EE">
      <w:pPr>
        <w:tabs>
          <w:tab w:val="left" w:pos="6520"/>
        </w:tabs>
        <w:rPr>
          <w:rFonts w:ascii="Arial" w:hAnsi="Arial" w:cs="Arial"/>
        </w:rPr>
      </w:pPr>
    </w:p>
    <w:p w14:paraId="1AA64306" w14:textId="7765EE1B" w:rsidR="006856E8" w:rsidRDefault="006856E8" w:rsidP="002904EE">
      <w:pPr>
        <w:tabs>
          <w:tab w:val="left" w:pos="6520"/>
        </w:tabs>
        <w:rPr>
          <w:rFonts w:ascii="Arial" w:hAnsi="Arial" w:cs="Arial"/>
        </w:rPr>
      </w:pPr>
    </w:p>
    <w:p w14:paraId="1C6C731A" w14:textId="07887880" w:rsidR="006856E8" w:rsidRDefault="006856E8" w:rsidP="002904EE">
      <w:pPr>
        <w:tabs>
          <w:tab w:val="left" w:pos="6520"/>
        </w:tabs>
        <w:rPr>
          <w:rFonts w:ascii="Arial" w:hAnsi="Arial" w:cs="Arial"/>
        </w:rPr>
      </w:pPr>
    </w:p>
    <w:p w14:paraId="198387FD" w14:textId="6604C54E" w:rsidR="006856E8" w:rsidRDefault="006856E8" w:rsidP="002904EE">
      <w:pPr>
        <w:tabs>
          <w:tab w:val="left" w:pos="6520"/>
        </w:tabs>
        <w:rPr>
          <w:rFonts w:ascii="Arial" w:hAnsi="Arial" w:cs="Arial"/>
        </w:rPr>
      </w:pPr>
    </w:p>
    <w:p w14:paraId="60123DB7" w14:textId="36D68367" w:rsidR="006856E8" w:rsidRDefault="006856E8" w:rsidP="002904EE">
      <w:pPr>
        <w:tabs>
          <w:tab w:val="left" w:pos="6520"/>
        </w:tabs>
        <w:rPr>
          <w:rFonts w:ascii="Arial" w:hAnsi="Arial" w:cs="Arial"/>
        </w:rPr>
      </w:pPr>
    </w:p>
    <w:p w14:paraId="5E7BCBCD" w14:textId="4E4658F4" w:rsidR="006856E8" w:rsidRDefault="006856E8" w:rsidP="002904EE">
      <w:pPr>
        <w:tabs>
          <w:tab w:val="left" w:pos="6520"/>
        </w:tabs>
        <w:rPr>
          <w:rFonts w:ascii="Arial" w:hAnsi="Arial" w:cs="Arial"/>
        </w:rPr>
      </w:pPr>
    </w:p>
    <w:p w14:paraId="7BCF6E8A" w14:textId="5FD0A588" w:rsidR="006856E8" w:rsidRDefault="006856E8" w:rsidP="002904EE">
      <w:pPr>
        <w:tabs>
          <w:tab w:val="left" w:pos="6520"/>
        </w:tabs>
        <w:rPr>
          <w:rFonts w:ascii="Arial" w:hAnsi="Arial" w:cs="Arial"/>
        </w:rPr>
      </w:pPr>
    </w:p>
    <w:p w14:paraId="626B46EB" w14:textId="488C9085" w:rsidR="006856E8" w:rsidRDefault="006856E8" w:rsidP="002904EE">
      <w:pPr>
        <w:tabs>
          <w:tab w:val="left" w:pos="6520"/>
        </w:tabs>
        <w:rPr>
          <w:rFonts w:ascii="Arial" w:hAnsi="Arial" w:cs="Arial"/>
        </w:rPr>
      </w:pPr>
    </w:p>
    <w:p w14:paraId="53910E6A" w14:textId="7EE2D903" w:rsidR="006856E8" w:rsidRDefault="006856E8" w:rsidP="002904EE">
      <w:pPr>
        <w:tabs>
          <w:tab w:val="left" w:pos="6520"/>
        </w:tabs>
        <w:rPr>
          <w:rFonts w:ascii="Arial" w:hAnsi="Arial" w:cs="Arial"/>
        </w:rPr>
      </w:pPr>
    </w:p>
    <w:p w14:paraId="5FAC467E" w14:textId="6F193A18" w:rsidR="006856E8" w:rsidRDefault="006856E8" w:rsidP="002904EE">
      <w:pPr>
        <w:tabs>
          <w:tab w:val="left" w:pos="6520"/>
        </w:tabs>
        <w:rPr>
          <w:rFonts w:ascii="Arial" w:hAnsi="Arial" w:cs="Arial"/>
        </w:rPr>
      </w:pPr>
    </w:p>
    <w:p w14:paraId="35D6A142" w14:textId="05F5223E" w:rsidR="006856E8" w:rsidRDefault="006856E8" w:rsidP="002904EE">
      <w:pPr>
        <w:tabs>
          <w:tab w:val="left" w:pos="6520"/>
        </w:tabs>
        <w:rPr>
          <w:rFonts w:ascii="Arial" w:hAnsi="Arial" w:cs="Arial"/>
        </w:rPr>
      </w:pPr>
    </w:p>
    <w:p w14:paraId="282F6005" w14:textId="3C835BD6" w:rsidR="006856E8" w:rsidRDefault="006856E8" w:rsidP="002904EE">
      <w:pPr>
        <w:tabs>
          <w:tab w:val="left" w:pos="6520"/>
        </w:tabs>
        <w:rPr>
          <w:rFonts w:ascii="Arial" w:hAnsi="Arial" w:cs="Arial"/>
        </w:rPr>
      </w:pPr>
    </w:p>
    <w:p w14:paraId="1666E72D" w14:textId="04BF794D" w:rsidR="006856E8" w:rsidRDefault="006856E8" w:rsidP="002904EE">
      <w:pPr>
        <w:tabs>
          <w:tab w:val="left" w:pos="6520"/>
        </w:tabs>
        <w:rPr>
          <w:rFonts w:ascii="Arial" w:hAnsi="Arial" w:cs="Arial"/>
        </w:rPr>
      </w:pPr>
    </w:p>
    <w:p w14:paraId="409D2B2E" w14:textId="688E63FE" w:rsidR="006856E8" w:rsidRDefault="006856E8" w:rsidP="002904EE">
      <w:pPr>
        <w:tabs>
          <w:tab w:val="left" w:pos="6520"/>
        </w:tabs>
        <w:rPr>
          <w:rFonts w:ascii="Arial" w:hAnsi="Arial" w:cs="Arial"/>
        </w:rPr>
      </w:pPr>
    </w:p>
    <w:p w14:paraId="399EF0C6" w14:textId="2187AC2E" w:rsidR="006856E8" w:rsidRDefault="006856E8" w:rsidP="002904EE">
      <w:pPr>
        <w:tabs>
          <w:tab w:val="left" w:pos="6520"/>
        </w:tabs>
        <w:rPr>
          <w:rFonts w:ascii="Arial" w:hAnsi="Arial" w:cs="Arial"/>
        </w:rPr>
      </w:pPr>
    </w:p>
    <w:p w14:paraId="6CE528CA" w14:textId="2E5AC38C" w:rsidR="006856E8" w:rsidRDefault="006856E8" w:rsidP="002904EE">
      <w:pPr>
        <w:tabs>
          <w:tab w:val="left" w:pos="6520"/>
        </w:tabs>
        <w:rPr>
          <w:rFonts w:ascii="Arial" w:hAnsi="Arial" w:cs="Arial"/>
        </w:rPr>
      </w:pPr>
    </w:p>
    <w:p w14:paraId="6B0C9691" w14:textId="5CF9282B" w:rsidR="006856E8" w:rsidRDefault="006856E8" w:rsidP="002904EE">
      <w:pPr>
        <w:tabs>
          <w:tab w:val="left" w:pos="6520"/>
        </w:tabs>
        <w:rPr>
          <w:rFonts w:ascii="Arial" w:hAnsi="Arial" w:cs="Arial"/>
        </w:rPr>
      </w:pPr>
    </w:p>
    <w:p w14:paraId="5D86DE40" w14:textId="1A0914EB" w:rsidR="006856E8" w:rsidRDefault="006856E8" w:rsidP="002904EE">
      <w:pPr>
        <w:tabs>
          <w:tab w:val="left" w:pos="6520"/>
        </w:tabs>
        <w:rPr>
          <w:rFonts w:ascii="Arial" w:hAnsi="Arial" w:cs="Arial"/>
        </w:rPr>
      </w:pPr>
    </w:p>
    <w:p w14:paraId="697442C7" w14:textId="2C32AA1B" w:rsidR="006856E8" w:rsidRDefault="006856E8" w:rsidP="002904EE">
      <w:pPr>
        <w:tabs>
          <w:tab w:val="left" w:pos="6520"/>
        </w:tabs>
        <w:rPr>
          <w:rFonts w:ascii="Arial" w:hAnsi="Arial" w:cs="Arial"/>
        </w:rPr>
      </w:pPr>
    </w:p>
    <w:p w14:paraId="2EB4912C" w14:textId="603203C6" w:rsidR="006856E8" w:rsidRDefault="006856E8" w:rsidP="002904EE">
      <w:pPr>
        <w:tabs>
          <w:tab w:val="left" w:pos="6520"/>
        </w:tabs>
        <w:rPr>
          <w:rFonts w:ascii="Arial" w:hAnsi="Arial" w:cs="Arial"/>
        </w:rPr>
      </w:pPr>
    </w:p>
    <w:p w14:paraId="79C7A502" w14:textId="7B123502" w:rsidR="006856E8" w:rsidRDefault="006856E8" w:rsidP="002904EE">
      <w:pPr>
        <w:tabs>
          <w:tab w:val="left" w:pos="6520"/>
        </w:tabs>
        <w:rPr>
          <w:rFonts w:ascii="Arial" w:hAnsi="Arial" w:cs="Arial"/>
        </w:rPr>
      </w:pPr>
    </w:p>
    <w:p w14:paraId="6B3862AF" w14:textId="2D55E456" w:rsidR="003F40C0" w:rsidRDefault="00C77B83">
      <w:pPr>
        <w:pStyle w:val="Ttulo1"/>
        <w:spacing w:before="0" w:line="276" w:lineRule="auto"/>
        <w:jc w:val="center"/>
        <w:rPr>
          <w:rFonts w:ascii="Arial" w:eastAsia="Arial" w:hAnsi="Arial" w:cs="Arial"/>
          <w:u w:val="single"/>
        </w:rPr>
      </w:pPr>
      <w:r>
        <w:rPr>
          <w:rFonts w:ascii="Arial" w:eastAsia="Arial" w:hAnsi="Arial" w:cs="Arial"/>
          <w:u w:val="single"/>
        </w:rPr>
        <w:t xml:space="preserve">ANEXO II – </w:t>
      </w:r>
      <w:r w:rsidR="008C7457">
        <w:rPr>
          <w:rFonts w:ascii="Arial" w:eastAsia="Arial" w:hAnsi="Arial" w:cs="Arial"/>
          <w:u w:val="single"/>
        </w:rPr>
        <w:t>COMPOSIÇÃO DE CUSTOS</w:t>
      </w:r>
    </w:p>
    <w:p w14:paraId="6ACB391C" w14:textId="306EE707" w:rsidR="00244DE2" w:rsidRDefault="00244DE2" w:rsidP="00244DE2"/>
    <w:tbl>
      <w:tblPr>
        <w:tblStyle w:val="Tabelacomgrade"/>
        <w:tblW w:w="9351" w:type="dxa"/>
        <w:tblLook w:val="04A0" w:firstRow="1" w:lastRow="0" w:firstColumn="1" w:lastColumn="0" w:noHBand="0" w:noVBand="1"/>
      </w:tblPr>
      <w:tblGrid>
        <w:gridCol w:w="747"/>
        <w:gridCol w:w="3145"/>
        <w:gridCol w:w="1049"/>
        <w:gridCol w:w="1292"/>
        <w:gridCol w:w="1418"/>
        <w:gridCol w:w="1700"/>
      </w:tblGrid>
      <w:tr w:rsidR="00A10FD3" w:rsidRPr="00A10326" w14:paraId="24B04E90" w14:textId="77777777" w:rsidTr="00A10FD3">
        <w:trPr>
          <w:trHeight w:val="560"/>
        </w:trPr>
        <w:tc>
          <w:tcPr>
            <w:tcW w:w="747" w:type="dxa"/>
            <w:noWrap/>
            <w:hideMark/>
          </w:tcPr>
          <w:p w14:paraId="55B6FF1A" w14:textId="77777777" w:rsidR="00A10FD3" w:rsidRPr="00A10326" w:rsidRDefault="00A10FD3" w:rsidP="00A10FD3">
            <w:pPr>
              <w:jc w:val="center"/>
            </w:pPr>
            <w:r w:rsidRPr="00A10326">
              <w:t>ITEM</w:t>
            </w:r>
          </w:p>
        </w:tc>
        <w:tc>
          <w:tcPr>
            <w:tcW w:w="3145" w:type="dxa"/>
          </w:tcPr>
          <w:p w14:paraId="111BCEEF" w14:textId="72DE502F" w:rsidR="00A10FD3" w:rsidRPr="00A10326" w:rsidRDefault="00A10FD3" w:rsidP="00A10FD3">
            <w:pPr>
              <w:jc w:val="center"/>
            </w:pPr>
            <w:r w:rsidRPr="00A10326">
              <w:t>DESCRIÇÃO</w:t>
            </w:r>
          </w:p>
        </w:tc>
        <w:tc>
          <w:tcPr>
            <w:tcW w:w="1049" w:type="dxa"/>
          </w:tcPr>
          <w:p w14:paraId="34C62DDB" w14:textId="5B131B3B" w:rsidR="00A10FD3" w:rsidRPr="00A10326" w:rsidRDefault="00A10FD3" w:rsidP="00A10FD3">
            <w:pPr>
              <w:jc w:val="center"/>
            </w:pPr>
            <w:r w:rsidRPr="00A10326">
              <w:t>QTDE</w:t>
            </w:r>
          </w:p>
        </w:tc>
        <w:tc>
          <w:tcPr>
            <w:tcW w:w="1292" w:type="dxa"/>
          </w:tcPr>
          <w:p w14:paraId="4F7AFEBE" w14:textId="524C5095" w:rsidR="00A10FD3" w:rsidRPr="00A10326" w:rsidRDefault="00A10FD3" w:rsidP="00A10FD3">
            <w:pPr>
              <w:jc w:val="center"/>
            </w:pPr>
            <w:r w:rsidRPr="00A10326">
              <w:t>UN DE MEDIDA</w:t>
            </w:r>
          </w:p>
        </w:tc>
        <w:tc>
          <w:tcPr>
            <w:tcW w:w="1418" w:type="dxa"/>
          </w:tcPr>
          <w:p w14:paraId="228C8939" w14:textId="56AD4D3A" w:rsidR="00A10FD3" w:rsidRPr="00A10326" w:rsidRDefault="00A10FD3" w:rsidP="00A10FD3">
            <w:pPr>
              <w:jc w:val="center"/>
            </w:pPr>
            <w:r w:rsidRPr="00A10326">
              <w:t>VALOR UNITÁRIO</w:t>
            </w:r>
          </w:p>
        </w:tc>
        <w:tc>
          <w:tcPr>
            <w:tcW w:w="1700" w:type="dxa"/>
          </w:tcPr>
          <w:p w14:paraId="766F3E27" w14:textId="3B05446C" w:rsidR="00A10FD3" w:rsidRPr="00A10326" w:rsidRDefault="00A10FD3" w:rsidP="00A10FD3">
            <w:pPr>
              <w:jc w:val="center"/>
            </w:pPr>
            <w:r w:rsidRPr="00A10326">
              <w:t>VALOR TOTAL</w:t>
            </w:r>
          </w:p>
        </w:tc>
      </w:tr>
      <w:tr w:rsidR="006249A3" w:rsidRPr="00A10326" w14:paraId="248988FA" w14:textId="77777777" w:rsidTr="006249A3">
        <w:trPr>
          <w:trHeight w:val="1720"/>
        </w:trPr>
        <w:tc>
          <w:tcPr>
            <w:tcW w:w="747" w:type="dxa"/>
            <w:noWrap/>
            <w:hideMark/>
          </w:tcPr>
          <w:p w14:paraId="7A552896" w14:textId="77777777" w:rsidR="006249A3" w:rsidRPr="00A10326" w:rsidRDefault="006249A3" w:rsidP="006249A3">
            <w:r w:rsidRPr="00A10326">
              <w:t>1</w:t>
            </w:r>
          </w:p>
        </w:tc>
        <w:tc>
          <w:tcPr>
            <w:tcW w:w="3145" w:type="dxa"/>
            <w:vAlign w:val="center"/>
            <w:hideMark/>
          </w:tcPr>
          <w:p w14:paraId="300302D8" w14:textId="77777777" w:rsidR="006249A3" w:rsidRPr="00A10326" w:rsidRDefault="006249A3" w:rsidP="006249A3">
            <w:pPr>
              <w:jc w:val="both"/>
            </w:pPr>
            <w:r w:rsidRPr="00A10326">
              <w:t>IMPRESSO - PAPEL OFFSET / SULFITE (BLOCO COM 100 FOLHAS) 150MM X 210MM, COR 1/0, GRAMATURA 75 - FORMATO 150MM X 210MM, COR 1/0, GRAMATURA 75.</w:t>
            </w:r>
          </w:p>
        </w:tc>
        <w:tc>
          <w:tcPr>
            <w:tcW w:w="1049" w:type="dxa"/>
            <w:vAlign w:val="center"/>
            <w:hideMark/>
          </w:tcPr>
          <w:p w14:paraId="7E90F826" w14:textId="61C8613B" w:rsidR="006249A3" w:rsidRPr="00A10326" w:rsidRDefault="006249A3" w:rsidP="006249A3">
            <w:pPr>
              <w:jc w:val="center"/>
            </w:pPr>
            <w:r w:rsidRPr="00A10326">
              <w:t>80.000</w:t>
            </w:r>
          </w:p>
        </w:tc>
        <w:tc>
          <w:tcPr>
            <w:tcW w:w="1292" w:type="dxa"/>
            <w:vAlign w:val="center"/>
          </w:tcPr>
          <w:p w14:paraId="510FB7FE" w14:textId="361CA056" w:rsidR="006249A3" w:rsidRPr="00A10326" w:rsidRDefault="006249A3" w:rsidP="006249A3">
            <w:pPr>
              <w:jc w:val="center"/>
            </w:pPr>
            <w:r w:rsidRPr="00B201EB">
              <w:t>BLOCO</w:t>
            </w:r>
          </w:p>
        </w:tc>
        <w:tc>
          <w:tcPr>
            <w:tcW w:w="1418" w:type="dxa"/>
            <w:vAlign w:val="center"/>
            <w:hideMark/>
          </w:tcPr>
          <w:p w14:paraId="1A8CC849" w14:textId="0DCABB06" w:rsidR="006249A3" w:rsidRPr="00A10326" w:rsidRDefault="006249A3" w:rsidP="006249A3">
            <w:pPr>
              <w:jc w:val="center"/>
              <w:rPr>
                <w:sz w:val="20"/>
                <w:szCs w:val="20"/>
              </w:rPr>
            </w:pPr>
            <w:r w:rsidRPr="00A10326">
              <w:rPr>
                <w:sz w:val="20"/>
                <w:szCs w:val="20"/>
              </w:rPr>
              <w:t>11,20</w:t>
            </w:r>
          </w:p>
        </w:tc>
        <w:tc>
          <w:tcPr>
            <w:tcW w:w="1700" w:type="dxa"/>
            <w:vAlign w:val="center"/>
            <w:hideMark/>
          </w:tcPr>
          <w:p w14:paraId="25EC6360" w14:textId="35759C96" w:rsidR="006249A3" w:rsidRPr="00A10326" w:rsidRDefault="006249A3" w:rsidP="006249A3">
            <w:pPr>
              <w:jc w:val="center"/>
              <w:rPr>
                <w:sz w:val="20"/>
                <w:szCs w:val="20"/>
              </w:rPr>
            </w:pPr>
            <w:r w:rsidRPr="00A10326">
              <w:rPr>
                <w:sz w:val="20"/>
                <w:szCs w:val="20"/>
              </w:rPr>
              <w:t>896.000,00</w:t>
            </w:r>
          </w:p>
        </w:tc>
      </w:tr>
      <w:tr w:rsidR="006249A3" w:rsidRPr="00A10326" w14:paraId="38C9CCAC" w14:textId="77777777" w:rsidTr="006249A3">
        <w:trPr>
          <w:trHeight w:val="1686"/>
        </w:trPr>
        <w:tc>
          <w:tcPr>
            <w:tcW w:w="747" w:type="dxa"/>
            <w:noWrap/>
            <w:hideMark/>
          </w:tcPr>
          <w:p w14:paraId="4B58AEEB" w14:textId="77777777" w:rsidR="006249A3" w:rsidRPr="00A10326" w:rsidRDefault="006249A3" w:rsidP="006249A3">
            <w:r w:rsidRPr="00A10326">
              <w:t>2</w:t>
            </w:r>
          </w:p>
        </w:tc>
        <w:tc>
          <w:tcPr>
            <w:tcW w:w="3145" w:type="dxa"/>
            <w:vAlign w:val="center"/>
            <w:hideMark/>
          </w:tcPr>
          <w:p w14:paraId="243B4DE1" w14:textId="77777777" w:rsidR="006249A3" w:rsidRPr="00A10326" w:rsidRDefault="006249A3" w:rsidP="006249A3">
            <w:pPr>
              <w:jc w:val="both"/>
            </w:pPr>
            <w:r w:rsidRPr="00A10326">
              <w:t>RECEITUÁRIO AZUL CONTROLADO (BLOCO C/50 FOLHAS) COR AZUL PAPEL OFF SET / SULFITE 100MM X 210MM, GRAMATURA 75 - FORMATO 210MM X 100MM.</w:t>
            </w:r>
          </w:p>
        </w:tc>
        <w:tc>
          <w:tcPr>
            <w:tcW w:w="1049" w:type="dxa"/>
            <w:vAlign w:val="center"/>
            <w:hideMark/>
          </w:tcPr>
          <w:p w14:paraId="122788C8" w14:textId="7D2A7B48" w:rsidR="006249A3" w:rsidRPr="00A10326" w:rsidRDefault="006249A3" w:rsidP="006249A3">
            <w:pPr>
              <w:jc w:val="center"/>
            </w:pPr>
            <w:r w:rsidRPr="00A10326">
              <w:t>8.000</w:t>
            </w:r>
          </w:p>
        </w:tc>
        <w:tc>
          <w:tcPr>
            <w:tcW w:w="1292" w:type="dxa"/>
            <w:vAlign w:val="center"/>
          </w:tcPr>
          <w:p w14:paraId="558406C6" w14:textId="033FD392" w:rsidR="006249A3" w:rsidRPr="00A10326" w:rsidRDefault="006249A3" w:rsidP="006249A3">
            <w:pPr>
              <w:jc w:val="center"/>
            </w:pPr>
            <w:r w:rsidRPr="00B201EB">
              <w:t>BLOCO</w:t>
            </w:r>
          </w:p>
        </w:tc>
        <w:tc>
          <w:tcPr>
            <w:tcW w:w="1418" w:type="dxa"/>
            <w:vAlign w:val="center"/>
            <w:hideMark/>
          </w:tcPr>
          <w:p w14:paraId="11B7248B" w14:textId="7C05044D" w:rsidR="006249A3" w:rsidRPr="00A10326" w:rsidRDefault="006249A3" w:rsidP="006249A3">
            <w:pPr>
              <w:jc w:val="center"/>
              <w:rPr>
                <w:sz w:val="20"/>
                <w:szCs w:val="20"/>
              </w:rPr>
            </w:pPr>
            <w:r w:rsidRPr="00A10326">
              <w:rPr>
                <w:sz w:val="20"/>
                <w:szCs w:val="20"/>
              </w:rPr>
              <w:t>9,51</w:t>
            </w:r>
          </w:p>
        </w:tc>
        <w:tc>
          <w:tcPr>
            <w:tcW w:w="1700" w:type="dxa"/>
            <w:vAlign w:val="center"/>
            <w:hideMark/>
          </w:tcPr>
          <w:p w14:paraId="3A01B1B4" w14:textId="6782E7B2" w:rsidR="006249A3" w:rsidRPr="00A10326" w:rsidRDefault="006249A3" w:rsidP="006249A3">
            <w:pPr>
              <w:jc w:val="center"/>
              <w:rPr>
                <w:sz w:val="20"/>
                <w:szCs w:val="20"/>
              </w:rPr>
            </w:pPr>
            <w:r w:rsidRPr="00A10326">
              <w:rPr>
                <w:sz w:val="20"/>
                <w:szCs w:val="20"/>
              </w:rPr>
              <w:t>76.080,00</w:t>
            </w:r>
          </w:p>
        </w:tc>
      </w:tr>
      <w:tr w:rsidR="006249A3" w:rsidRPr="00A10326" w14:paraId="209B7161" w14:textId="77777777" w:rsidTr="006249A3">
        <w:trPr>
          <w:trHeight w:val="1706"/>
        </w:trPr>
        <w:tc>
          <w:tcPr>
            <w:tcW w:w="747" w:type="dxa"/>
            <w:noWrap/>
            <w:hideMark/>
          </w:tcPr>
          <w:p w14:paraId="30BDAA58" w14:textId="77777777" w:rsidR="006249A3" w:rsidRPr="00A10326" w:rsidRDefault="006249A3" w:rsidP="006249A3">
            <w:r w:rsidRPr="00A10326">
              <w:t>3</w:t>
            </w:r>
          </w:p>
        </w:tc>
        <w:tc>
          <w:tcPr>
            <w:tcW w:w="3145" w:type="dxa"/>
            <w:vAlign w:val="center"/>
            <w:hideMark/>
          </w:tcPr>
          <w:p w14:paraId="773CACDC" w14:textId="77777777" w:rsidR="006249A3" w:rsidRPr="00A10326" w:rsidRDefault="006249A3" w:rsidP="006249A3">
            <w:pPr>
              <w:jc w:val="both"/>
            </w:pPr>
            <w:r w:rsidRPr="00A10326">
              <w:t>IMPRESSO PAPEL OFFSET / SULFITE (BLOCO COM 100 FOLHAS) 210MM X 297MM, COR 1/0, GRAMATURA 75 - FORMATO 210MM X 297MM, COR 1/0, GRAMATURA 75.</w:t>
            </w:r>
          </w:p>
        </w:tc>
        <w:tc>
          <w:tcPr>
            <w:tcW w:w="1049" w:type="dxa"/>
            <w:vAlign w:val="center"/>
            <w:hideMark/>
          </w:tcPr>
          <w:p w14:paraId="6DC06B48" w14:textId="14077544" w:rsidR="006249A3" w:rsidRPr="00A10326" w:rsidRDefault="006249A3" w:rsidP="006249A3">
            <w:pPr>
              <w:jc w:val="center"/>
            </w:pPr>
            <w:r w:rsidRPr="00A10326">
              <w:t>140.000</w:t>
            </w:r>
          </w:p>
        </w:tc>
        <w:tc>
          <w:tcPr>
            <w:tcW w:w="1292" w:type="dxa"/>
            <w:vAlign w:val="center"/>
          </w:tcPr>
          <w:p w14:paraId="60885D34" w14:textId="42A430BA" w:rsidR="006249A3" w:rsidRPr="00A10326" w:rsidRDefault="006249A3" w:rsidP="006249A3">
            <w:pPr>
              <w:jc w:val="center"/>
            </w:pPr>
            <w:r w:rsidRPr="00B201EB">
              <w:t>BLOCO</w:t>
            </w:r>
          </w:p>
        </w:tc>
        <w:tc>
          <w:tcPr>
            <w:tcW w:w="1418" w:type="dxa"/>
            <w:vAlign w:val="center"/>
            <w:hideMark/>
          </w:tcPr>
          <w:p w14:paraId="09E090A3" w14:textId="23FF7CE5" w:rsidR="006249A3" w:rsidRPr="00A10326" w:rsidRDefault="006249A3" w:rsidP="006249A3">
            <w:pPr>
              <w:jc w:val="center"/>
              <w:rPr>
                <w:sz w:val="20"/>
                <w:szCs w:val="20"/>
              </w:rPr>
            </w:pPr>
            <w:r w:rsidRPr="00A10326">
              <w:rPr>
                <w:sz w:val="20"/>
                <w:szCs w:val="20"/>
              </w:rPr>
              <w:t>21,02</w:t>
            </w:r>
          </w:p>
        </w:tc>
        <w:tc>
          <w:tcPr>
            <w:tcW w:w="1700" w:type="dxa"/>
            <w:vAlign w:val="center"/>
            <w:hideMark/>
          </w:tcPr>
          <w:p w14:paraId="07196ADA" w14:textId="1B671FE1" w:rsidR="006249A3" w:rsidRPr="00A10326" w:rsidRDefault="006249A3" w:rsidP="006249A3">
            <w:pPr>
              <w:jc w:val="center"/>
              <w:rPr>
                <w:sz w:val="20"/>
                <w:szCs w:val="20"/>
              </w:rPr>
            </w:pPr>
            <w:r w:rsidRPr="00A10326">
              <w:rPr>
                <w:sz w:val="20"/>
                <w:szCs w:val="20"/>
              </w:rPr>
              <w:t>2.942.800,00</w:t>
            </w:r>
          </w:p>
        </w:tc>
      </w:tr>
      <w:tr w:rsidR="006249A3" w:rsidRPr="00A10326" w14:paraId="13EAE62D" w14:textId="77777777" w:rsidTr="006249A3">
        <w:trPr>
          <w:trHeight w:val="1121"/>
        </w:trPr>
        <w:tc>
          <w:tcPr>
            <w:tcW w:w="747" w:type="dxa"/>
            <w:noWrap/>
            <w:hideMark/>
          </w:tcPr>
          <w:p w14:paraId="06594752" w14:textId="77777777" w:rsidR="006249A3" w:rsidRPr="00A10326" w:rsidRDefault="006249A3" w:rsidP="006249A3">
            <w:r w:rsidRPr="00A10326">
              <w:t>4</w:t>
            </w:r>
          </w:p>
        </w:tc>
        <w:tc>
          <w:tcPr>
            <w:tcW w:w="3145" w:type="dxa"/>
            <w:vAlign w:val="center"/>
            <w:hideMark/>
          </w:tcPr>
          <w:p w14:paraId="2A11C74B" w14:textId="77777777" w:rsidR="006249A3" w:rsidRPr="00A10326" w:rsidRDefault="006249A3" w:rsidP="006249A3">
            <w:pPr>
              <w:jc w:val="both"/>
            </w:pPr>
            <w:r w:rsidRPr="00A10326">
              <w:t>IMPRESSO PAPEL OFFSET / SULFITE (UNIDADES) 150MM X 210MM, COR 1/1, GRAMATURA 180.</w:t>
            </w:r>
          </w:p>
        </w:tc>
        <w:tc>
          <w:tcPr>
            <w:tcW w:w="1049" w:type="dxa"/>
            <w:vAlign w:val="center"/>
            <w:hideMark/>
          </w:tcPr>
          <w:p w14:paraId="07174C0F" w14:textId="3C1F337F" w:rsidR="006249A3" w:rsidRPr="00A10326" w:rsidRDefault="006249A3" w:rsidP="006249A3">
            <w:pPr>
              <w:jc w:val="center"/>
            </w:pPr>
            <w:r w:rsidRPr="00A10326">
              <w:t>106.000</w:t>
            </w:r>
          </w:p>
        </w:tc>
        <w:tc>
          <w:tcPr>
            <w:tcW w:w="1292" w:type="dxa"/>
            <w:vAlign w:val="center"/>
          </w:tcPr>
          <w:p w14:paraId="5D782812" w14:textId="2FEE1B40" w:rsidR="006249A3" w:rsidRPr="00A10326" w:rsidRDefault="006249A3" w:rsidP="006249A3">
            <w:pPr>
              <w:jc w:val="center"/>
            </w:pPr>
            <w:r w:rsidRPr="00B201EB">
              <w:t>UND</w:t>
            </w:r>
          </w:p>
        </w:tc>
        <w:tc>
          <w:tcPr>
            <w:tcW w:w="1418" w:type="dxa"/>
            <w:vAlign w:val="center"/>
            <w:hideMark/>
          </w:tcPr>
          <w:p w14:paraId="23CD9DB0" w14:textId="5E3EC78A" w:rsidR="006249A3" w:rsidRPr="00A10326" w:rsidRDefault="006249A3" w:rsidP="006249A3">
            <w:pPr>
              <w:jc w:val="center"/>
              <w:rPr>
                <w:sz w:val="20"/>
                <w:szCs w:val="20"/>
              </w:rPr>
            </w:pPr>
            <w:r w:rsidRPr="00A10326">
              <w:rPr>
                <w:sz w:val="20"/>
                <w:szCs w:val="20"/>
              </w:rPr>
              <w:t>0,40</w:t>
            </w:r>
          </w:p>
        </w:tc>
        <w:tc>
          <w:tcPr>
            <w:tcW w:w="1700" w:type="dxa"/>
            <w:vAlign w:val="center"/>
            <w:hideMark/>
          </w:tcPr>
          <w:p w14:paraId="2227324B" w14:textId="2979D9F1" w:rsidR="006249A3" w:rsidRPr="00A10326" w:rsidRDefault="006249A3" w:rsidP="006249A3">
            <w:pPr>
              <w:jc w:val="center"/>
              <w:rPr>
                <w:sz w:val="20"/>
                <w:szCs w:val="20"/>
              </w:rPr>
            </w:pPr>
            <w:r w:rsidRPr="00A10326">
              <w:rPr>
                <w:sz w:val="20"/>
                <w:szCs w:val="20"/>
              </w:rPr>
              <w:t>42.400,00</w:t>
            </w:r>
          </w:p>
        </w:tc>
      </w:tr>
      <w:tr w:rsidR="006249A3" w:rsidRPr="00A10326" w14:paraId="406C70C7" w14:textId="77777777" w:rsidTr="006249A3">
        <w:trPr>
          <w:trHeight w:val="1147"/>
        </w:trPr>
        <w:tc>
          <w:tcPr>
            <w:tcW w:w="747" w:type="dxa"/>
            <w:noWrap/>
            <w:hideMark/>
          </w:tcPr>
          <w:p w14:paraId="358D14E1" w14:textId="77777777" w:rsidR="006249A3" w:rsidRPr="00A10326" w:rsidRDefault="006249A3" w:rsidP="006249A3">
            <w:r w:rsidRPr="00A10326">
              <w:t>5</w:t>
            </w:r>
          </w:p>
        </w:tc>
        <w:tc>
          <w:tcPr>
            <w:tcW w:w="3145" w:type="dxa"/>
            <w:vAlign w:val="center"/>
            <w:hideMark/>
          </w:tcPr>
          <w:p w14:paraId="0066CEFD" w14:textId="77777777" w:rsidR="006249A3" w:rsidRPr="00A10326" w:rsidRDefault="006249A3" w:rsidP="006249A3">
            <w:pPr>
              <w:jc w:val="both"/>
            </w:pPr>
            <w:r w:rsidRPr="00A10326">
              <w:t>IMPRESSO PAPEL OFFSET / SULFITE (BLOCO COM 100 FOLHAS) 210MM X 235MM, COR 1/0, GRAMATURA 75.</w:t>
            </w:r>
          </w:p>
        </w:tc>
        <w:tc>
          <w:tcPr>
            <w:tcW w:w="1049" w:type="dxa"/>
            <w:vAlign w:val="center"/>
            <w:hideMark/>
          </w:tcPr>
          <w:p w14:paraId="031F6BD2" w14:textId="7C03E2C2" w:rsidR="006249A3" w:rsidRPr="00A10326" w:rsidRDefault="006249A3" w:rsidP="006249A3">
            <w:pPr>
              <w:jc w:val="center"/>
            </w:pPr>
            <w:r w:rsidRPr="00A10326">
              <w:t>8.000</w:t>
            </w:r>
          </w:p>
        </w:tc>
        <w:tc>
          <w:tcPr>
            <w:tcW w:w="1292" w:type="dxa"/>
            <w:vAlign w:val="center"/>
          </w:tcPr>
          <w:p w14:paraId="2ED325A3" w14:textId="5C984243" w:rsidR="006249A3" w:rsidRPr="00A10326" w:rsidRDefault="006249A3" w:rsidP="006249A3">
            <w:pPr>
              <w:jc w:val="center"/>
            </w:pPr>
            <w:r w:rsidRPr="00B201EB">
              <w:t>BLOCO</w:t>
            </w:r>
          </w:p>
        </w:tc>
        <w:tc>
          <w:tcPr>
            <w:tcW w:w="1418" w:type="dxa"/>
            <w:vAlign w:val="center"/>
            <w:hideMark/>
          </w:tcPr>
          <w:p w14:paraId="67781BB3" w14:textId="42AAC01A" w:rsidR="006249A3" w:rsidRPr="00A10326" w:rsidRDefault="006249A3" w:rsidP="006249A3">
            <w:pPr>
              <w:jc w:val="center"/>
              <w:rPr>
                <w:sz w:val="20"/>
                <w:szCs w:val="20"/>
              </w:rPr>
            </w:pPr>
            <w:r w:rsidRPr="00A10326">
              <w:rPr>
                <w:sz w:val="20"/>
                <w:szCs w:val="20"/>
              </w:rPr>
              <w:t>21,57</w:t>
            </w:r>
          </w:p>
        </w:tc>
        <w:tc>
          <w:tcPr>
            <w:tcW w:w="1700" w:type="dxa"/>
            <w:vAlign w:val="center"/>
            <w:hideMark/>
          </w:tcPr>
          <w:p w14:paraId="05CB8407" w14:textId="2B987F36" w:rsidR="006249A3" w:rsidRPr="00A10326" w:rsidRDefault="006249A3" w:rsidP="006249A3">
            <w:pPr>
              <w:jc w:val="center"/>
              <w:rPr>
                <w:sz w:val="20"/>
                <w:szCs w:val="20"/>
              </w:rPr>
            </w:pPr>
            <w:r w:rsidRPr="00A10326">
              <w:rPr>
                <w:sz w:val="20"/>
                <w:szCs w:val="20"/>
              </w:rPr>
              <w:t>172.560,00</w:t>
            </w:r>
          </w:p>
        </w:tc>
      </w:tr>
      <w:tr w:rsidR="006249A3" w:rsidRPr="00A10326" w14:paraId="0DC9D5A8" w14:textId="77777777" w:rsidTr="006249A3">
        <w:trPr>
          <w:trHeight w:val="1102"/>
        </w:trPr>
        <w:tc>
          <w:tcPr>
            <w:tcW w:w="747" w:type="dxa"/>
            <w:noWrap/>
            <w:hideMark/>
          </w:tcPr>
          <w:p w14:paraId="1B2F4EF2" w14:textId="77777777" w:rsidR="006249A3" w:rsidRPr="00A10326" w:rsidRDefault="006249A3" w:rsidP="006249A3">
            <w:r w:rsidRPr="00A10326">
              <w:t>6</w:t>
            </w:r>
          </w:p>
        </w:tc>
        <w:tc>
          <w:tcPr>
            <w:tcW w:w="3145" w:type="dxa"/>
            <w:vAlign w:val="center"/>
            <w:hideMark/>
          </w:tcPr>
          <w:p w14:paraId="00F46CCA" w14:textId="77777777" w:rsidR="006249A3" w:rsidRPr="00A10326" w:rsidRDefault="006249A3" w:rsidP="006249A3">
            <w:pPr>
              <w:jc w:val="both"/>
            </w:pPr>
            <w:r w:rsidRPr="00A10326">
              <w:t>IMPRESSO - PAPEL OFFSET / SULFITE (BLOCO COM 100 FOLHAS) 100MM X 210MM, COR 1/0, GRAMATURA 75.</w:t>
            </w:r>
          </w:p>
        </w:tc>
        <w:tc>
          <w:tcPr>
            <w:tcW w:w="1049" w:type="dxa"/>
            <w:vAlign w:val="center"/>
            <w:hideMark/>
          </w:tcPr>
          <w:p w14:paraId="3BFE30D0" w14:textId="634F808F" w:rsidR="006249A3" w:rsidRPr="00A10326" w:rsidRDefault="006249A3" w:rsidP="006249A3">
            <w:pPr>
              <w:jc w:val="center"/>
            </w:pPr>
            <w:r w:rsidRPr="00A10326">
              <w:t>6.000</w:t>
            </w:r>
          </w:p>
        </w:tc>
        <w:tc>
          <w:tcPr>
            <w:tcW w:w="1292" w:type="dxa"/>
            <w:vAlign w:val="center"/>
          </w:tcPr>
          <w:p w14:paraId="3ECA1EF4" w14:textId="5832E047" w:rsidR="006249A3" w:rsidRPr="00A10326" w:rsidRDefault="006249A3" w:rsidP="006249A3">
            <w:pPr>
              <w:jc w:val="center"/>
            </w:pPr>
            <w:r w:rsidRPr="00B201EB">
              <w:t>BLOCO</w:t>
            </w:r>
          </w:p>
        </w:tc>
        <w:tc>
          <w:tcPr>
            <w:tcW w:w="1418" w:type="dxa"/>
            <w:vAlign w:val="center"/>
            <w:hideMark/>
          </w:tcPr>
          <w:p w14:paraId="21A37495" w14:textId="14550553" w:rsidR="006249A3" w:rsidRPr="00A10326" w:rsidRDefault="006249A3" w:rsidP="006249A3">
            <w:pPr>
              <w:jc w:val="center"/>
              <w:rPr>
                <w:sz w:val="20"/>
                <w:szCs w:val="20"/>
              </w:rPr>
            </w:pPr>
            <w:r w:rsidRPr="00A10326">
              <w:rPr>
                <w:sz w:val="20"/>
                <w:szCs w:val="20"/>
              </w:rPr>
              <w:t>7,92</w:t>
            </w:r>
          </w:p>
        </w:tc>
        <w:tc>
          <w:tcPr>
            <w:tcW w:w="1700" w:type="dxa"/>
            <w:vAlign w:val="center"/>
            <w:hideMark/>
          </w:tcPr>
          <w:p w14:paraId="16BC2EFB" w14:textId="1CB9F84D" w:rsidR="006249A3" w:rsidRPr="00A10326" w:rsidRDefault="006249A3" w:rsidP="006249A3">
            <w:pPr>
              <w:jc w:val="center"/>
              <w:rPr>
                <w:sz w:val="20"/>
                <w:szCs w:val="20"/>
              </w:rPr>
            </w:pPr>
            <w:r w:rsidRPr="00A10326">
              <w:rPr>
                <w:sz w:val="20"/>
                <w:szCs w:val="20"/>
              </w:rPr>
              <w:t>47.520,00</w:t>
            </w:r>
          </w:p>
        </w:tc>
      </w:tr>
      <w:tr w:rsidR="006249A3" w:rsidRPr="00A10326" w14:paraId="666F98C0" w14:textId="77777777" w:rsidTr="006249A3">
        <w:trPr>
          <w:trHeight w:val="1357"/>
        </w:trPr>
        <w:tc>
          <w:tcPr>
            <w:tcW w:w="747" w:type="dxa"/>
            <w:noWrap/>
            <w:hideMark/>
          </w:tcPr>
          <w:p w14:paraId="131646C1" w14:textId="77777777" w:rsidR="006249A3" w:rsidRPr="00A10326" w:rsidRDefault="006249A3" w:rsidP="006249A3">
            <w:r w:rsidRPr="00A10326">
              <w:t>7</w:t>
            </w:r>
          </w:p>
        </w:tc>
        <w:tc>
          <w:tcPr>
            <w:tcW w:w="3145" w:type="dxa"/>
            <w:vAlign w:val="center"/>
            <w:hideMark/>
          </w:tcPr>
          <w:p w14:paraId="58A520D8" w14:textId="77777777" w:rsidR="006249A3" w:rsidRPr="00A10326" w:rsidRDefault="006249A3" w:rsidP="006249A3">
            <w:pPr>
              <w:jc w:val="both"/>
            </w:pPr>
            <w:r w:rsidRPr="00A10326">
              <w:t>ADESIVO - RÓTULO DE SORO - PAPEL OFFSET / SULFITE (BLOCO COM 100 FOLHAS) 100MM X 70MM, COR 1/0, GRAMATURA 75.</w:t>
            </w:r>
          </w:p>
        </w:tc>
        <w:tc>
          <w:tcPr>
            <w:tcW w:w="1049" w:type="dxa"/>
            <w:vAlign w:val="center"/>
            <w:hideMark/>
          </w:tcPr>
          <w:p w14:paraId="51E9EA4A" w14:textId="4D44CBE9" w:rsidR="006249A3" w:rsidRPr="00A10326" w:rsidRDefault="006249A3" w:rsidP="006249A3">
            <w:pPr>
              <w:jc w:val="center"/>
            </w:pPr>
            <w:r w:rsidRPr="00A10326">
              <w:t>4.000</w:t>
            </w:r>
          </w:p>
        </w:tc>
        <w:tc>
          <w:tcPr>
            <w:tcW w:w="1292" w:type="dxa"/>
            <w:vAlign w:val="center"/>
          </w:tcPr>
          <w:p w14:paraId="353C77AC" w14:textId="32D2D8C3" w:rsidR="006249A3" w:rsidRPr="00A10326" w:rsidRDefault="006249A3" w:rsidP="006249A3">
            <w:pPr>
              <w:jc w:val="center"/>
            </w:pPr>
            <w:r w:rsidRPr="00B201EB">
              <w:t>BLOCO</w:t>
            </w:r>
          </w:p>
        </w:tc>
        <w:tc>
          <w:tcPr>
            <w:tcW w:w="1418" w:type="dxa"/>
            <w:vAlign w:val="center"/>
            <w:hideMark/>
          </w:tcPr>
          <w:p w14:paraId="15CE0156" w14:textId="0692AB74" w:rsidR="006249A3" w:rsidRPr="00A10326" w:rsidRDefault="006249A3" w:rsidP="006249A3">
            <w:pPr>
              <w:jc w:val="center"/>
              <w:rPr>
                <w:sz w:val="20"/>
                <w:szCs w:val="20"/>
              </w:rPr>
            </w:pPr>
            <w:r w:rsidRPr="00A10326">
              <w:rPr>
                <w:sz w:val="20"/>
                <w:szCs w:val="20"/>
              </w:rPr>
              <w:t>16,25</w:t>
            </w:r>
          </w:p>
        </w:tc>
        <w:tc>
          <w:tcPr>
            <w:tcW w:w="1700" w:type="dxa"/>
            <w:vAlign w:val="center"/>
            <w:hideMark/>
          </w:tcPr>
          <w:p w14:paraId="1B15FBAA" w14:textId="163EE98E" w:rsidR="006249A3" w:rsidRPr="00A10326" w:rsidRDefault="006249A3" w:rsidP="006249A3">
            <w:pPr>
              <w:jc w:val="center"/>
              <w:rPr>
                <w:sz w:val="20"/>
                <w:szCs w:val="20"/>
              </w:rPr>
            </w:pPr>
            <w:r w:rsidRPr="00A10326">
              <w:rPr>
                <w:sz w:val="20"/>
                <w:szCs w:val="20"/>
              </w:rPr>
              <w:t>65.000,00</w:t>
            </w:r>
          </w:p>
        </w:tc>
      </w:tr>
      <w:tr w:rsidR="006249A3" w:rsidRPr="00A10326" w14:paraId="04763FEB" w14:textId="77777777" w:rsidTr="006249A3">
        <w:trPr>
          <w:trHeight w:val="1157"/>
        </w:trPr>
        <w:tc>
          <w:tcPr>
            <w:tcW w:w="747" w:type="dxa"/>
            <w:noWrap/>
            <w:hideMark/>
          </w:tcPr>
          <w:p w14:paraId="6243F3AF" w14:textId="77777777" w:rsidR="006249A3" w:rsidRPr="00A10326" w:rsidRDefault="006249A3" w:rsidP="006249A3">
            <w:r w:rsidRPr="00A10326">
              <w:t>8</w:t>
            </w:r>
          </w:p>
        </w:tc>
        <w:tc>
          <w:tcPr>
            <w:tcW w:w="3145" w:type="dxa"/>
            <w:vAlign w:val="center"/>
            <w:hideMark/>
          </w:tcPr>
          <w:p w14:paraId="63E87D07" w14:textId="77777777" w:rsidR="006249A3" w:rsidRPr="00A10326" w:rsidRDefault="006249A3" w:rsidP="006249A3">
            <w:pPr>
              <w:jc w:val="both"/>
            </w:pPr>
            <w:r w:rsidRPr="00A10326">
              <w:t>IMPRESSO COLORIDO - TAMANHO 210MM X 297MM, GRAMATURA 75, IMPRESSO COLORIDO.</w:t>
            </w:r>
          </w:p>
        </w:tc>
        <w:tc>
          <w:tcPr>
            <w:tcW w:w="1049" w:type="dxa"/>
            <w:vAlign w:val="center"/>
            <w:hideMark/>
          </w:tcPr>
          <w:p w14:paraId="69116A6E" w14:textId="10CE1693" w:rsidR="006249A3" w:rsidRPr="00A10326" w:rsidRDefault="006249A3" w:rsidP="006249A3">
            <w:pPr>
              <w:jc w:val="center"/>
            </w:pPr>
            <w:r w:rsidRPr="00A10326">
              <w:t>8.000</w:t>
            </w:r>
          </w:p>
        </w:tc>
        <w:tc>
          <w:tcPr>
            <w:tcW w:w="1292" w:type="dxa"/>
            <w:vAlign w:val="center"/>
          </w:tcPr>
          <w:p w14:paraId="6B30681A" w14:textId="5DD289EE" w:rsidR="006249A3" w:rsidRPr="00A10326" w:rsidRDefault="006249A3" w:rsidP="006249A3">
            <w:pPr>
              <w:jc w:val="center"/>
            </w:pPr>
            <w:r w:rsidRPr="00B201EB">
              <w:t>UND</w:t>
            </w:r>
          </w:p>
        </w:tc>
        <w:tc>
          <w:tcPr>
            <w:tcW w:w="1418" w:type="dxa"/>
            <w:vAlign w:val="center"/>
            <w:hideMark/>
          </w:tcPr>
          <w:p w14:paraId="5C2CE596" w14:textId="43C843D4" w:rsidR="006249A3" w:rsidRPr="00A10326" w:rsidRDefault="006249A3" w:rsidP="006249A3">
            <w:pPr>
              <w:jc w:val="center"/>
              <w:rPr>
                <w:sz w:val="20"/>
                <w:szCs w:val="20"/>
              </w:rPr>
            </w:pPr>
            <w:r w:rsidRPr="00A10326">
              <w:rPr>
                <w:sz w:val="20"/>
                <w:szCs w:val="20"/>
              </w:rPr>
              <w:t>0,69</w:t>
            </w:r>
          </w:p>
        </w:tc>
        <w:tc>
          <w:tcPr>
            <w:tcW w:w="1700" w:type="dxa"/>
            <w:vAlign w:val="center"/>
            <w:hideMark/>
          </w:tcPr>
          <w:p w14:paraId="41708D59" w14:textId="4931CAD3" w:rsidR="006249A3" w:rsidRPr="00A10326" w:rsidRDefault="006249A3" w:rsidP="006249A3">
            <w:pPr>
              <w:jc w:val="center"/>
              <w:rPr>
                <w:sz w:val="20"/>
                <w:szCs w:val="20"/>
              </w:rPr>
            </w:pPr>
            <w:r w:rsidRPr="00A10326">
              <w:rPr>
                <w:sz w:val="20"/>
                <w:szCs w:val="20"/>
              </w:rPr>
              <w:t>5.520,00</w:t>
            </w:r>
          </w:p>
        </w:tc>
      </w:tr>
      <w:tr w:rsidR="006249A3" w:rsidRPr="00A10326" w14:paraId="15823DEC" w14:textId="77777777" w:rsidTr="006249A3">
        <w:trPr>
          <w:trHeight w:val="829"/>
        </w:trPr>
        <w:tc>
          <w:tcPr>
            <w:tcW w:w="747" w:type="dxa"/>
            <w:noWrap/>
            <w:hideMark/>
          </w:tcPr>
          <w:p w14:paraId="477EC3F5" w14:textId="77777777" w:rsidR="006249A3" w:rsidRPr="00A10326" w:rsidRDefault="006249A3" w:rsidP="006249A3">
            <w:r w:rsidRPr="00A10326">
              <w:lastRenderedPageBreak/>
              <w:t>9</w:t>
            </w:r>
          </w:p>
        </w:tc>
        <w:tc>
          <w:tcPr>
            <w:tcW w:w="3145" w:type="dxa"/>
            <w:vAlign w:val="center"/>
            <w:hideMark/>
          </w:tcPr>
          <w:p w14:paraId="65306093" w14:textId="77777777" w:rsidR="006249A3" w:rsidRPr="00A10326" w:rsidRDefault="006249A3" w:rsidP="006249A3">
            <w:pPr>
              <w:jc w:val="both"/>
            </w:pPr>
            <w:r w:rsidRPr="00A10326">
              <w:t>CAPA INTERNAÇÃO, COR 1/0, TAMANHO 315MM x 460MM, GRAMATURA 180G.</w:t>
            </w:r>
          </w:p>
        </w:tc>
        <w:tc>
          <w:tcPr>
            <w:tcW w:w="1049" w:type="dxa"/>
            <w:vAlign w:val="center"/>
            <w:hideMark/>
          </w:tcPr>
          <w:p w14:paraId="0BF5C7B0" w14:textId="3C032F09" w:rsidR="006249A3" w:rsidRPr="00A10326" w:rsidRDefault="006249A3" w:rsidP="006249A3">
            <w:pPr>
              <w:jc w:val="center"/>
            </w:pPr>
            <w:r w:rsidRPr="00A10326">
              <w:t>6.000</w:t>
            </w:r>
          </w:p>
        </w:tc>
        <w:tc>
          <w:tcPr>
            <w:tcW w:w="1292" w:type="dxa"/>
            <w:vAlign w:val="center"/>
          </w:tcPr>
          <w:p w14:paraId="6C33B78A" w14:textId="7102482C" w:rsidR="006249A3" w:rsidRPr="00A10326" w:rsidRDefault="006249A3" w:rsidP="006249A3">
            <w:pPr>
              <w:jc w:val="center"/>
            </w:pPr>
            <w:r w:rsidRPr="00B201EB">
              <w:t>UND</w:t>
            </w:r>
          </w:p>
        </w:tc>
        <w:tc>
          <w:tcPr>
            <w:tcW w:w="1418" w:type="dxa"/>
            <w:vAlign w:val="center"/>
            <w:hideMark/>
          </w:tcPr>
          <w:p w14:paraId="6EFA6E12" w14:textId="25776FD3" w:rsidR="006249A3" w:rsidRPr="00A10326" w:rsidRDefault="006249A3" w:rsidP="006249A3">
            <w:pPr>
              <w:jc w:val="center"/>
              <w:rPr>
                <w:sz w:val="20"/>
                <w:szCs w:val="20"/>
              </w:rPr>
            </w:pPr>
            <w:r w:rsidRPr="00A10326">
              <w:rPr>
                <w:sz w:val="20"/>
                <w:szCs w:val="20"/>
              </w:rPr>
              <w:t>2,26</w:t>
            </w:r>
          </w:p>
        </w:tc>
        <w:tc>
          <w:tcPr>
            <w:tcW w:w="1700" w:type="dxa"/>
            <w:vAlign w:val="center"/>
            <w:hideMark/>
          </w:tcPr>
          <w:p w14:paraId="185D9F27" w14:textId="75EF4BD8" w:rsidR="006249A3" w:rsidRPr="00A10326" w:rsidRDefault="006249A3" w:rsidP="006249A3">
            <w:pPr>
              <w:jc w:val="center"/>
              <w:rPr>
                <w:sz w:val="20"/>
                <w:szCs w:val="20"/>
              </w:rPr>
            </w:pPr>
            <w:r w:rsidRPr="00A10326">
              <w:rPr>
                <w:sz w:val="20"/>
                <w:szCs w:val="20"/>
              </w:rPr>
              <w:t>13.560,00</w:t>
            </w:r>
          </w:p>
        </w:tc>
      </w:tr>
      <w:tr w:rsidR="006249A3" w:rsidRPr="00A10326" w14:paraId="53BAE60C" w14:textId="77777777" w:rsidTr="006249A3">
        <w:trPr>
          <w:trHeight w:val="658"/>
        </w:trPr>
        <w:tc>
          <w:tcPr>
            <w:tcW w:w="747" w:type="dxa"/>
            <w:noWrap/>
            <w:hideMark/>
          </w:tcPr>
          <w:p w14:paraId="408E473F" w14:textId="77777777" w:rsidR="006249A3" w:rsidRPr="00A10326" w:rsidRDefault="006249A3" w:rsidP="006249A3">
            <w:r w:rsidRPr="00A10326">
              <w:t>10</w:t>
            </w:r>
          </w:p>
        </w:tc>
        <w:tc>
          <w:tcPr>
            <w:tcW w:w="3145" w:type="dxa"/>
            <w:vAlign w:val="center"/>
            <w:hideMark/>
          </w:tcPr>
          <w:p w14:paraId="2D5024CA" w14:textId="77777777" w:rsidR="006249A3" w:rsidRPr="00A10326" w:rsidRDefault="006249A3" w:rsidP="006249A3">
            <w:pPr>
              <w:jc w:val="both"/>
            </w:pPr>
            <w:r w:rsidRPr="00A10326">
              <w:t>FOLDER, PAPEL COUCHÊ 210MM X 297MM, 150G.</w:t>
            </w:r>
          </w:p>
        </w:tc>
        <w:tc>
          <w:tcPr>
            <w:tcW w:w="1049" w:type="dxa"/>
            <w:noWrap/>
            <w:vAlign w:val="center"/>
            <w:hideMark/>
          </w:tcPr>
          <w:p w14:paraId="76A0183F" w14:textId="4091FF7D" w:rsidR="006249A3" w:rsidRPr="00A10326" w:rsidRDefault="006249A3" w:rsidP="006249A3">
            <w:pPr>
              <w:jc w:val="center"/>
            </w:pPr>
            <w:r w:rsidRPr="00A10326">
              <w:t>20.000</w:t>
            </w:r>
          </w:p>
        </w:tc>
        <w:tc>
          <w:tcPr>
            <w:tcW w:w="1292" w:type="dxa"/>
            <w:vAlign w:val="center"/>
          </w:tcPr>
          <w:p w14:paraId="1CD4F422" w14:textId="7F97C295" w:rsidR="006249A3" w:rsidRPr="00A10326" w:rsidRDefault="006249A3" w:rsidP="006249A3">
            <w:pPr>
              <w:jc w:val="center"/>
            </w:pPr>
            <w:r w:rsidRPr="00B201EB">
              <w:t>UND</w:t>
            </w:r>
          </w:p>
        </w:tc>
        <w:tc>
          <w:tcPr>
            <w:tcW w:w="1418" w:type="dxa"/>
            <w:vAlign w:val="center"/>
            <w:hideMark/>
          </w:tcPr>
          <w:p w14:paraId="76CF11EF" w14:textId="7209C0EC" w:rsidR="006249A3" w:rsidRPr="00A10326" w:rsidRDefault="006249A3" w:rsidP="006249A3">
            <w:pPr>
              <w:jc w:val="center"/>
              <w:rPr>
                <w:sz w:val="20"/>
                <w:szCs w:val="20"/>
              </w:rPr>
            </w:pPr>
            <w:r w:rsidRPr="00A10326">
              <w:rPr>
                <w:sz w:val="20"/>
                <w:szCs w:val="20"/>
              </w:rPr>
              <w:t>0,51</w:t>
            </w:r>
          </w:p>
        </w:tc>
        <w:tc>
          <w:tcPr>
            <w:tcW w:w="1700" w:type="dxa"/>
            <w:vAlign w:val="center"/>
            <w:hideMark/>
          </w:tcPr>
          <w:p w14:paraId="00EFF125" w14:textId="783D9D98" w:rsidR="006249A3" w:rsidRPr="00A10326" w:rsidRDefault="006249A3" w:rsidP="006249A3">
            <w:pPr>
              <w:jc w:val="center"/>
              <w:rPr>
                <w:sz w:val="20"/>
                <w:szCs w:val="20"/>
              </w:rPr>
            </w:pPr>
            <w:r w:rsidRPr="00A10326">
              <w:rPr>
                <w:sz w:val="20"/>
                <w:szCs w:val="20"/>
              </w:rPr>
              <w:t>10.200,00</w:t>
            </w:r>
          </w:p>
        </w:tc>
      </w:tr>
      <w:tr w:rsidR="006249A3" w:rsidRPr="00A10326" w14:paraId="04151D61" w14:textId="77777777" w:rsidTr="006249A3">
        <w:trPr>
          <w:trHeight w:val="610"/>
        </w:trPr>
        <w:tc>
          <w:tcPr>
            <w:tcW w:w="747" w:type="dxa"/>
            <w:noWrap/>
            <w:hideMark/>
          </w:tcPr>
          <w:p w14:paraId="44183C41" w14:textId="77777777" w:rsidR="006249A3" w:rsidRPr="00A10326" w:rsidRDefault="006249A3" w:rsidP="006249A3">
            <w:r w:rsidRPr="00A10326">
              <w:t>11</w:t>
            </w:r>
          </w:p>
        </w:tc>
        <w:tc>
          <w:tcPr>
            <w:tcW w:w="3145" w:type="dxa"/>
            <w:vAlign w:val="center"/>
            <w:hideMark/>
          </w:tcPr>
          <w:p w14:paraId="70CC5C55" w14:textId="77777777" w:rsidR="006249A3" w:rsidRPr="00A10326" w:rsidRDefault="006249A3" w:rsidP="006249A3">
            <w:pPr>
              <w:jc w:val="both"/>
            </w:pPr>
            <w:r w:rsidRPr="00A10326">
              <w:t>FOLHETO, PAPEL COUCHÊ 100MM X 140MM, 90G.</w:t>
            </w:r>
          </w:p>
        </w:tc>
        <w:tc>
          <w:tcPr>
            <w:tcW w:w="1049" w:type="dxa"/>
            <w:noWrap/>
            <w:vAlign w:val="center"/>
            <w:hideMark/>
          </w:tcPr>
          <w:p w14:paraId="6AFF1719" w14:textId="568828CC" w:rsidR="006249A3" w:rsidRPr="00A10326" w:rsidRDefault="006249A3" w:rsidP="006249A3">
            <w:pPr>
              <w:jc w:val="center"/>
            </w:pPr>
            <w:r w:rsidRPr="00A10326">
              <w:t>60.000</w:t>
            </w:r>
          </w:p>
        </w:tc>
        <w:tc>
          <w:tcPr>
            <w:tcW w:w="1292" w:type="dxa"/>
            <w:vAlign w:val="center"/>
          </w:tcPr>
          <w:p w14:paraId="7F786304" w14:textId="7C10BF0B" w:rsidR="006249A3" w:rsidRPr="00A10326" w:rsidRDefault="006249A3" w:rsidP="006249A3">
            <w:pPr>
              <w:jc w:val="center"/>
            </w:pPr>
            <w:r w:rsidRPr="00B201EB">
              <w:t>UND</w:t>
            </w:r>
          </w:p>
        </w:tc>
        <w:tc>
          <w:tcPr>
            <w:tcW w:w="1418" w:type="dxa"/>
            <w:vAlign w:val="center"/>
            <w:hideMark/>
          </w:tcPr>
          <w:p w14:paraId="5725FB6A" w14:textId="7B3B24AD" w:rsidR="006249A3" w:rsidRPr="00A10326" w:rsidRDefault="006249A3" w:rsidP="006249A3">
            <w:pPr>
              <w:jc w:val="center"/>
              <w:rPr>
                <w:sz w:val="20"/>
                <w:szCs w:val="20"/>
              </w:rPr>
            </w:pPr>
            <w:r w:rsidRPr="00A10326">
              <w:rPr>
                <w:sz w:val="20"/>
                <w:szCs w:val="20"/>
              </w:rPr>
              <w:t>0,22</w:t>
            </w:r>
          </w:p>
        </w:tc>
        <w:tc>
          <w:tcPr>
            <w:tcW w:w="1700" w:type="dxa"/>
            <w:vAlign w:val="center"/>
            <w:hideMark/>
          </w:tcPr>
          <w:p w14:paraId="672AE98C" w14:textId="6ED3C16F" w:rsidR="006249A3" w:rsidRPr="00A10326" w:rsidRDefault="006249A3" w:rsidP="006249A3">
            <w:pPr>
              <w:jc w:val="center"/>
              <w:rPr>
                <w:sz w:val="20"/>
                <w:szCs w:val="20"/>
              </w:rPr>
            </w:pPr>
            <w:r w:rsidRPr="00A10326">
              <w:rPr>
                <w:sz w:val="20"/>
                <w:szCs w:val="20"/>
              </w:rPr>
              <w:t>13.200,00</w:t>
            </w:r>
          </w:p>
        </w:tc>
      </w:tr>
      <w:tr w:rsidR="006249A3" w:rsidRPr="00A10326" w14:paraId="1C28FC28" w14:textId="77777777" w:rsidTr="006249A3">
        <w:trPr>
          <w:trHeight w:val="1714"/>
        </w:trPr>
        <w:tc>
          <w:tcPr>
            <w:tcW w:w="747" w:type="dxa"/>
            <w:noWrap/>
            <w:hideMark/>
          </w:tcPr>
          <w:p w14:paraId="3914D78C" w14:textId="77777777" w:rsidR="006249A3" w:rsidRPr="00A10326" w:rsidRDefault="006249A3" w:rsidP="006249A3">
            <w:r w:rsidRPr="00A10326">
              <w:t>12</w:t>
            </w:r>
          </w:p>
        </w:tc>
        <w:tc>
          <w:tcPr>
            <w:tcW w:w="3145" w:type="dxa"/>
            <w:vAlign w:val="center"/>
            <w:hideMark/>
          </w:tcPr>
          <w:p w14:paraId="6F9DF05F" w14:textId="77777777" w:rsidR="006249A3" w:rsidRPr="00A10326" w:rsidRDefault="006249A3" w:rsidP="006249A3">
            <w:pPr>
              <w:jc w:val="both"/>
            </w:pPr>
            <w:r w:rsidRPr="00A10326">
              <w:t>ADESIVAÇÃO. APLICAÇÃO DE ADESIVOS EM SUPERFÍCIES VARIADAS NÃO ÁSPERAS COMO VIDROS, PAREDE, MADEIRA, METAIS. ATÉ ALTURA DE 4 METROS.</w:t>
            </w:r>
          </w:p>
        </w:tc>
        <w:tc>
          <w:tcPr>
            <w:tcW w:w="1049" w:type="dxa"/>
            <w:noWrap/>
            <w:vAlign w:val="center"/>
            <w:hideMark/>
          </w:tcPr>
          <w:p w14:paraId="191B568A" w14:textId="613030D4" w:rsidR="006249A3" w:rsidRPr="00A10326" w:rsidRDefault="006249A3" w:rsidP="006249A3">
            <w:pPr>
              <w:jc w:val="center"/>
            </w:pPr>
            <w:r w:rsidRPr="00A10326">
              <w:t>2.000</w:t>
            </w:r>
          </w:p>
        </w:tc>
        <w:tc>
          <w:tcPr>
            <w:tcW w:w="1292" w:type="dxa"/>
            <w:vAlign w:val="center"/>
          </w:tcPr>
          <w:p w14:paraId="46A8B75E" w14:textId="297DFF03" w:rsidR="006249A3" w:rsidRPr="00A10326" w:rsidRDefault="006249A3" w:rsidP="006249A3">
            <w:pPr>
              <w:jc w:val="center"/>
            </w:pPr>
            <w:r w:rsidRPr="00B201EB">
              <w:t>M2</w:t>
            </w:r>
          </w:p>
        </w:tc>
        <w:tc>
          <w:tcPr>
            <w:tcW w:w="1418" w:type="dxa"/>
            <w:vAlign w:val="center"/>
            <w:hideMark/>
          </w:tcPr>
          <w:p w14:paraId="48D3A082" w14:textId="3097137C" w:rsidR="006249A3" w:rsidRPr="00A10326" w:rsidRDefault="006249A3" w:rsidP="006249A3">
            <w:pPr>
              <w:jc w:val="center"/>
              <w:rPr>
                <w:sz w:val="20"/>
                <w:szCs w:val="20"/>
              </w:rPr>
            </w:pPr>
            <w:r w:rsidRPr="00A10326">
              <w:rPr>
                <w:sz w:val="20"/>
                <w:szCs w:val="20"/>
              </w:rPr>
              <w:t>121,59</w:t>
            </w:r>
          </w:p>
        </w:tc>
        <w:tc>
          <w:tcPr>
            <w:tcW w:w="1700" w:type="dxa"/>
            <w:vAlign w:val="center"/>
            <w:hideMark/>
          </w:tcPr>
          <w:p w14:paraId="79C173CA" w14:textId="4CB0AAD9" w:rsidR="006249A3" w:rsidRPr="00A10326" w:rsidRDefault="006249A3" w:rsidP="006249A3">
            <w:pPr>
              <w:jc w:val="center"/>
              <w:rPr>
                <w:sz w:val="20"/>
                <w:szCs w:val="20"/>
              </w:rPr>
            </w:pPr>
            <w:r w:rsidRPr="00A10326">
              <w:rPr>
                <w:sz w:val="20"/>
                <w:szCs w:val="20"/>
              </w:rPr>
              <w:t>243.180,00</w:t>
            </w:r>
          </w:p>
        </w:tc>
      </w:tr>
      <w:tr w:rsidR="006249A3" w:rsidRPr="00A10326" w14:paraId="0CAC6610" w14:textId="77777777" w:rsidTr="006249A3">
        <w:trPr>
          <w:trHeight w:val="911"/>
        </w:trPr>
        <w:tc>
          <w:tcPr>
            <w:tcW w:w="747" w:type="dxa"/>
            <w:noWrap/>
            <w:hideMark/>
          </w:tcPr>
          <w:p w14:paraId="6B5E595A" w14:textId="77777777" w:rsidR="006249A3" w:rsidRPr="00A10326" w:rsidRDefault="006249A3" w:rsidP="006249A3">
            <w:r w:rsidRPr="00A10326">
              <w:t>13</w:t>
            </w:r>
          </w:p>
        </w:tc>
        <w:tc>
          <w:tcPr>
            <w:tcW w:w="3145" w:type="dxa"/>
            <w:vAlign w:val="center"/>
            <w:hideMark/>
          </w:tcPr>
          <w:p w14:paraId="1D96D532" w14:textId="77777777" w:rsidR="006249A3" w:rsidRPr="00A10326" w:rsidRDefault="006249A3" w:rsidP="006249A3">
            <w:pPr>
              <w:jc w:val="both"/>
            </w:pPr>
            <w:r w:rsidRPr="00A10326">
              <w:t>ADESIVAÇÃO. APLICAÇÃO DE ADESIVOS EM VEÍCULOS - PLOTAGEM.</w:t>
            </w:r>
          </w:p>
        </w:tc>
        <w:tc>
          <w:tcPr>
            <w:tcW w:w="1049" w:type="dxa"/>
            <w:noWrap/>
            <w:vAlign w:val="center"/>
            <w:hideMark/>
          </w:tcPr>
          <w:p w14:paraId="3E7DB09D" w14:textId="77777777" w:rsidR="006249A3" w:rsidRPr="00A10326" w:rsidRDefault="006249A3" w:rsidP="006249A3">
            <w:pPr>
              <w:jc w:val="center"/>
            </w:pPr>
            <w:r w:rsidRPr="00A10326">
              <w:t>500</w:t>
            </w:r>
          </w:p>
        </w:tc>
        <w:tc>
          <w:tcPr>
            <w:tcW w:w="1292" w:type="dxa"/>
            <w:vAlign w:val="center"/>
          </w:tcPr>
          <w:p w14:paraId="0719514D" w14:textId="61ACCCDC" w:rsidR="006249A3" w:rsidRPr="00A10326" w:rsidRDefault="006249A3" w:rsidP="006249A3">
            <w:pPr>
              <w:jc w:val="center"/>
            </w:pPr>
            <w:r w:rsidRPr="00B201EB">
              <w:t>M2</w:t>
            </w:r>
          </w:p>
        </w:tc>
        <w:tc>
          <w:tcPr>
            <w:tcW w:w="1418" w:type="dxa"/>
            <w:vAlign w:val="center"/>
            <w:hideMark/>
          </w:tcPr>
          <w:p w14:paraId="76ED3B84" w14:textId="2038DDDC" w:rsidR="006249A3" w:rsidRPr="00A10326" w:rsidRDefault="006249A3" w:rsidP="006249A3">
            <w:pPr>
              <w:jc w:val="center"/>
              <w:rPr>
                <w:sz w:val="20"/>
                <w:szCs w:val="20"/>
              </w:rPr>
            </w:pPr>
            <w:r w:rsidRPr="00A10326">
              <w:rPr>
                <w:sz w:val="20"/>
                <w:szCs w:val="20"/>
              </w:rPr>
              <w:t>161,93</w:t>
            </w:r>
          </w:p>
        </w:tc>
        <w:tc>
          <w:tcPr>
            <w:tcW w:w="1700" w:type="dxa"/>
            <w:vAlign w:val="center"/>
            <w:hideMark/>
          </w:tcPr>
          <w:p w14:paraId="061137E9" w14:textId="40A40D20" w:rsidR="006249A3" w:rsidRPr="00A10326" w:rsidRDefault="006249A3" w:rsidP="006249A3">
            <w:pPr>
              <w:jc w:val="center"/>
              <w:rPr>
                <w:sz w:val="20"/>
                <w:szCs w:val="20"/>
              </w:rPr>
            </w:pPr>
            <w:r w:rsidRPr="00A10326">
              <w:rPr>
                <w:sz w:val="20"/>
                <w:szCs w:val="20"/>
              </w:rPr>
              <w:t>80.965,00</w:t>
            </w:r>
          </w:p>
        </w:tc>
      </w:tr>
      <w:tr w:rsidR="006249A3" w:rsidRPr="00A10326" w14:paraId="35C050C4" w14:textId="77777777" w:rsidTr="006249A3">
        <w:trPr>
          <w:trHeight w:val="3703"/>
        </w:trPr>
        <w:tc>
          <w:tcPr>
            <w:tcW w:w="747" w:type="dxa"/>
            <w:noWrap/>
            <w:hideMark/>
          </w:tcPr>
          <w:p w14:paraId="4CD41B4D" w14:textId="77777777" w:rsidR="006249A3" w:rsidRPr="00A10326" w:rsidRDefault="006249A3" w:rsidP="006249A3">
            <w:r w:rsidRPr="00A10326">
              <w:t>14</w:t>
            </w:r>
          </w:p>
        </w:tc>
        <w:tc>
          <w:tcPr>
            <w:tcW w:w="3145" w:type="dxa"/>
            <w:vAlign w:val="center"/>
            <w:hideMark/>
          </w:tcPr>
          <w:p w14:paraId="00282840" w14:textId="77777777" w:rsidR="006249A3" w:rsidRPr="00A10326" w:rsidRDefault="006249A3" w:rsidP="006249A3">
            <w:pPr>
              <w:jc w:val="both"/>
            </w:pPr>
            <w:r w:rsidRPr="00A10326">
              <w:t>BANNER COM TUBETE E CORDA (m2). ESPECIFICAÇÕES: LONA 440 g, 4x0 CORES, IMPRESSÃO EM SOLVENTE, CORDA DE BANNER, PONTEIRA E TUBETE. ACABAMENTO:  COLOCAÇÃO DE TUBETE, CORDA E PONTEIRA. TUBETE DE 3/4 EM PS, ESPESSURA DE 1MM, DIÂMETRO 19; CORDA DE POLIPROPILENO, ESPESSURA DE 4MM; PONTEIRA DE PVC 3/4.</w:t>
            </w:r>
          </w:p>
        </w:tc>
        <w:tc>
          <w:tcPr>
            <w:tcW w:w="1049" w:type="dxa"/>
            <w:noWrap/>
            <w:vAlign w:val="center"/>
            <w:hideMark/>
          </w:tcPr>
          <w:p w14:paraId="1F9CD979" w14:textId="549796FC" w:rsidR="006249A3" w:rsidRPr="00A10326" w:rsidRDefault="006249A3" w:rsidP="006249A3">
            <w:pPr>
              <w:jc w:val="center"/>
            </w:pPr>
            <w:r w:rsidRPr="00A10326">
              <w:t>3.200</w:t>
            </w:r>
          </w:p>
        </w:tc>
        <w:tc>
          <w:tcPr>
            <w:tcW w:w="1292" w:type="dxa"/>
            <w:vAlign w:val="center"/>
          </w:tcPr>
          <w:p w14:paraId="3D68BDCE" w14:textId="3D3C0BA8" w:rsidR="006249A3" w:rsidRPr="00A10326" w:rsidRDefault="006249A3" w:rsidP="006249A3">
            <w:pPr>
              <w:jc w:val="center"/>
            </w:pPr>
            <w:r w:rsidRPr="00B201EB">
              <w:t>M2</w:t>
            </w:r>
          </w:p>
        </w:tc>
        <w:tc>
          <w:tcPr>
            <w:tcW w:w="1418" w:type="dxa"/>
            <w:vAlign w:val="center"/>
            <w:hideMark/>
          </w:tcPr>
          <w:p w14:paraId="5F4FAF9A" w14:textId="1EDD3EE2" w:rsidR="006249A3" w:rsidRPr="00A10326" w:rsidRDefault="006249A3" w:rsidP="006249A3">
            <w:pPr>
              <w:jc w:val="center"/>
              <w:rPr>
                <w:sz w:val="20"/>
                <w:szCs w:val="20"/>
              </w:rPr>
            </w:pPr>
            <w:r w:rsidRPr="00A10326">
              <w:rPr>
                <w:sz w:val="20"/>
                <w:szCs w:val="20"/>
              </w:rPr>
              <w:t>108,74</w:t>
            </w:r>
          </w:p>
        </w:tc>
        <w:tc>
          <w:tcPr>
            <w:tcW w:w="1700" w:type="dxa"/>
            <w:vAlign w:val="center"/>
            <w:hideMark/>
          </w:tcPr>
          <w:p w14:paraId="0F109B76" w14:textId="7098540C" w:rsidR="006249A3" w:rsidRPr="00A10326" w:rsidRDefault="006249A3" w:rsidP="006249A3">
            <w:pPr>
              <w:jc w:val="center"/>
              <w:rPr>
                <w:sz w:val="20"/>
                <w:szCs w:val="20"/>
              </w:rPr>
            </w:pPr>
            <w:r w:rsidRPr="00A10326">
              <w:rPr>
                <w:sz w:val="20"/>
                <w:szCs w:val="20"/>
              </w:rPr>
              <w:t>347.968,00</w:t>
            </w:r>
          </w:p>
        </w:tc>
      </w:tr>
      <w:tr w:rsidR="006249A3" w:rsidRPr="00A10326" w14:paraId="13AFE812" w14:textId="77777777" w:rsidTr="006249A3">
        <w:trPr>
          <w:trHeight w:val="1716"/>
        </w:trPr>
        <w:tc>
          <w:tcPr>
            <w:tcW w:w="747" w:type="dxa"/>
            <w:noWrap/>
            <w:hideMark/>
          </w:tcPr>
          <w:p w14:paraId="2DE74FB6" w14:textId="77777777" w:rsidR="006249A3" w:rsidRPr="00A10326" w:rsidRDefault="006249A3" w:rsidP="006249A3">
            <w:r w:rsidRPr="00A10326">
              <w:t>15</w:t>
            </w:r>
          </w:p>
        </w:tc>
        <w:tc>
          <w:tcPr>
            <w:tcW w:w="3145" w:type="dxa"/>
            <w:vAlign w:val="center"/>
            <w:hideMark/>
          </w:tcPr>
          <w:p w14:paraId="1DE9D129" w14:textId="77777777" w:rsidR="006249A3" w:rsidRPr="00A10326" w:rsidRDefault="006249A3" w:rsidP="006249A3">
            <w:pPr>
              <w:jc w:val="both"/>
            </w:pPr>
            <w:r w:rsidRPr="00A10326">
              <w:t>PLACA DE PS 2 MM (M2) PARA SINALIZAÇÃO. ESPECIFICAÇÕES: PS DE 2MM, 4x0 CORES, IMPRESSÃO EM UV RÍGIDO. ACABAMENTO: CORTE RETO.</w:t>
            </w:r>
          </w:p>
        </w:tc>
        <w:tc>
          <w:tcPr>
            <w:tcW w:w="1049" w:type="dxa"/>
            <w:noWrap/>
            <w:vAlign w:val="center"/>
            <w:hideMark/>
          </w:tcPr>
          <w:p w14:paraId="2E09D5C8" w14:textId="22C40243" w:rsidR="006249A3" w:rsidRPr="00A10326" w:rsidRDefault="006249A3" w:rsidP="006249A3">
            <w:pPr>
              <w:jc w:val="center"/>
            </w:pPr>
            <w:r w:rsidRPr="00A10326">
              <w:t>2.000</w:t>
            </w:r>
          </w:p>
        </w:tc>
        <w:tc>
          <w:tcPr>
            <w:tcW w:w="1292" w:type="dxa"/>
            <w:vAlign w:val="center"/>
          </w:tcPr>
          <w:p w14:paraId="049F8137" w14:textId="43980FE9" w:rsidR="006249A3" w:rsidRPr="00A10326" w:rsidRDefault="006249A3" w:rsidP="006249A3">
            <w:pPr>
              <w:jc w:val="center"/>
            </w:pPr>
            <w:r w:rsidRPr="00B201EB">
              <w:t>M2</w:t>
            </w:r>
          </w:p>
        </w:tc>
        <w:tc>
          <w:tcPr>
            <w:tcW w:w="1418" w:type="dxa"/>
            <w:vAlign w:val="center"/>
            <w:hideMark/>
          </w:tcPr>
          <w:p w14:paraId="4A5B22DC" w14:textId="1F72C962" w:rsidR="006249A3" w:rsidRPr="00A10326" w:rsidRDefault="006249A3" w:rsidP="006249A3">
            <w:pPr>
              <w:jc w:val="center"/>
              <w:rPr>
                <w:sz w:val="20"/>
                <w:szCs w:val="20"/>
              </w:rPr>
            </w:pPr>
            <w:r w:rsidRPr="00A10326">
              <w:rPr>
                <w:sz w:val="20"/>
                <w:szCs w:val="20"/>
              </w:rPr>
              <w:t>208,95</w:t>
            </w:r>
          </w:p>
        </w:tc>
        <w:tc>
          <w:tcPr>
            <w:tcW w:w="1700" w:type="dxa"/>
            <w:vAlign w:val="center"/>
            <w:hideMark/>
          </w:tcPr>
          <w:p w14:paraId="25553D85" w14:textId="620CC873" w:rsidR="006249A3" w:rsidRPr="00A10326" w:rsidRDefault="006249A3" w:rsidP="006249A3">
            <w:pPr>
              <w:jc w:val="center"/>
              <w:rPr>
                <w:sz w:val="20"/>
                <w:szCs w:val="20"/>
              </w:rPr>
            </w:pPr>
            <w:r w:rsidRPr="00A10326">
              <w:rPr>
                <w:sz w:val="20"/>
                <w:szCs w:val="20"/>
              </w:rPr>
              <w:t>417.900,00</w:t>
            </w:r>
          </w:p>
        </w:tc>
      </w:tr>
      <w:tr w:rsidR="006249A3" w:rsidRPr="00A10326" w14:paraId="4BCDC790" w14:textId="77777777" w:rsidTr="006249A3">
        <w:trPr>
          <w:trHeight w:val="1997"/>
        </w:trPr>
        <w:tc>
          <w:tcPr>
            <w:tcW w:w="747" w:type="dxa"/>
            <w:noWrap/>
            <w:hideMark/>
          </w:tcPr>
          <w:p w14:paraId="5E66AE76" w14:textId="77777777" w:rsidR="006249A3" w:rsidRPr="00A10326" w:rsidRDefault="006249A3" w:rsidP="006249A3">
            <w:r w:rsidRPr="00A10326">
              <w:t>16</w:t>
            </w:r>
          </w:p>
        </w:tc>
        <w:tc>
          <w:tcPr>
            <w:tcW w:w="3145" w:type="dxa"/>
            <w:vAlign w:val="center"/>
            <w:hideMark/>
          </w:tcPr>
          <w:p w14:paraId="243FE05A" w14:textId="77777777" w:rsidR="006249A3" w:rsidRPr="00A10326" w:rsidRDefault="006249A3" w:rsidP="006249A3">
            <w:pPr>
              <w:jc w:val="both"/>
            </w:pPr>
            <w:r w:rsidRPr="00A10326">
              <w:t>ADESIVO PREMIUM 4x0 CORTE ESPECIAL (M2). ESPECIFICAÇÕES: ADESIVO BRILHO PREMIUM, 4x0 CORES, IMPRESSÃO SOLVENTE. ACABAMENTO: CORTE ESPECIAL.</w:t>
            </w:r>
          </w:p>
        </w:tc>
        <w:tc>
          <w:tcPr>
            <w:tcW w:w="1049" w:type="dxa"/>
            <w:noWrap/>
            <w:vAlign w:val="center"/>
            <w:hideMark/>
          </w:tcPr>
          <w:p w14:paraId="418E9D5C" w14:textId="543C277E" w:rsidR="006249A3" w:rsidRPr="00A10326" w:rsidRDefault="006249A3" w:rsidP="006249A3">
            <w:pPr>
              <w:jc w:val="center"/>
            </w:pPr>
            <w:r w:rsidRPr="00A10326">
              <w:t>1.000</w:t>
            </w:r>
          </w:p>
        </w:tc>
        <w:tc>
          <w:tcPr>
            <w:tcW w:w="1292" w:type="dxa"/>
            <w:vAlign w:val="center"/>
          </w:tcPr>
          <w:p w14:paraId="2E5B42CD" w14:textId="3BA73C5B" w:rsidR="006249A3" w:rsidRPr="00A10326" w:rsidRDefault="006249A3" w:rsidP="006249A3">
            <w:pPr>
              <w:jc w:val="center"/>
            </w:pPr>
            <w:r w:rsidRPr="00B201EB">
              <w:t>M2</w:t>
            </w:r>
          </w:p>
        </w:tc>
        <w:tc>
          <w:tcPr>
            <w:tcW w:w="1418" w:type="dxa"/>
            <w:vAlign w:val="center"/>
            <w:hideMark/>
          </w:tcPr>
          <w:p w14:paraId="1737A2E6" w14:textId="28C21495" w:rsidR="006249A3" w:rsidRPr="00A10326" w:rsidRDefault="006249A3" w:rsidP="006249A3">
            <w:pPr>
              <w:jc w:val="center"/>
              <w:rPr>
                <w:sz w:val="20"/>
                <w:szCs w:val="20"/>
              </w:rPr>
            </w:pPr>
            <w:r w:rsidRPr="00A10326">
              <w:rPr>
                <w:sz w:val="20"/>
                <w:szCs w:val="20"/>
              </w:rPr>
              <w:t>92,98</w:t>
            </w:r>
          </w:p>
        </w:tc>
        <w:tc>
          <w:tcPr>
            <w:tcW w:w="1700" w:type="dxa"/>
            <w:vAlign w:val="center"/>
            <w:hideMark/>
          </w:tcPr>
          <w:p w14:paraId="4C71082D" w14:textId="389C5F9C" w:rsidR="006249A3" w:rsidRPr="00A10326" w:rsidRDefault="006249A3" w:rsidP="006249A3">
            <w:pPr>
              <w:jc w:val="center"/>
              <w:rPr>
                <w:sz w:val="20"/>
                <w:szCs w:val="20"/>
              </w:rPr>
            </w:pPr>
            <w:r w:rsidRPr="00A10326">
              <w:rPr>
                <w:sz w:val="20"/>
                <w:szCs w:val="20"/>
              </w:rPr>
              <w:t>92.980,00</w:t>
            </w:r>
          </w:p>
        </w:tc>
      </w:tr>
      <w:tr w:rsidR="006249A3" w:rsidRPr="00A10326" w14:paraId="31F87F71" w14:textId="77777777" w:rsidTr="006249A3">
        <w:trPr>
          <w:trHeight w:val="1895"/>
        </w:trPr>
        <w:tc>
          <w:tcPr>
            <w:tcW w:w="747" w:type="dxa"/>
            <w:noWrap/>
            <w:hideMark/>
          </w:tcPr>
          <w:p w14:paraId="306DBD46" w14:textId="77777777" w:rsidR="006249A3" w:rsidRPr="00A10326" w:rsidRDefault="006249A3" w:rsidP="006249A3">
            <w:r w:rsidRPr="00A10326">
              <w:lastRenderedPageBreak/>
              <w:t>17</w:t>
            </w:r>
          </w:p>
        </w:tc>
        <w:tc>
          <w:tcPr>
            <w:tcW w:w="3145" w:type="dxa"/>
            <w:vAlign w:val="center"/>
            <w:hideMark/>
          </w:tcPr>
          <w:p w14:paraId="7D02F7B9" w14:textId="77777777" w:rsidR="006249A3" w:rsidRPr="00A10326" w:rsidRDefault="006249A3" w:rsidP="006249A3">
            <w:pPr>
              <w:jc w:val="both"/>
            </w:pPr>
            <w:r w:rsidRPr="00A10326">
              <w:t>ADESIVO PREMIUM 4x0 CORTE RETO (M2). ESPECIFICAÇÕES: ADESIVO BRILHO PREMIUM, 4x0 CORES, IMPRESSÃO SOLVENTE. ACABAMENTO: CORTE RETO.</w:t>
            </w:r>
          </w:p>
        </w:tc>
        <w:tc>
          <w:tcPr>
            <w:tcW w:w="1049" w:type="dxa"/>
            <w:noWrap/>
            <w:vAlign w:val="center"/>
            <w:hideMark/>
          </w:tcPr>
          <w:p w14:paraId="75E6777A" w14:textId="1D655A0B" w:rsidR="006249A3" w:rsidRPr="00A10326" w:rsidRDefault="006249A3" w:rsidP="006249A3">
            <w:pPr>
              <w:jc w:val="center"/>
            </w:pPr>
            <w:r w:rsidRPr="00A10326">
              <w:t>1.000</w:t>
            </w:r>
          </w:p>
        </w:tc>
        <w:tc>
          <w:tcPr>
            <w:tcW w:w="1292" w:type="dxa"/>
            <w:vAlign w:val="center"/>
          </w:tcPr>
          <w:p w14:paraId="71E04E6D" w14:textId="19C33951" w:rsidR="006249A3" w:rsidRPr="00A10326" w:rsidRDefault="006249A3" w:rsidP="006249A3">
            <w:pPr>
              <w:jc w:val="center"/>
            </w:pPr>
            <w:r w:rsidRPr="00B201EB">
              <w:t>M2</w:t>
            </w:r>
          </w:p>
        </w:tc>
        <w:tc>
          <w:tcPr>
            <w:tcW w:w="1418" w:type="dxa"/>
            <w:vAlign w:val="center"/>
            <w:hideMark/>
          </w:tcPr>
          <w:p w14:paraId="25828C84" w14:textId="5AAFC3B2" w:rsidR="006249A3" w:rsidRPr="00A10326" w:rsidRDefault="006249A3" w:rsidP="006249A3">
            <w:pPr>
              <w:jc w:val="center"/>
              <w:rPr>
                <w:sz w:val="20"/>
                <w:szCs w:val="20"/>
              </w:rPr>
            </w:pPr>
            <w:r w:rsidRPr="00A10326">
              <w:rPr>
                <w:sz w:val="20"/>
                <w:szCs w:val="20"/>
              </w:rPr>
              <w:t>84,84</w:t>
            </w:r>
          </w:p>
        </w:tc>
        <w:tc>
          <w:tcPr>
            <w:tcW w:w="1700" w:type="dxa"/>
            <w:vAlign w:val="center"/>
            <w:hideMark/>
          </w:tcPr>
          <w:p w14:paraId="1C556DE9" w14:textId="4E958F85" w:rsidR="006249A3" w:rsidRPr="00A10326" w:rsidRDefault="006249A3" w:rsidP="006249A3">
            <w:pPr>
              <w:jc w:val="center"/>
              <w:rPr>
                <w:sz w:val="20"/>
                <w:szCs w:val="20"/>
              </w:rPr>
            </w:pPr>
            <w:r w:rsidRPr="00A10326">
              <w:rPr>
                <w:sz w:val="20"/>
                <w:szCs w:val="20"/>
              </w:rPr>
              <w:t>84.840,00</w:t>
            </w:r>
          </w:p>
        </w:tc>
      </w:tr>
      <w:tr w:rsidR="006249A3" w:rsidRPr="00A10326" w14:paraId="75C75DE6" w14:textId="77777777" w:rsidTr="006249A3">
        <w:trPr>
          <w:trHeight w:val="2410"/>
        </w:trPr>
        <w:tc>
          <w:tcPr>
            <w:tcW w:w="747" w:type="dxa"/>
            <w:noWrap/>
            <w:hideMark/>
          </w:tcPr>
          <w:p w14:paraId="253DDD95" w14:textId="77777777" w:rsidR="006249A3" w:rsidRPr="00A10326" w:rsidRDefault="006249A3" w:rsidP="006249A3">
            <w:r w:rsidRPr="00A10326">
              <w:t>18</w:t>
            </w:r>
          </w:p>
        </w:tc>
        <w:tc>
          <w:tcPr>
            <w:tcW w:w="3145" w:type="dxa"/>
            <w:vAlign w:val="center"/>
            <w:hideMark/>
          </w:tcPr>
          <w:p w14:paraId="516A5433" w14:textId="77777777" w:rsidR="006249A3" w:rsidRPr="00A10326" w:rsidRDefault="006249A3" w:rsidP="006249A3">
            <w:pPr>
              <w:jc w:val="both"/>
            </w:pPr>
            <w:r w:rsidRPr="00A10326">
              <w:t>ADESIVO MICRO PERFURADO 4x0 CORTE RETO (M2). ADESIVO PARA BUSDOOR, VIDRO DE JANELA, VIDRO DE CARRO. ESPECIFICAÇÕES: ADESIVO MICRO PERFURADO, 4x0 CORES, IMPRESSÃO SOLVENTE. ACABAMENTO: CORTE RETO.</w:t>
            </w:r>
          </w:p>
        </w:tc>
        <w:tc>
          <w:tcPr>
            <w:tcW w:w="1049" w:type="dxa"/>
            <w:noWrap/>
            <w:vAlign w:val="center"/>
            <w:hideMark/>
          </w:tcPr>
          <w:p w14:paraId="772D15C5" w14:textId="77777777" w:rsidR="006249A3" w:rsidRPr="00A10326" w:rsidRDefault="006249A3" w:rsidP="006249A3">
            <w:pPr>
              <w:jc w:val="center"/>
            </w:pPr>
            <w:r w:rsidRPr="00A10326">
              <w:t>500</w:t>
            </w:r>
          </w:p>
        </w:tc>
        <w:tc>
          <w:tcPr>
            <w:tcW w:w="1292" w:type="dxa"/>
            <w:vAlign w:val="center"/>
          </w:tcPr>
          <w:p w14:paraId="0213C105" w14:textId="717A8C20" w:rsidR="006249A3" w:rsidRPr="00A10326" w:rsidRDefault="006249A3" w:rsidP="006249A3">
            <w:pPr>
              <w:jc w:val="center"/>
            </w:pPr>
            <w:r w:rsidRPr="00B201EB">
              <w:t>M2</w:t>
            </w:r>
          </w:p>
        </w:tc>
        <w:tc>
          <w:tcPr>
            <w:tcW w:w="1418" w:type="dxa"/>
            <w:vAlign w:val="center"/>
            <w:hideMark/>
          </w:tcPr>
          <w:p w14:paraId="17A92054" w14:textId="11A473C5" w:rsidR="006249A3" w:rsidRPr="00A10326" w:rsidRDefault="006249A3" w:rsidP="006249A3">
            <w:pPr>
              <w:jc w:val="center"/>
              <w:rPr>
                <w:sz w:val="20"/>
                <w:szCs w:val="20"/>
              </w:rPr>
            </w:pPr>
            <w:r w:rsidRPr="00A10326">
              <w:rPr>
                <w:sz w:val="20"/>
                <w:szCs w:val="20"/>
              </w:rPr>
              <w:t>96,82</w:t>
            </w:r>
          </w:p>
        </w:tc>
        <w:tc>
          <w:tcPr>
            <w:tcW w:w="1700" w:type="dxa"/>
            <w:vAlign w:val="center"/>
            <w:hideMark/>
          </w:tcPr>
          <w:p w14:paraId="4E49F06F" w14:textId="6CFA04C3" w:rsidR="006249A3" w:rsidRPr="00A10326" w:rsidRDefault="006249A3" w:rsidP="006249A3">
            <w:pPr>
              <w:jc w:val="center"/>
              <w:rPr>
                <w:sz w:val="20"/>
                <w:szCs w:val="20"/>
              </w:rPr>
            </w:pPr>
            <w:r w:rsidRPr="00A10326">
              <w:rPr>
                <w:sz w:val="20"/>
                <w:szCs w:val="20"/>
              </w:rPr>
              <w:t>48.410,00</w:t>
            </w:r>
          </w:p>
        </w:tc>
      </w:tr>
      <w:tr w:rsidR="006249A3" w:rsidRPr="00A10326" w14:paraId="655F47B2" w14:textId="77777777" w:rsidTr="006249A3">
        <w:trPr>
          <w:trHeight w:val="700"/>
        </w:trPr>
        <w:tc>
          <w:tcPr>
            <w:tcW w:w="747" w:type="dxa"/>
            <w:noWrap/>
            <w:hideMark/>
          </w:tcPr>
          <w:p w14:paraId="7C6A2EFF" w14:textId="77777777" w:rsidR="006249A3" w:rsidRPr="00A10326" w:rsidRDefault="006249A3" w:rsidP="006249A3">
            <w:r w:rsidRPr="00A10326">
              <w:t>19</w:t>
            </w:r>
          </w:p>
        </w:tc>
        <w:tc>
          <w:tcPr>
            <w:tcW w:w="3145" w:type="dxa"/>
            <w:vAlign w:val="center"/>
            <w:hideMark/>
          </w:tcPr>
          <w:p w14:paraId="1099E2F4" w14:textId="77777777" w:rsidR="006249A3" w:rsidRPr="00A10326" w:rsidRDefault="006249A3" w:rsidP="006249A3">
            <w:pPr>
              <w:jc w:val="both"/>
            </w:pPr>
            <w:r w:rsidRPr="00A10326">
              <w:t>FOLDER, PAPEL COUCHÊ 210MM X 297MM, 90G.</w:t>
            </w:r>
          </w:p>
        </w:tc>
        <w:tc>
          <w:tcPr>
            <w:tcW w:w="1049" w:type="dxa"/>
            <w:vAlign w:val="center"/>
            <w:hideMark/>
          </w:tcPr>
          <w:p w14:paraId="7AA456EC" w14:textId="33534AB2" w:rsidR="006249A3" w:rsidRPr="00A10326" w:rsidRDefault="006249A3" w:rsidP="006249A3">
            <w:pPr>
              <w:jc w:val="center"/>
            </w:pPr>
            <w:r w:rsidRPr="00A10326">
              <w:t>200.000</w:t>
            </w:r>
          </w:p>
        </w:tc>
        <w:tc>
          <w:tcPr>
            <w:tcW w:w="1292" w:type="dxa"/>
            <w:vAlign w:val="center"/>
          </w:tcPr>
          <w:p w14:paraId="23AD8331" w14:textId="055E8E35" w:rsidR="006249A3" w:rsidRPr="00A10326" w:rsidRDefault="006249A3" w:rsidP="006249A3">
            <w:pPr>
              <w:jc w:val="center"/>
            </w:pPr>
            <w:r w:rsidRPr="00B201EB">
              <w:t>UND</w:t>
            </w:r>
          </w:p>
        </w:tc>
        <w:tc>
          <w:tcPr>
            <w:tcW w:w="1418" w:type="dxa"/>
            <w:vAlign w:val="center"/>
            <w:hideMark/>
          </w:tcPr>
          <w:p w14:paraId="0DA782FD" w14:textId="4D2E2ED1" w:rsidR="006249A3" w:rsidRPr="00A10326" w:rsidRDefault="006249A3" w:rsidP="006249A3">
            <w:pPr>
              <w:jc w:val="center"/>
              <w:rPr>
                <w:sz w:val="20"/>
                <w:szCs w:val="20"/>
              </w:rPr>
            </w:pPr>
            <w:r w:rsidRPr="00A10326">
              <w:rPr>
                <w:sz w:val="20"/>
                <w:szCs w:val="20"/>
              </w:rPr>
              <w:t>0,70</w:t>
            </w:r>
          </w:p>
        </w:tc>
        <w:tc>
          <w:tcPr>
            <w:tcW w:w="1700" w:type="dxa"/>
            <w:vAlign w:val="center"/>
            <w:hideMark/>
          </w:tcPr>
          <w:p w14:paraId="6E58E312" w14:textId="23F37076" w:rsidR="006249A3" w:rsidRPr="00A10326" w:rsidRDefault="006249A3" w:rsidP="006249A3">
            <w:pPr>
              <w:jc w:val="center"/>
              <w:rPr>
                <w:sz w:val="20"/>
                <w:szCs w:val="20"/>
              </w:rPr>
            </w:pPr>
            <w:r w:rsidRPr="00A10326">
              <w:rPr>
                <w:sz w:val="20"/>
                <w:szCs w:val="20"/>
              </w:rPr>
              <w:t>140.000,00</w:t>
            </w:r>
          </w:p>
        </w:tc>
      </w:tr>
      <w:tr w:rsidR="006249A3" w:rsidRPr="00A10326" w14:paraId="043C85CB" w14:textId="77777777" w:rsidTr="006249A3">
        <w:trPr>
          <w:trHeight w:val="845"/>
        </w:trPr>
        <w:tc>
          <w:tcPr>
            <w:tcW w:w="747" w:type="dxa"/>
            <w:noWrap/>
            <w:hideMark/>
          </w:tcPr>
          <w:p w14:paraId="134E67E9" w14:textId="77777777" w:rsidR="006249A3" w:rsidRPr="00A10326" w:rsidRDefault="006249A3" w:rsidP="006249A3">
            <w:r w:rsidRPr="00A10326">
              <w:t>20</w:t>
            </w:r>
          </w:p>
        </w:tc>
        <w:tc>
          <w:tcPr>
            <w:tcW w:w="3145" w:type="dxa"/>
            <w:vAlign w:val="center"/>
            <w:hideMark/>
          </w:tcPr>
          <w:p w14:paraId="41F50CDE" w14:textId="77777777" w:rsidR="006249A3" w:rsidRPr="00A10326" w:rsidRDefault="006249A3" w:rsidP="006249A3">
            <w:pPr>
              <w:jc w:val="both"/>
            </w:pPr>
            <w:r w:rsidRPr="00A10326">
              <w:t>CAPA DE INTERNAÇÃO TAMANHO A5 148MM X 210MM PAPEL CARTÃO.</w:t>
            </w:r>
          </w:p>
        </w:tc>
        <w:tc>
          <w:tcPr>
            <w:tcW w:w="1049" w:type="dxa"/>
            <w:vAlign w:val="center"/>
            <w:hideMark/>
          </w:tcPr>
          <w:p w14:paraId="70FB7577" w14:textId="328F022D" w:rsidR="006249A3" w:rsidRPr="00A10326" w:rsidRDefault="006249A3" w:rsidP="006249A3">
            <w:pPr>
              <w:jc w:val="center"/>
            </w:pPr>
            <w:r w:rsidRPr="00A10326">
              <w:t>18.000</w:t>
            </w:r>
          </w:p>
        </w:tc>
        <w:tc>
          <w:tcPr>
            <w:tcW w:w="1292" w:type="dxa"/>
            <w:vAlign w:val="center"/>
          </w:tcPr>
          <w:p w14:paraId="45B7C6AC" w14:textId="17822DFF" w:rsidR="006249A3" w:rsidRPr="00A10326" w:rsidRDefault="006249A3" w:rsidP="006249A3">
            <w:pPr>
              <w:jc w:val="center"/>
            </w:pPr>
            <w:r w:rsidRPr="00B201EB">
              <w:t>UND</w:t>
            </w:r>
          </w:p>
        </w:tc>
        <w:tc>
          <w:tcPr>
            <w:tcW w:w="1418" w:type="dxa"/>
            <w:vAlign w:val="center"/>
            <w:hideMark/>
          </w:tcPr>
          <w:p w14:paraId="79D647BE" w14:textId="7FC6DA7E" w:rsidR="006249A3" w:rsidRPr="00A10326" w:rsidRDefault="006249A3" w:rsidP="006249A3">
            <w:pPr>
              <w:jc w:val="center"/>
              <w:rPr>
                <w:sz w:val="20"/>
                <w:szCs w:val="20"/>
              </w:rPr>
            </w:pPr>
            <w:r w:rsidRPr="00A10326">
              <w:rPr>
                <w:sz w:val="20"/>
                <w:szCs w:val="20"/>
              </w:rPr>
              <w:t>0,83</w:t>
            </w:r>
          </w:p>
        </w:tc>
        <w:tc>
          <w:tcPr>
            <w:tcW w:w="1700" w:type="dxa"/>
            <w:vAlign w:val="center"/>
            <w:hideMark/>
          </w:tcPr>
          <w:p w14:paraId="2C8B4B6C" w14:textId="0AB91A6C" w:rsidR="006249A3" w:rsidRPr="00A10326" w:rsidRDefault="006249A3" w:rsidP="006249A3">
            <w:pPr>
              <w:jc w:val="center"/>
              <w:rPr>
                <w:sz w:val="20"/>
                <w:szCs w:val="20"/>
              </w:rPr>
            </w:pPr>
            <w:r w:rsidRPr="00A10326">
              <w:rPr>
                <w:sz w:val="20"/>
                <w:szCs w:val="20"/>
              </w:rPr>
              <w:t>14.940,00</w:t>
            </w:r>
          </w:p>
        </w:tc>
      </w:tr>
      <w:tr w:rsidR="006249A3" w:rsidRPr="00A10326" w14:paraId="239228BF" w14:textId="77777777" w:rsidTr="006249A3">
        <w:trPr>
          <w:trHeight w:val="552"/>
        </w:trPr>
        <w:tc>
          <w:tcPr>
            <w:tcW w:w="747" w:type="dxa"/>
            <w:noWrap/>
            <w:hideMark/>
          </w:tcPr>
          <w:p w14:paraId="20E55E3E" w14:textId="77777777" w:rsidR="006249A3" w:rsidRPr="00A10326" w:rsidRDefault="006249A3" w:rsidP="006249A3">
            <w:r w:rsidRPr="00A10326">
              <w:t>21</w:t>
            </w:r>
          </w:p>
        </w:tc>
        <w:tc>
          <w:tcPr>
            <w:tcW w:w="3145" w:type="dxa"/>
            <w:vAlign w:val="center"/>
            <w:hideMark/>
          </w:tcPr>
          <w:p w14:paraId="1A5D2B6B" w14:textId="77777777" w:rsidR="006249A3" w:rsidRPr="00A10326" w:rsidRDefault="006249A3" w:rsidP="006249A3">
            <w:pPr>
              <w:jc w:val="both"/>
            </w:pPr>
            <w:r w:rsidRPr="00A10326">
              <w:t>FOLHETO, PAPEL COUCHÊ, 150MM X 210MM, 90G.</w:t>
            </w:r>
          </w:p>
        </w:tc>
        <w:tc>
          <w:tcPr>
            <w:tcW w:w="1049" w:type="dxa"/>
            <w:noWrap/>
            <w:vAlign w:val="center"/>
            <w:hideMark/>
          </w:tcPr>
          <w:p w14:paraId="035778DF" w14:textId="6E7250B4" w:rsidR="006249A3" w:rsidRPr="00A10326" w:rsidRDefault="006249A3" w:rsidP="006249A3">
            <w:pPr>
              <w:jc w:val="center"/>
            </w:pPr>
            <w:r w:rsidRPr="00A10326">
              <w:t>142.000</w:t>
            </w:r>
          </w:p>
        </w:tc>
        <w:tc>
          <w:tcPr>
            <w:tcW w:w="1292" w:type="dxa"/>
            <w:vAlign w:val="center"/>
          </w:tcPr>
          <w:p w14:paraId="56882CC6" w14:textId="782B3F96" w:rsidR="006249A3" w:rsidRPr="00A10326" w:rsidRDefault="006249A3" w:rsidP="006249A3">
            <w:pPr>
              <w:jc w:val="center"/>
            </w:pPr>
            <w:r w:rsidRPr="00B201EB">
              <w:t>UND</w:t>
            </w:r>
          </w:p>
        </w:tc>
        <w:tc>
          <w:tcPr>
            <w:tcW w:w="1418" w:type="dxa"/>
            <w:vAlign w:val="center"/>
            <w:hideMark/>
          </w:tcPr>
          <w:p w14:paraId="4DC4C40D" w14:textId="26FB064C" w:rsidR="006249A3" w:rsidRPr="00A10326" w:rsidRDefault="006249A3" w:rsidP="006249A3">
            <w:pPr>
              <w:jc w:val="center"/>
              <w:rPr>
                <w:sz w:val="20"/>
                <w:szCs w:val="20"/>
              </w:rPr>
            </w:pPr>
            <w:r w:rsidRPr="00A10326">
              <w:rPr>
                <w:sz w:val="20"/>
                <w:szCs w:val="20"/>
              </w:rPr>
              <w:t>0,19</w:t>
            </w:r>
          </w:p>
        </w:tc>
        <w:tc>
          <w:tcPr>
            <w:tcW w:w="1700" w:type="dxa"/>
            <w:vAlign w:val="center"/>
            <w:hideMark/>
          </w:tcPr>
          <w:p w14:paraId="10A1F3AD" w14:textId="7A376471" w:rsidR="006249A3" w:rsidRPr="00A10326" w:rsidRDefault="006249A3" w:rsidP="006249A3">
            <w:pPr>
              <w:jc w:val="center"/>
              <w:rPr>
                <w:sz w:val="20"/>
                <w:szCs w:val="20"/>
              </w:rPr>
            </w:pPr>
            <w:r w:rsidRPr="00A10326">
              <w:rPr>
                <w:sz w:val="20"/>
                <w:szCs w:val="20"/>
              </w:rPr>
              <w:t>26.980,00</w:t>
            </w:r>
          </w:p>
        </w:tc>
      </w:tr>
      <w:tr w:rsidR="006249A3" w:rsidRPr="00A10326" w14:paraId="6810B937" w14:textId="77777777" w:rsidTr="006249A3">
        <w:trPr>
          <w:trHeight w:val="1290"/>
        </w:trPr>
        <w:tc>
          <w:tcPr>
            <w:tcW w:w="747" w:type="dxa"/>
            <w:noWrap/>
            <w:hideMark/>
          </w:tcPr>
          <w:p w14:paraId="3931DB8A" w14:textId="77777777" w:rsidR="006249A3" w:rsidRPr="00A10326" w:rsidRDefault="006249A3" w:rsidP="006249A3">
            <w:r w:rsidRPr="00A10326">
              <w:t>22</w:t>
            </w:r>
          </w:p>
        </w:tc>
        <w:tc>
          <w:tcPr>
            <w:tcW w:w="3145" w:type="dxa"/>
            <w:vAlign w:val="center"/>
            <w:hideMark/>
          </w:tcPr>
          <w:p w14:paraId="48C000CB" w14:textId="77777777" w:rsidR="006249A3" w:rsidRPr="00A10326" w:rsidRDefault="006249A3" w:rsidP="006249A3">
            <w:pPr>
              <w:jc w:val="both"/>
            </w:pPr>
            <w:r w:rsidRPr="00A10326">
              <w:t>CARTAZ, TAMANHO A2, 420MM x 594MM, PAPEL COUCHÊ, GRAMATURA 180G.</w:t>
            </w:r>
          </w:p>
        </w:tc>
        <w:tc>
          <w:tcPr>
            <w:tcW w:w="1049" w:type="dxa"/>
            <w:noWrap/>
            <w:vAlign w:val="center"/>
            <w:hideMark/>
          </w:tcPr>
          <w:p w14:paraId="08EB466A" w14:textId="3A79D1CC" w:rsidR="006249A3" w:rsidRPr="00A10326" w:rsidRDefault="006249A3" w:rsidP="006249A3">
            <w:pPr>
              <w:jc w:val="center"/>
            </w:pPr>
            <w:r w:rsidRPr="00A10326">
              <w:t>6.000</w:t>
            </w:r>
          </w:p>
        </w:tc>
        <w:tc>
          <w:tcPr>
            <w:tcW w:w="1292" w:type="dxa"/>
            <w:vAlign w:val="center"/>
          </w:tcPr>
          <w:p w14:paraId="19001A60" w14:textId="2E336749" w:rsidR="006249A3" w:rsidRPr="00A10326" w:rsidRDefault="006249A3" w:rsidP="006249A3">
            <w:pPr>
              <w:jc w:val="center"/>
            </w:pPr>
            <w:r w:rsidRPr="00B201EB">
              <w:t>UND</w:t>
            </w:r>
          </w:p>
        </w:tc>
        <w:tc>
          <w:tcPr>
            <w:tcW w:w="1418" w:type="dxa"/>
            <w:vAlign w:val="center"/>
            <w:hideMark/>
          </w:tcPr>
          <w:p w14:paraId="44F8FBBE" w14:textId="072D586C" w:rsidR="006249A3" w:rsidRPr="00A10326" w:rsidRDefault="006249A3" w:rsidP="006249A3">
            <w:pPr>
              <w:jc w:val="center"/>
              <w:rPr>
                <w:sz w:val="20"/>
                <w:szCs w:val="20"/>
              </w:rPr>
            </w:pPr>
            <w:r w:rsidRPr="00A10326">
              <w:rPr>
                <w:sz w:val="20"/>
                <w:szCs w:val="20"/>
              </w:rPr>
              <w:t>5,31</w:t>
            </w:r>
          </w:p>
        </w:tc>
        <w:tc>
          <w:tcPr>
            <w:tcW w:w="1700" w:type="dxa"/>
            <w:vAlign w:val="center"/>
            <w:hideMark/>
          </w:tcPr>
          <w:p w14:paraId="1EDE7A72" w14:textId="71A5CD4C" w:rsidR="006249A3" w:rsidRPr="00A10326" w:rsidRDefault="006249A3" w:rsidP="006249A3">
            <w:pPr>
              <w:jc w:val="center"/>
              <w:rPr>
                <w:sz w:val="20"/>
                <w:szCs w:val="20"/>
              </w:rPr>
            </w:pPr>
            <w:r w:rsidRPr="00A10326">
              <w:rPr>
                <w:sz w:val="20"/>
                <w:szCs w:val="20"/>
              </w:rPr>
              <w:t>31.860,00</w:t>
            </w:r>
          </w:p>
        </w:tc>
      </w:tr>
      <w:tr w:rsidR="006249A3" w:rsidRPr="00A10326" w14:paraId="2F20C264" w14:textId="77777777" w:rsidTr="006249A3">
        <w:trPr>
          <w:trHeight w:val="1855"/>
        </w:trPr>
        <w:tc>
          <w:tcPr>
            <w:tcW w:w="747" w:type="dxa"/>
            <w:noWrap/>
            <w:hideMark/>
          </w:tcPr>
          <w:p w14:paraId="649E68D7" w14:textId="77777777" w:rsidR="006249A3" w:rsidRPr="00A10326" w:rsidRDefault="006249A3" w:rsidP="006249A3">
            <w:r w:rsidRPr="00A10326">
              <w:t>23</w:t>
            </w:r>
          </w:p>
        </w:tc>
        <w:tc>
          <w:tcPr>
            <w:tcW w:w="3145" w:type="dxa"/>
            <w:vAlign w:val="center"/>
            <w:hideMark/>
          </w:tcPr>
          <w:p w14:paraId="2C28F598" w14:textId="77777777" w:rsidR="006249A3" w:rsidRPr="00A10326" w:rsidRDefault="006249A3" w:rsidP="006249A3">
            <w:pPr>
              <w:jc w:val="both"/>
            </w:pPr>
            <w:r w:rsidRPr="00A10326">
              <w:t>IMPRESSO FRENTE E VERSO, PAPEL OFFSET / SULFITE (BLOCO COM 100 FOLHAS) 210MM X 297MM, COR 1/1, GRAMATURA 75 - FORMATO 210MM X 297MM, COR 1/1, GRAMATURA 75.</w:t>
            </w:r>
          </w:p>
        </w:tc>
        <w:tc>
          <w:tcPr>
            <w:tcW w:w="1049" w:type="dxa"/>
            <w:vAlign w:val="center"/>
            <w:hideMark/>
          </w:tcPr>
          <w:p w14:paraId="3A629ADE" w14:textId="5F82DD8A" w:rsidR="006249A3" w:rsidRPr="00A10326" w:rsidRDefault="006249A3" w:rsidP="006249A3">
            <w:pPr>
              <w:jc w:val="center"/>
            </w:pPr>
            <w:r w:rsidRPr="00A10326">
              <w:t>20.000</w:t>
            </w:r>
          </w:p>
        </w:tc>
        <w:tc>
          <w:tcPr>
            <w:tcW w:w="1292" w:type="dxa"/>
            <w:vAlign w:val="center"/>
          </w:tcPr>
          <w:p w14:paraId="16615501" w14:textId="050E36DC" w:rsidR="006249A3" w:rsidRPr="00A10326" w:rsidRDefault="006249A3" w:rsidP="006249A3">
            <w:pPr>
              <w:jc w:val="center"/>
            </w:pPr>
            <w:r w:rsidRPr="00B201EB">
              <w:t>BLOCO</w:t>
            </w:r>
          </w:p>
        </w:tc>
        <w:tc>
          <w:tcPr>
            <w:tcW w:w="1418" w:type="dxa"/>
            <w:vAlign w:val="center"/>
            <w:hideMark/>
          </w:tcPr>
          <w:p w14:paraId="73DBF789" w14:textId="00C1C0F1" w:rsidR="006249A3" w:rsidRPr="00A10326" w:rsidRDefault="006249A3" w:rsidP="006249A3">
            <w:pPr>
              <w:jc w:val="center"/>
              <w:rPr>
                <w:sz w:val="20"/>
                <w:szCs w:val="20"/>
              </w:rPr>
            </w:pPr>
            <w:r w:rsidRPr="00A10326">
              <w:rPr>
                <w:sz w:val="20"/>
                <w:szCs w:val="20"/>
              </w:rPr>
              <w:t>21,74</w:t>
            </w:r>
          </w:p>
        </w:tc>
        <w:tc>
          <w:tcPr>
            <w:tcW w:w="1700" w:type="dxa"/>
            <w:vAlign w:val="center"/>
            <w:hideMark/>
          </w:tcPr>
          <w:p w14:paraId="58B42825" w14:textId="2413996C" w:rsidR="006249A3" w:rsidRPr="00A10326" w:rsidRDefault="006249A3" w:rsidP="006249A3">
            <w:pPr>
              <w:jc w:val="center"/>
              <w:rPr>
                <w:sz w:val="20"/>
                <w:szCs w:val="20"/>
              </w:rPr>
            </w:pPr>
            <w:r w:rsidRPr="00A10326">
              <w:rPr>
                <w:sz w:val="20"/>
                <w:szCs w:val="20"/>
              </w:rPr>
              <w:t>434.800,00</w:t>
            </w:r>
          </w:p>
        </w:tc>
      </w:tr>
      <w:tr w:rsidR="006249A3" w:rsidRPr="00A10326" w14:paraId="0556D3DD" w14:textId="77777777" w:rsidTr="006249A3">
        <w:trPr>
          <w:trHeight w:val="1171"/>
        </w:trPr>
        <w:tc>
          <w:tcPr>
            <w:tcW w:w="747" w:type="dxa"/>
            <w:noWrap/>
            <w:hideMark/>
          </w:tcPr>
          <w:p w14:paraId="16CE53C4" w14:textId="77777777" w:rsidR="006249A3" w:rsidRPr="00A10326" w:rsidRDefault="006249A3" w:rsidP="006249A3">
            <w:r w:rsidRPr="00A10326">
              <w:t>24</w:t>
            </w:r>
          </w:p>
        </w:tc>
        <w:tc>
          <w:tcPr>
            <w:tcW w:w="3145" w:type="dxa"/>
            <w:vAlign w:val="center"/>
            <w:hideMark/>
          </w:tcPr>
          <w:p w14:paraId="04704D17" w14:textId="77777777" w:rsidR="006249A3" w:rsidRPr="00A10326" w:rsidRDefault="006249A3" w:rsidP="006249A3">
            <w:pPr>
              <w:jc w:val="both"/>
            </w:pPr>
            <w:r w:rsidRPr="00A10326">
              <w:t>IMPRESSO FRENTE E VERSO, PAPEL CARTÃO, TAMANHO 210MM X 150MM, GRAMATURA 250G.</w:t>
            </w:r>
          </w:p>
        </w:tc>
        <w:tc>
          <w:tcPr>
            <w:tcW w:w="1049" w:type="dxa"/>
            <w:vAlign w:val="center"/>
            <w:hideMark/>
          </w:tcPr>
          <w:p w14:paraId="634A1863" w14:textId="2B1F0155" w:rsidR="006249A3" w:rsidRPr="00A10326" w:rsidRDefault="006249A3" w:rsidP="006249A3">
            <w:pPr>
              <w:jc w:val="center"/>
            </w:pPr>
            <w:r w:rsidRPr="00A10326">
              <w:t>40.000</w:t>
            </w:r>
          </w:p>
        </w:tc>
        <w:tc>
          <w:tcPr>
            <w:tcW w:w="1292" w:type="dxa"/>
            <w:vAlign w:val="center"/>
          </w:tcPr>
          <w:p w14:paraId="31CD09AC" w14:textId="0D5B5983" w:rsidR="006249A3" w:rsidRPr="00A10326" w:rsidRDefault="006249A3" w:rsidP="006249A3">
            <w:pPr>
              <w:jc w:val="center"/>
            </w:pPr>
            <w:r w:rsidRPr="00B201EB">
              <w:t>UND</w:t>
            </w:r>
          </w:p>
        </w:tc>
        <w:tc>
          <w:tcPr>
            <w:tcW w:w="1418" w:type="dxa"/>
            <w:vAlign w:val="center"/>
            <w:hideMark/>
          </w:tcPr>
          <w:p w14:paraId="2C966E2D" w14:textId="1EF17CBC" w:rsidR="006249A3" w:rsidRPr="00A10326" w:rsidRDefault="006249A3" w:rsidP="006249A3">
            <w:pPr>
              <w:jc w:val="center"/>
              <w:rPr>
                <w:sz w:val="20"/>
                <w:szCs w:val="20"/>
              </w:rPr>
            </w:pPr>
            <w:r w:rsidRPr="00A10326">
              <w:rPr>
                <w:sz w:val="20"/>
                <w:szCs w:val="20"/>
              </w:rPr>
              <w:t>1,32</w:t>
            </w:r>
          </w:p>
        </w:tc>
        <w:tc>
          <w:tcPr>
            <w:tcW w:w="1700" w:type="dxa"/>
            <w:vAlign w:val="center"/>
            <w:hideMark/>
          </w:tcPr>
          <w:p w14:paraId="220D7084" w14:textId="314AF5A0" w:rsidR="006249A3" w:rsidRPr="00A10326" w:rsidRDefault="006249A3" w:rsidP="006249A3">
            <w:pPr>
              <w:jc w:val="center"/>
              <w:rPr>
                <w:sz w:val="20"/>
                <w:szCs w:val="20"/>
              </w:rPr>
            </w:pPr>
            <w:r w:rsidRPr="00A10326">
              <w:rPr>
                <w:sz w:val="20"/>
                <w:szCs w:val="20"/>
              </w:rPr>
              <w:t>52.800,00</w:t>
            </w:r>
          </w:p>
        </w:tc>
      </w:tr>
      <w:tr w:rsidR="006249A3" w:rsidRPr="00A10326" w14:paraId="519A0635" w14:textId="77777777" w:rsidTr="006249A3">
        <w:trPr>
          <w:trHeight w:val="1423"/>
        </w:trPr>
        <w:tc>
          <w:tcPr>
            <w:tcW w:w="747" w:type="dxa"/>
            <w:noWrap/>
            <w:hideMark/>
          </w:tcPr>
          <w:p w14:paraId="6F0A7251" w14:textId="77777777" w:rsidR="006249A3" w:rsidRPr="00A10326" w:rsidRDefault="006249A3" w:rsidP="006249A3">
            <w:r w:rsidRPr="00A10326">
              <w:t>25</w:t>
            </w:r>
          </w:p>
        </w:tc>
        <w:tc>
          <w:tcPr>
            <w:tcW w:w="3145" w:type="dxa"/>
            <w:vAlign w:val="center"/>
            <w:hideMark/>
          </w:tcPr>
          <w:p w14:paraId="7ED06DA1" w14:textId="77777777" w:rsidR="006249A3" w:rsidRPr="00A10326" w:rsidRDefault="006249A3" w:rsidP="006249A3">
            <w:pPr>
              <w:jc w:val="both"/>
            </w:pPr>
            <w:r w:rsidRPr="00A10326">
              <w:t>PLACAS - FORMATO 210MM X 297MM, TAMANHO NORMAL DE FOLHA A4, GRAMATURA 75 - IMPRESSO COLORIDO E PLASTIFICADO.</w:t>
            </w:r>
          </w:p>
        </w:tc>
        <w:tc>
          <w:tcPr>
            <w:tcW w:w="1049" w:type="dxa"/>
            <w:vAlign w:val="center"/>
            <w:hideMark/>
          </w:tcPr>
          <w:p w14:paraId="1D0AC262" w14:textId="6D929304" w:rsidR="006249A3" w:rsidRPr="00A10326" w:rsidRDefault="006249A3" w:rsidP="006249A3">
            <w:pPr>
              <w:jc w:val="center"/>
            </w:pPr>
            <w:r w:rsidRPr="00A10326">
              <w:t>24.000</w:t>
            </w:r>
          </w:p>
        </w:tc>
        <w:tc>
          <w:tcPr>
            <w:tcW w:w="1292" w:type="dxa"/>
            <w:vAlign w:val="center"/>
          </w:tcPr>
          <w:p w14:paraId="6437B62F" w14:textId="0485A3ED" w:rsidR="006249A3" w:rsidRPr="00A10326" w:rsidRDefault="006249A3" w:rsidP="006249A3">
            <w:pPr>
              <w:jc w:val="center"/>
            </w:pPr>
            <w:r w:rsidRPr="00B201EB">
              <w:t>UND</w:t>
            </w:r>
          </w:p>
        </w:tc>
        <w:tc>
          <w:tcPr>
            <w:tcW w:w="1418" w:type="dxa"/>
            <w:vAlign w:val="center"/>
            <w:hideMark/>
          </w:tcPr>
          <w:p w14:paraId="40CFFE0C" w14:textId="23BDDB99" w:rsidR="006249A3" w:rsidRPr="00A10326" w:rsidRDefault="006249A3" w:rsidP="006249A3">
            <w:pPr>
              <w:jc w:val="center"/>
              <w:rPr>
                <w:sz w:val="20"/>
                <w:szCs w:val="20"/>
              </w:rPr>
            </w:pPr>
            <w:r w:rsidRPr="00A10326">
              <w:rPr>
                <w:sz w:val="20"/>
                <w:szCs w:val="20"/>
              </w:rPr>
              <w:t>2,07</w:t>
            </w:r>
          </w:p>
        </w:tc>
        <w:tc>
          <w:tcPr>
            <w:tcW w:w="1700" w:type="dxa"/>
            <w:vAlign w:val="center"/>
            <w:hideMark/>
          </w:tcPr>
          <w:p w14:paraId="0651E10A" w14:textId="459E3DF5" w:rsidR="006249A3" w:rsidRPr="00A10326" w:rsidRDefault="006249A3" w:rsidP="006249A3">
            <w:pPr>
              <w:jc w:val="center"/>
              <w:rPr>
                <w:sz w:val="20"/>
                <w:szCs w:val="20"/>
              </w:rPr>
            </w:pPr>
            <w:r w:rsidRPr="00A10326">
              <w:rPr>
                <w:sz w:val="20"/>
                <w:szCs w:val="20"/>
              </w:rPr>
              <w:t>49.680,00</w:t>
            </w:r>
          </w:p>
        </w:tc>
      </w:tr>
      <w:tr w:rsidR="006249A3" w:rsidRPr="00A10326" w14:paraId="30DFEEBE" w14:textId="77777777" w:rsidTr="006249A3">
        <w:trPr>
          <w:trHeight w:val="2363"/>
        </w:trPr>
        <w:tc>
          <w:tcPr>
            <w:tcW w:w="747" w:type="dxa"/>
            <w:noWrap/>
            <w:hideMark/>
          </w:tcPr>
          <w:p w14:paraId="1CED0263" w14:textId="77777777" w:rsidR="006249A3" w:rsidRPr="00A10326" w:rsidRDefault="006249A3" w:rsidP="006249A3">
            <w:r w:rsidRPr="00A10326">
              <w:lastRenderedPageBreak/>
              <w:t>26</w:t>
            </w:r>
          </w:p>
        </w:tc>
        <w:tc>
          <w:tcPr>
            <w:tcW w:w="3145" w:type="dxa"/>
            <w:vAlign w:val="center"/>
            <w:hideMark/>
          </w:tcPr>
          <w:p w14:paraId="4B814F5B" w14:textId="77777777" w:rsidR="006249A3" w:rsidRPr="00A10326" w:rsidRDefault="006249A3" w:rsidP="006249A3">
            <w:pPr>
              <w:jc w:val="both"/>
            </w:pPr>
            <w:r w:rsidRPr="00A10326">
              <w:t>CAPAS DE PROCESSO EM CARTOLINA 240 GRAMAS, IMPRESSÃO 1/0, PLASTIFICADA FRENTE E VERSO, TAMANHO: 32CM X 47CM, DOIS FUROS, COM ABA ABERTA, NA COR AZUL COM MARCA D`ÁGUA NA COR PRETA.</w:t>
            </w:r>
          </w:p>
        </w:tc>
        <w:tc>
          <w:tcPr>
            <w:tcW w:w="1049" w:type="dxa"/>
            <w:vAlign w:val="center"/>
            <w:hideMark/>
          </w:tcPr>
          <w:p w14:paraId="3ACE2329" w14:textId="4B99FD2D" w:rsidR="006249A3" w:rsidRPr="00A10326" w:rsidRDefault="006249A3" w:rsidP="006249A3">
            <w:pPr>
              <w:jc w:val="center"/>
            </w:pPr>
            <w:r w:rsidRPr="00A10326">
              <w:t>15.000</w:t>
            </w:r>
          </w:p>
        </w:tc>
        <w:tc>
          <w:tcPr>
            <w:tcW w:w="1292" w:type="dxa"/>
            <w:vAlign w:val="center"/>
          </w:tcPr>
          <w:p w14:paraId="04DB68F4" w14:textId="15EE6A75" w:rsidR="006249A3" w:rsidRPr="00A10326" w:rsidRDefault="006249A3" w:rsidP="006249A3">
            <w:pPr>
              <w:jc w:val="center"/>
            </w:pPr>
            <w:r w:rsidRPr="00B201EB">
              <w:t>UND</w:t>
            </w:r>
          </w:p>
        </w:tc>
        <w:tc>
          <w:tcPr>
            <w:tcW w:w="1418" w:type="dxa"/>
            <w:vAlign w:val="center"/>
            <w:hideMark/>
          </w:tcPr>
          <w:p w14:paraId="1127B237" w14:textId="62BBB921" w:rsidR="006249A3" w:rsidRPr="00A10326" w:rsidRDefault="006249A3" w:rsidP="006249A3">
            <w:pPr>
              <w:jc w:val="center"/>
              <w:rPr>
                <w:sz w:val="20"/>
                <w:szCs w:val="20"/>
              </w:rPr>
            </w:pPr>
            <w:r w:rsidRPr="00A10326">
              <w:rPr>
                <w:sz w:val="20"/>
                <w:szCs w:val="20"/>
              </w:rPr>
              <w:t>5,11</w:t>
            </w:r>
          </w:p>
        </w:tc>
        <w:tc>
          <w:tcPr>
            <w:tcW w:w="1700" w:type="dxa"/>
            <w:vAlign w:val="center"/>
            <w:hideMark/>
          </w:tcPr>
          <w:p w14:paraId="3AECA50C" w14:textId="56BA1655" w:rsidR="006249A3" w:rsidRPr="00A10326" w:rsidRDefault="006249A3" w:rsidP="006249A3">
            <w:pPr>
              <w:jc w:val="center"/>
              <w:rPr>
                <w:sz w:val="20"/>
                <w:szCs w:val="20"/>
              </w:rPr>
            </w:pPr>
            <w:r w:rsidRPr="00A10326">
              <w:rPr>
                <w:sz w:val="20"/>
                <w:szCs w:val="20"/>
              </w:rPr>
              <w:t>76.650,00</w:t>
            </w:r>
          </w:p>
        </w:tc>
      </w:tr>
      <w:tr w:rsidR="006249A3" w:rsidRPr="00A10326" w14:paraId="30A0F1A9" w14:textId="77777777" w:rsidTr="006249A3">
        <w:trPr>
          <w:trHeight w:val="1712"/>
        </w:trPr>
        <w:tc>
          <w:tcPr>
            <w:tcW w:w="747" w:type="dxa"/>
            <w:noWrap/>
            <w:hideMark/>
          </w:tcPr>
          <w:p w14:paraId="19D6C6D8" w14:textId="77777777" w:rsidR="006249A3" w:rsidRPr="00A10326" w:rsidRDefault="006249A3" w:rsidP="006249A3">
            <w:r w:rsidRPr="00A10326">
              <w:t>27</w:t>
            </w:r>
          </w:p>
        </w:tc>
        <w:tc>
          <w:tcPr>
            <w:tcW w:w="3145" w:type="dxa"/>
            <w:vAlign w:val="center"/>
            <w:hideMark/>
          </w:tcPr>
          <w:p w14:paraId="5F96FB72" w14:textId="77777777" w:rsidR="006249A3" w:rsidRPr="00A10326" w:rsidRDefault="006249A3" w:rsidP="006249A3">
            <w:pPr>
              <w:jc w:val="both"/>
            </w:pPr>
            <w:r w:rsidRPr="00A10326">
              <w:t>RECEITUÁRIO AMARELO BAM - PAPEL OFFSET / SULFITE (BLOCO COM 100 FOLHAS) 150MM X 210MM - FORMATO 150MM X 210MM, COR 1/0, GRAMATURA 75.</w:t>
            </w:r>
          </w:p>
        </w:tc>
        <w:tc>
          <w:tcPr>
            <w:tcW w:w="1049" w:type="dxa"/>
            <w:vAlign w:val="center"/>
            <w:hideMark/>
          </w:tcPr>
          <w:p w14:paraId="3E394059" w14:textId="6903A33B" w:rsidR="006249A3" w:rsidRPr="00A10326" w:rsidRDefault="006249A3" w:rsidP="006249A3">
            <w:pPr>
              <w:jc w:val="center"/>
            </w:pPr>
            <w:r w:rsidRPr="00A10326">
              <w:t>10.000</w:t>
            </w:r>
          </w:p>
        </w:tc>
        <w:tc>
          <w:tcPr>
            <w:tcW w:w="1292" w:type="dxa"/>
            <w:vAlign w:val="center"/>
          </w:tcPr>
          <w:p w14:paraId="30386B47" w14:textId="7676B62F" w:rsidR="006249A3" w:rsidRPr="00A10326" w:rsidRDefault="006249A3" w:rsidP="006249A3">
            <w:pPr>
              <w:jc w:val="center"/>
            </w:pPr>
            <w:r w:rsidRPr="00B201EB">
              <w:t>BLOCO</w:t>
            </w:r>
          </w:p>
        </w:tc>
        <w:tc>
          <w:tcPr>
            <w:tcW w:w="1418" w:type="dxa"/>
            <w:vAlign w:val="center"/>
            <w:hideMark/>
          </w:tcPr>
          <w:p w14:paraId="35665A71" w14:textId="3BF79192" w:rsidR="006249A3" w:rsidRPr="00A10326" w:rsidRDefault="006249A3" w:rsidP="006249A3">
            <w:pPr>
              <w:jc w:val="center"/>
              <w:rPr>
                <w:sz w:val="20"/>
                <w:szCs w:val="20"/>
              </w:rPr>
            </w:pPr>
            <w:r w:rsidRPr="00A10326">
              <w:rPr>
                <w:sz w:val="20"/>
                <w:szCs w:val="20"/>
              </w:rPr>
              <w:t>26,53</w:t>
            </w:r>
          </w:p>
        </w:tc>
        <w:tc>
          <w:tcPr>
            <w:tcW w:w="1700" w:type="dxa"/>
            <w:vAlign w:val="center"/>
            <w:hideMark/>
          </w:tcPr>
          <w:p w14:paraId="32A87F29" w14:textId="23986DF3" w:rsidR="006249A3" w:rsidRPr="00A10326" w:rsidRDefault="006249A3" w:rsidP="006249A3">
            <w:pPr>
              <w:jc w:val="center"/>
              <w:rPr>
                <w:sz w:val="20"/>
                <w:szCs w:val="20"/>
              </w:rPr>
            </w:pPr>
            <w:r w:rsidRPr="00A10326">
              <w:rPr>
                <w:sz w:val="20"/>
                <w:szCs w:val="20"/>
              </w:rPr>
              <w:t>265.300,00</w:t>
            </w:r>
          </w:p>
        </w:tc>
      </w:tr>
      <w:tr w:rsidR="006249A3" w:rsidRPr="00A10326" w14:paraId="29684D0C" w14:textId="77777777" w:rsidTr="006249A3">
        <w:trPr>
          <w:trHeight w:val="1005"/>
        </w:trPr>
        <w:tc>
          <w:tcPr>
            <w:tcW w:w="747" w:type="dxa"/>
            <w:noWrap/>
            <w:hideMark/>
          </w:tcPr>
          <w:p w14:paraId="29639D9D" w14:textId="77777777" w:rsidR="006249A3" w:rsidRPr="00A10326" w:rsidRDefault="006249A3" w:rsidP="006249A3">
            <w:r w:rsidRPr="00A10326">
              <w:t>28</w:t>
            </w:r>
          </w:p>
        </w:tc>
        <w:tc>
          <w:tcPr>
            <w:tcW w:w="3145" w:type="dxa"/>
            <w:vAlign w:val="center"/>
            <w:hideMark/>
          </w:tcPr>
          <w:p w14:paraId="6DA252DE" w14:textId="77777777" w:rsidR="006249A3" w:rsidRPr="00A10326" w:rsidRDefault="006249A3" w:rsidP="006249A3">
            <w:pPr>
              <w:jc w:val="both"/>
            </w:pPr>
            <w:r w:rsidRPr="00A10326">
              <w:t>FOLDER - FORMATO LIVRETO, 210MM X 297MM, GRAMATURA 180G.</w:t>
            </w:r>
          </w:p>
        </w:tc>
        <w:tc>
          <w:tcPr>
            <w:tcW w:w="1049" w:type="dxa"/>
            <w:vAlign w:val="center"/>
            <w:hideMark/>
          </w:tcPr>
          <w:p w14:paraId="07520FC1" w14:textId="224F3CEE" w:rsidR="006249A3" w:rsidRPr="00A10326" w:rsidRDefault="006249A3" w:rsidP="006249A3">
            <w:pPr>
              <w:jc w:val="center"/>
            </w:pPr>
            <w:r w:rsidRPr="00A10326">
              <w:t>12.000</w:t>
            </w:r>
          </w:p>
        </w:tc>
        <w:tc>
          <w:tcPr>
            <w:tcW w:w="1292" w:type="dxa"/>
            <w:vAlign w:val="center"/>
          </w:tcPr>
          <w:p w14:paraId="47080A37" w14:textId="4338254E" w:rsidR="006249A3" w:rsidRPr="00A10326" w:rsidRDefault="006249A3" w:rsidP="006249A3">
            <w:pPr>
              <w:jc w:val="center"/>
            </w:pPr>
            <w:r w:rsidRPr="00B201EB">
              <w:t>UND</w:t>
            </w:r>
          </w:p>
        </w:tc>
        <w:tc>
          <w:tcPr>
            <w:tcW w:w="1418" w:type="dxa"/>
            <w:vAlign w:val="center"/>
            <w:hideMark/>
          </w:tcPr>
          <w:p w14:paraId="72331163" w14:textId="29BEC9F0" w:rsidR="006249A3" w:rsidRPr="00A10326" w:rsidRDefault="006249A3" w:rsidP="006249A3">
            <w:pPr>
              <w:jc w:val="center"/>
              <w:rPr>
                <w:sz w:val="20"/>
                <w:szCs w:val="20"/>
              </w:rPr>
            </w:pPr>
            <w:r w:rsidRPr="00A10326">
              <w:rPr>
                <w:sz w:val="20"/>
                <w:szCs w:val="20"/>
              </w:rPr>
              <w:t>1,78</w:t>
            </w:r>
          </w:p>
        </w:tc>
        <w:tc>
          <w:tcPr>
            <w:tcW w:w="1700" w:type="dxa"/>
            <w:vAlign w:val="center"/>
            <w:hideMark/>
          </w:tcPr>
          <w:p w14:paraId="2C2EFE99" w14:textId="1755BAAE" w:rsidR="006249A3" w:rsidRPr="00A10326" w:rsidRDefault="006249A3" w:rsidP="006249A3">
            <w:pPr>
              <w:jc w:val="center"/>
              <w:rPr>
                <w:sz w:val="20"/>
                <w:szCs w:val="20"/>
              </w:rPr>
            </w:pPr>
            <w:r w:rsidRPr="00A10326">
              <w:rPr>
                <w:sz w:val="20"/>
                <w:szCs w:val="20"/>
              </w:rPr>
              <w:t>21.360,00</w:t>
            </w:r>
          </w:p>
        </w:tc>
      </w:tr>
      <w:tr w:rsidR="006249A3" w:rsidRPr="00A10326" w14:paraId="66677B44" w14:textId="77777777" w:rsidTr="006249A3">
        <w:trPr>
          <w:trHeight w:val="1069"/>
        </w:trPr>
        <w:tc>
          <w:tcPr>
            <w:tcW w:w="747" w:type="dxa"/>
            <w:noWrap/>
            <w:hideMark/>
          </w:tcPr>
          <w:p w14:paraId="21609ADB" w14:textId="77777777" w:rsidR="006249A3" w:rsidRPr="00A10326" w:rsidRDefault="006249A3" w:rsidP="006249A3">
            <w:r w:rsidRPr="00A10326">
              <w:t>29</w:t>
            </w:r>
          </w:p>
        </w:tc>
        <w:tc>
          <w:tcPr>
            <w:tcW w:w="3145" w:type="dxa"/>
            <w:vAlign w:val="center"/>
            <w:hideMark/>
          </w:tcPr>
          <w:p w14:paraId="122180B4" w14:textId="77777777" w:rsidR="006249A3" w:rsidRPr="00A10326" w:rsidRDefault="006249A3" w:rsidP="006249A3">
            <w:pPr>
              <w:jc w:val="both"/>
            </w:pPr>
            <w:r w:rsidRPr="00A10326">
              <w:t>IMPRESSO PAPEL OFFSET / SULFITE (UNIDADES) 150MM X 210MM, COR 1/0, GRAMATURA 180G.</w:t>
            </w:r>
          </w:p>
        </w:tc>
        <w:tc>
          <w:tcPr>
            <w:tcW w:w="1049" w:type="dxa"/>
            <w:vAlign w:val="center"/>
            <w:hideMark/>
          </w:tcPr>
          <w:p w14:paraId="2A533543" w14:textId="11D1379D" w:rsidR="006249A3" w:rsidRPr="00A10326" w:rsidRDefault="006249A3" w:rsidP="006249A3">
            <w:pPr>
              <w:jc w:val="center"/>
            </w:pPr>
            <w:r w:rsidRPr="00A10326">
              <w:t>40.000</w:t>
            </w:r>
          </w:p>
        </w:tc>
        <w:tc>
          <w:tcPr>
            <w:tcW w:w="1292" w:type="dxa"/>
            <w:vAlign w:val="center"/>
          </w:tcPr>
          <w:p w14:paraId="3C539196" w14:textId="5BFC0178" w:rsidR="006249A3" w:rsidRPr="00A10326" w:rsidRDefault="006249A3" w:rsidP="006249A3">
            <w:pPr>
              <w:jc w:val="center"/>
            </w:pPr>
            <w:r w:rsidRPr="00B201EB">
              <w:t>UND</w:t>
            </w:r>
          </w:p>
        </w:tc>
        <w:tc>
          <w:tcPr>
            <w:tcW w:w="1418" w:type="dxa"/>
            <w:vAlign w:val="center"/>
            <w:hideMark/>
          </w:tcPr>
          <w:p w14:paraId="552F03D6" w14:textId="4EE76B6B" w:rsidR="006249A3" w:rsidRPr="00A10326" w:rsidRDefault="006249A3" w:rsidP="006249A3">
            <w:pPr>
              <w:jc w:val="center"/>
              <w:rPr>
                <w:sz w:val="20"/>
                <w:szCs w:val="20"/>
              </w:rPr>
            </w:pPr>
            <w:r w:rsidRPr="00A10326">
              <w:rPr>
                <w:sz w:val="20"/>
                <w:szCs w:val="20"/>
              </w:rPr>
              <w:t>0,97</w:t>
            </w:r>
          </w:p>
        </w:tc>
        <w:tc>
          <w:tcPr>
            <w:tcW w:w="1700" w:type="dxa"/>
            <w:vAlign w:val="center"/>
            <w:hideMark/>
          </w:tcPr>
          <w:p w14:paraId="07B300F0" w14:textId="1F10C948" w:rsidR="006249A3" w:rsidRPr="00A10326" w:rsidRDefault="006249A3" w:rsidP="006249A3">
            <w:pPr>
              <w:jc w:val="center"/>
              <w:rPr>
                <w:sz w:val="20"/>
                <w:szCs w:val="20"/>
              </w:rPr>
            </w:pPr>
            <w:r w:rsidRPr="00A10326">
              <w:rPr>
                <w:sz w:val="20"/>
                <w:szCs w:val="20"/>
              </w:rPr>
              <w:t>38.800,00</w:t>
            </w:r>
          </w:p>
        </w:tc>
      </w:tr>
      <w:tr w:rsidR="006249A3" w:rsidRPr="00A10326" w14:paraId="5CB38D67" w14:textId="77777777" w:rsidTr="006249A3">
        <w:trPr>
          <w:trHeight w:val="924"/>
        </w:trPr>
        <w:tc>
          <w:tcPr>
            <w:tcW w:w="747" w:type="dxa"/>
            <w:noWrap/>
            <w:hideMark/>
          </w:tcPr>
          <w:p w14:paraId="2AF0CC20" w14:textId="77777777" w:rsidR="006249A3" w:rsidRPr="00A10326" w:rsidRDefault="006249A3" w:rsidP="006249A3">
            <w:r w:rsidRPr="00A10326">
              <w:t>30</w:t>
            </w:r>
          </w:p>
        </w:tc>
        <w:tc>
          <w:tcPr>
            <w:tcW w:w="3145" w:type="dxa"/>
            <w:vAlign w:val="center"/>
            <w:hideMark/>
          </w:tcPr>
          <w:p w14:paraId="72D3BB18" w14:textId="77777777" w:rsidR="006249A3" w:rsidRPr="00A10326" w:rsidRDefault="006249A3" w:rsidP="006249A3">
            <w:pPr>
              <w:jc w:val="both"/>
            </w:pPr>
            <w:r w:rsidRPr="00A10326">
              <w:t>CARTAZ - TAMANHO A3, PAPEL COUCHÊ GRAMATURA 250G.</w:t>
            </w:r>
          </w:p>
        </w:tc>
        <w:tc>
          <w:tcPr>
            <w:tcW w:w="1049" w:type="dxa"/>
            <w:vAlign w:val="center"/>
            <w:hideMark/>
          </w:tcPr>
          <w:p w14:paraId="3FBD6EE5" w14:textId="0A1990B5" w:rsidR="006249A3" w:rsidRPr="00A10326" w:rsidRDefault="006249A3" w:rsidP="006249A3">
            <w:pPr>
              <w:jc w:val="center"/>
            </w:pPr>
            <w:r w:rsidRPr="00A10326">
              <w:t>2.000</w:t>
            </w:r>
          </w:p>
        </w:tc>
        <w:tc>
          <w:tcPr>
            <w:tcW w:w="1292" w:type="dxa"/>
            <w:vAlign w:val="center"/>
          </w:tcPr>
          <w:p w14:paraId="70F1CF80" w14:textId="6DD13427" w:rsidR="006249A3" w:rsidRPr="00A10326" w:rsidRDefault="006249A3" w:rsidP="006249A3">
            <w:pPr>
              <w:jc w:val="center"/>
            </w:pPr>
            <w:r w:rsidRPr="00B201EB">
              <w:t>UND</w:t>
            </w:r>
          </w:p>
        </w:tc>
        <w:tc>
          <w:tcPr>
            <w:tcW w:w="1418" w:type="dxa"/>
            <w:vAlign w:val="center"/>
            <w:hideMark/>
          </w:tcPr>
          <w:p w14:paraId="615425AD" w14:textId="620687BA" w:rsidR="006249A3" w:rsidRPr="00A10326" w:rsidRDefault="006249A3" w:rsidP="006249A3">
            <w:pPr>
              <w:jc w:val="center"/>
              <w:rPr>
                <w:sz w:val="20"/>
                <w:szCs w:val="20"/>
              </w:rPr>
            </w:pPr>
            <w:r w:rsidRPr="00A10326">
              <w:rPr>
                <w:sz w:val="20"/>
                <w:szCs w:val="20"/>
              </w:rPr>
              <w:t>4,78</w:t>
            </w:r>
          </w:p>
        </w:tc>
        <w:tc>
          <w:tcPr>
            <w:tcW w:w="1700" w:type="dxa"/>
            <w:vAlign w:val="center"/>
            <w:hideMark/>
          </w:tcPr>
          <w:p w14:paraId="7436398F" w14:textId="2F91C9BB" w:rsidR="006249A3" w:rsidRPr="00A10326" w:rsidRDefault="006249A3" w:rsidP="006249A3">
            <w:pPr>
              <w:jc w:val="center"/>
              <w:rPr>
                <w:sz w:val="20"/>
                <w:szCs w:val="20"/>
              </w:rPr>
            </w:pPr>
            <w:r w:rsidRPr="00A10326">
              <w:rPr>
                <w:sz w:val="20"/>
                <w:szCs w:val="20"/>
              </w:rPr>
              <w:t>9.560,00</w:t>
            </w:r>
          </w:p>
        </w:tc>
      </w:tr>
      <w:tr w:rsidR="00A10FD3" w:rsidRPr="00A10326" w14:paraId="4C77F389" w14:textId="77777777" w:rsidTr="004B6555">
        <w:trPr>
          <w:trHeight w:val="720"/>
        </w:trPr>
        <w:tc>
          <w:tcPr>
            <w:tcW w:w="9351" w:type="dxa"/>
            <w:gridSpan w:val="6"/>
          </w:tcPr>
          <w:p w14:paraId="612B9A5C" w14:textId="5A6BB8BC" w:rsidR="00A10FD3" w:rsidRPr="00A10326" w:rsidRDefault="00A10FD3" w:rsidP="00A10326">
            <w:pPr>
              <w:jc w:val="both"/>
            </w:pPr>
            <w:r w:rsidRPr="00A10326">
              <w:t> Valor total estimado: de R$ 6.763.813,00 (seis milhões, setecentos e sessenta e três mil, oitocentos e treze reais</w:t>
            </w:r>
            <w:r w:rsidR="00A10326">
              <w:t>)</w:t>
            </w:r>
          </w:p>
          <w:p w14:paraId="32FB0781" w14:textId="60CDAA8A" w:rsidR="00A10FD3" w:rsidRPr="00A10326" w:rsidRDefault="00A10FD3" w:rsidP="00A10326">
            <w:pPr>
              <w:jc w:val="both"/>
            </w:pPr>
          </w:p>
        </w:tc>
      </w:tr>
    </w:tbl>
    <w:p w14:paraId="42F184B6" w14:textId="77777777" w:rsidR="00DE67BF" w:rsidRDefault="00DE67BF" w:rsidP="003936B6">
      <w:pPr>
        <w:spacing w:after="0" w:line="276" w:lineRule="auto"/>
        <w:rPr>
          <w:rFonts w:ascii="Arial" w:hAnsi="Arial" w:cs="Arial"/>
          <w:b/>
          <w:bCs/>
          <w:sz w:val="24"/>
          <w:szCs w:val="24"/>
        </w:rPr>
      </w:pPr>
    </w:p>
    <w:p w14:paraId="7654B08D" w14:textId="77777777" w:rsidR="00B92613" w:rsidRDefault="00B92613">
      <w:pPr>
        <w:spacing w:after="0" w:line="276" w:lineRule="auto"/>
      </w:pPr>
    </w:p>
    <w:p w14:paraId="53E66E27" w14:textId="58C43879" w:rsidR="003F40C0" w:rsidRDefault="003F40C0">
      <w:pPr>
        <w:spacing w:after="0" w:line="276" w:lineRule="auto"/>
      </w:pPr>
    </w:p>
    <w:p w14:paraId="7F4CD1E6" w14:textId="53BB6B5A" w:rsidR="009404CE" w:rsidRDefault="009404CE" w:rsidP="00B74495">
      <w:pPr>
        <w:pStyle w:val="Ttulo1"/>
        <w:spacing w:before="0" w:line="276" w:lineRule="auto"/>
        <w:rPr>
          <w:rFonts w:ascii="Arial" w:eastAsia="Arial" w:hAnsi="Arial" w:cs="Arial"/>
          <w:u w:val="single"/>
        </w:rPr>
      </w:pPr>
    </w:p>
    <w:p w14:paraId="5812450B" w14:textId="5BF7A9A6" w:rsidR="009404CE" w:rsidRDefault="009404CE" w:rsidP="009404CE"/>
    <w:p w14:paraId="47342942" w14:textId="371FAEA8" w:rsidR="009404CE" w:rsidRDefault="009404CE" w:rsidP="009404CE"/>
    <w:p w14:paraId="557C292A" w14:textId="17440AB3" w:rsidR="009404CE" w:rsidRDefault="009404CE" w:rsidP="009404CE"/>
    <w:p w14:paraId="285B31B9" w14:textId="4D8F3EA1" w:rsidR="009404CE" w:rsidRDefault="009404CE" w:rsidP="009404CE"/>
    <w:p w14:paraId="0B6277B7" w14:textId="5B97570F" w:rsidR="009404CE" w:rsidRDefault="009404CE" w:rsidP="009404CE"/>
    <w:p w14:paraId="01C45344" w14:textId="63BB1691" w:rsidR="009404CE" w:rsidRDefault="009404CE" w:rsidP="009404CE"/>
    <w:p w14:paraId="1B5DA1BB" w14:textId="7212405F" w:rsidR="009404CE" w:rsidRDefault="009404CE" w:rsidP="009404CE"/>
    <w:p w14:paraId="413C7A9E" w14:textId="4838CDD9" w:rsidR="009404CE" w:rsidRDefault="009404CE" w:rsidP="009404CE"/>
    <w:p w14:paraId="463DDE7D" w14:textId="4E8D4763" w:rsidR="009404CE" w:rsidRDefault="009404CE" w:rsidP="009404CE"/>
    <w:p w14:paraId="1CF882F9" w14:textId="04C5546A" w:rsidR="009404CE" w:rsidRDefault="009404CE" w:rsidP="009404CE"/>
    <w:p w14:paraId="692C4A2D" w14:textId="4261A8DB" w:rsidR="003F40C0" w:rsidRDefault="00C77B83" w:rsidP="008D048D">
      <w:pPr>
        <w:pStyle w:val="Ttulo1"/>
        <w:spacing w:before="0" w:line="276" w:lineRule="auto"/>
        <w:jc w:val="center"/>
        <w:rPr>
          <w:rFonts w:ascii="Arial" w:eastAsia="Arial" w:hAnsi="Arial" w:cs="Arial"/>
          <w:u w:val="single"/>
        </w:rPr>
      </w:pPr>
      <w:r>
        <w:rPr>
          <w:rFonts w:ascii="Arial" w:eastAsia="Arial" w:hAnsi="Arial" w:cs="Arial"/>
          <w:u w:val="single"/>
        </w:rPr>
        <w:lastRenderedPageBreak/>
        <w:t>ANEXO III – DECLARAÇÃO DE CUMPRIMENTO DOS REQUISITOS DO ART. 9º §1º DA LEI 14.133/21</w:t>
      </w:r>
    </w:p>
    <w:p w14:paraId="6326A1E6"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(Modelo)</w:t>
      </w:r>
    </w:p>
    <w:p w14:paraId="5C1DD091"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(Papel Timbrado da empresa)</w:t>
      </w:r>
    </w:p>
    <w:p w14:paraId="1C0737E2" w14:textId="77777777" w:rsidR="009404CE" w:rsidRDefault="009404CE">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4E5419B" w14:textId="77777777" w:rsidR="003F40C0" w:rsidRDefault="00C77B83">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A empresa XXXXXXXXXXXXXXXXXXXXXXXXX, inscrita no CNPJ nº xxxxxxxxxxxxxxxx, sediada no endereço xxxxxxxxxxxxxxxxxxxxxxxxxxx, por meio de seu representante,</w:t>
      </w:r>
    </w:p>
    <w:p w14:paraId="0A12979A"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64E9C95" w14:textId="77777777" w:rsidR="003F40C0" w:rsidRDefault="00C77B83">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 xml:space="preserve">DECLARA, sob as penalidades cabíveis,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10D9A4FF"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89B8C34"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DECLARA, também, que não participam dos quadros funcionais profissional que tenha ocupado cargo integrante dos 1º e 2º escalões da Administração Direta ou Indireta do Município, nos últimos 12 (doze) meses;</w:t>
      </w:r>
    </w:p>
    <w:p w14:paraId="525E57E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85EBE17"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DECLARA, de igual turno, que não dispõe em nosso quadro societário de nenhum familiar de agente público vinculado direta ou indiretamente a unidades administrativas na linha hierárquica daquela encarregada da contratação, independentemente da modalidade adotada.</w:t>
      </w:r>
    </w:p>
    <w:p w14:paraId="35AF404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F4218BF"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DECLARA, ainda, que não participam dos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5D9F7654" w14:textId="77777777" w:rsidR="003F40C0" w:rsidRDefault="003F40C0">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498B4EA7"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Cabo Frio, _____ de _____________ de _____.</w:t>
      </w:r>
    </w:p>
    <w:p w14:paraId="00554A38" w14:textId="77777777" w:rsidR="003F40C0" w:rsidRDefault="003F40C0">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630CE8E2" w14:textId="77777777" w:rsidR="003F40C0" w:rsidRDefault="003F40C0">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014F1C32" w14:textId="77777777" w:rsidR="003F40C0" w:rsidRDefault="003F40C0">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52F94FDA"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___________________________________________________</w:t>
      </w:r>
    </w:p>
    <w:p w14:paraId="4179460C"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EMPRESA</w:t>
      </w:r>
    </w:p>
    <w:p w14:paraId="64811638"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14:paraId="473E56B5"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14:paraId="3D913AF7" w14:textId="048FCDD9"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BD8A971" w14:textId="77777777" w:rsidR="00D85B07" w:rsidRDefault="00D85B07">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4242AB3" w14:textId="77777777" w:rsidR="003F40C0" w:rsidRDefault="003F40C0">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7A86B565" w14:textId="77777777" w:rsidR="003F40C0" w:rsidRDefault="00C77B83">
      <w:pPr>
        <w:pStyle w:val="Ttulo1"/>
        <w:spacing w:before="0" w:line="276" w:lineRule="auto"/>
        <w:jc w:val="center"/>
        <w:rPr>
          <w:rFonts w:ascii="Arial" w:eastAsia="Arial" w:hAnsi="Arial" w:cs="Arial"/>
          <w:u w:val="single"/>
        </w:rPr>
      </w:pPr>
      <w:r>
        <w:rPr>
          <w:rFonts w:ascii="Arial" w:eastAsia="Arial" w:hAnsi="Arial" w:cs="Arial"/>
          <w:u w:val="single"/>
        </w:rPr>
        <w:lastRenderedPageBreak/>
        <w:t>ANEXO IV – DECLARAÇÃO DE PLENO ATENDIMENTO AOS REQUISITOS DE HABILITAÇÃO E CONDIÇÕES DE PARTICIPAÇÃO</w:t>
      </w:r>
    </w:p>
    <w:p w14:paraId="1CE9CF84"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(Modelo)</w:t>
      </w:r>
    </w:p>
    <w:p w14:paraId="50CABD1D"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(Papel Timbrado da empresa)</w:t>
      </w:r>
    </w:p>
    <w:p w14:paraId="0CC5EA4A" w14:textId="77777777" w:rsidR="003F40C0" w:rsidRDefault="003F40C0">
      <w:pPr>
        <w:spacing w:after="0" w:line="276" w:lineRule="auto"/>
        <w:jc w:val="center"/>
        <w:rPr>
          <w:rFonts w:ascii="Arial" w:eastAsia="Arial" w:hAnsi="Arial" w:cs="Arial"/>
          <w:b/>
          <w:sz w:val="28"/>
          <w:szCs w:val="28"/>
          <w:u w:val="single"/>
        </w:rPr>
      </w:pPr>
    </w:p>
    <w:p w14:paraId="1FB9C9D0" w14:textId="77777777" w:rsidR="003F40C0" w:rsidRDefault="003F40C0">
      <w:pPr>
        <w:spacing w:after="0" w:line="276" w:lineRule="auto"/>
        <w:jc w:val="center"/>
        <w:rPr>
          <w:rFonts w:ascii="Arial" w:eastAsia="Arial" w:hAnsi="Arial" w:cs="Arial"/>
          <w:b/>
          <w:sz w:val="28"/>
          <w:szCs w:val="28"/>
          <w:u w:val="single"/>
        </w:rPr>
      </w:pPr>
    </w:p>
    <w:p w14:paraId="357FFB7E" w14:textId="77777777" w:rsidR="003F40C0" w:rsidRDefault="003F40C0">
      <w:pPr>
        <w:spacing w:after="0" w:line="276" w:lineRule="auto"/>
        <w:jc w:val="center"/>
        <w:rPr>
          <w:rFonts w:ascii="Arial" w:eastAsia="Arial" w:hAnsi="Arial" w:cs="Arial"/>
          <w:b/>
          <w:sz w:val="28"/>
          <w:szCs w:val="28"/>
          <w:u w:val="single"/>
        </w:rPr>
      </w:pPr>
    </w:p>
    <w:p w14:paraId="09DFDCD4" w14:textId="77777777" w:rsidR="003F40C0" w:rsidRDefault="00C77B83">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bookmarkStart w:id="10" w:name="_3znysh7" w:colFirst="0" w:colLast="0"/>
      <w:bookmarkEnd w:id="10"/>
      <w:r>
        <w:rPr>
          <w:rFonts w:ascii="Arial" w:eastAsia="Arial" w:hAnsi="Arial" w:cs="Arial"/>
          <w:color w:val="000000"/>
          <w:sz w:val="24"/>
          <w:szCs w:val="24"/>
        </w:rPr>
        <w:t>A empresa XXXXXXXXXXXXXXXXXXXXXXXXX, inscrita no CNPJ nº xxxxxxxxxxxxxxxx, sediada no endereço xxxxxxxxxxxxxxxxxxxxxxxxxxx, por meio de seu representante legal, DECLARA, sob as penalidades cabíveis, ter conhecimento do Edital de Pregão Eletrônico nº xxx/xxxx e que atende plenamente todos os requisitos de habilitação e condições de participação desta licitação e também a Lei de Licitações nº 14.133/2021, não havendo nada que nos desabone.</w:t>
      </w:r>
    </w:p>
    <w:p w14:paraId="6C277280"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0608F43"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364D36E" w14:textId="77777777" w:rsidR="003F40C0" w:rsidRDefault="003F40C0">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5E1017D9" w14:textId="77777777" w:rsidR="003F40C0" w:rsidRDefault="00C77B83">
      <w:pPr>
        <w:widowControl w:val="0"/>
        <w:pBdr>
          <w:top w:val="nil"/>
          <w:left w:val="nil"/>
          <w:bottom w:val="nil"/>
          <w:right w:val="nil"/>
          <w:between w:val="nil"/>
        </w:pBdr>
        <w:spacing w:after="0" w:line="276" w:lineRule="auto"/>
        <w:jc w:val="center"/>
        <w:rPr>
          <w:rFonts w:ascii="Arial" w:eastAsia="Arial" w:hAnsi="Arial" w:cs="Arial"/>
          <w:color w:val="000000"/>
          <w:sz w:val="24"/>
          <w:szCs w:val="24"/>
        </w:rPr>
      </w:pPr>
      <w:r>
        <w:rPr>
          <w:rFonts w:ascii="Arial" w:eastAsia="Arial" w:hAnsi="Arial" w:cs="Arial"/>
          <w:color w:val="000000"/>
          <w:sz w:val="24"/>
          <w:szCs w:val="24"/>
        </w:rPr>
        <w:t>Cabo Frio, _____ de _____________ de _____.</w:t>
      </w:r>
    </w:p>
    <w:p w14:paraId="2A6FC776" w14:textId="77777777" w:rsidR="003F40C0" w:rsidRDefault="003F40C0">
      <w:pPr>
        <w:widowControl w:val="0"/>
        <w:pBdr>
          <w:top w:val="nil"/>
          <w:left w:val="nil"/>
          <w:bottom w:val="nil"/>
          <w:right w:val="nil"/>
          <w:between w:val="nil"/>
        </w:pBdr>
        <w:spacing w:after="0" w:line="276" w:lineRule="auto"/>
        <w:jc w:val="center"/>
        <w:rPr>
          <w:rFonts w:ascii="Arial" w:eastAsia="Arial" w:hAnsi="Arial" w:cs="Arial"/>
          <w:color w:val="000000"/>
          <w:sz w:val="24"/>
          <w:szCs w:val="24"/>
        </w:rPr>
      </w:pPr>
    </w:p>
    <w:p w14:paraId="1D43B55D" w14:textId="77777777" w:rsidR="003F40C0" w:rsidRDefault="003F40C0">
      <w:pPr>
        <w:widowControl w:val="0"/>
        <w:pBdr>
          <w:top w:val="nil"/>
          <w:left w:val="nil"/>
          <w:bottom w:val="nil"/>
          <w:right w:val="nil"/>
          <w:between w:val="nil"/>
        </w:pBdr>
        <w:spacing w:after="0" w:line="276" w:lineRule="auto"/>
        <w:jc w:val="center"/>
        <w:rPr>
          <w:rFonts w:ascii="Arial" w:eastAsia="Arial" w:hAnsi="Arial" w:cs="Arial"/>
          <w:color w:val="000000"/>
          <w:sz w:val="24"/>
          <w:szCs w:val="24"/>
        </w:rPr>
      </w:pPr>
    </w:p>
    <w:p w14:paraId="49916CCD" w14:textId="77777777" w:rsidR="003F40C0" w:rsidRDefault="003F40C0">
      <w:pPr>
        <w:widowControl w:val="0"/>
        <w:pBdr>
          <w:top w:val="nil"/>
          <w:left w:val="nil"/>
          <w:bottom w:val="nil"/>
          <w:right w:val="nil"/>
          <w:between w:val="nil"/>
        </w:pBdr>
        <w:spacing w:after="0" w:line="276" w:lineRule="auto"/>
        <w:jc w:val="center"/>
        <w:rPr>
          <w:rFonts w:ascii="Arial" w:eastAsia="Arial" w:hAnsi="Arial" w:cs="Arial"/>
          <w:color w:val="000000"/>
          <w:sz w:val="24"/>
          <w:szCs w:val="24"/>
        </w:rPr>
      </w:pPr>
    </w:p>
    <w:p w14:paraId="6B07E144" w14:textId="77777777" w:rsidR="003F40C0" w:rsidRDefault="00C77B83">
      <w:pPr>
        <w:widowControl w:val="0"/>
        <w:pBdr>
          <w:top w:val="nil"/>
          <w:left w:val="nil"/>
          <w:bottom w:val="nil"/>
          <w:right w:val="nil"/>
          <w:between w:val="nil"/>
        </w:pBdr>
        <w:spacing w:after="0" w:line="276" w:lineRule="auto"/>
        <w:jc w:val="center"/>
        <w:rPr>
          <w:rFonts w:ascii="Arial" w:eastAsia="Arial" w:hAnsi="Arial" w:cs="Arial"/>
          <w:color w:val="000000"/>
          <w:sz w:val="24"/>
          <w:szCs w:val="24"/>
        </w:rPr>
      </w:pPr>
      <w:r>
        <w:rPr>
          <w:rFonts w:ascii="Arial" w:eastAsia="Arial" w:hAnsi="Arial" w:cs="Arial"/>
          <w:color w:val="000000"/>
          <w:sz w:val="24"/>
          <w:szCs w:val="24"/>
        </w:rPr>
        <w:t>___________________________________________________</w:t>
      </w:r>
    </w:p>
    <w:p w14:paraId="2859E404"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EMPRESA</w:t>
      </w:r>
    </w:p>
    <w:p w14:paraId="1B8D401A"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14:paraId="14E0E656"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14:paraId="12F13043" w14:textId="77777777" w:rsidR="003F40C0" w:rsidRDefault="003F40C0">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9D52499" w14:textId="77777777" w:rsidR="003F40C0" w:rsidRDefault="003F40C0">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0E9EC82" w14:textId="42E472EC" w:rsidR="003F40C0" w:rsidRDefault="003F40C0">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5119A7F1" w14:textId="604CAB14"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784C18FF" w14:textId="1A67DCB6"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D8ADF27" w14:textId="739F9503"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C24769F" w14:textId="2DE78635"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26146DEE" w14:textId="78CA12A8"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7B3AB701" w14:textId="168BAADC"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07267964" w14:textId="6A0B9F08"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5AE0EE77" w14:textId="02292F0A"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00FE4404" w14:textId="77777777" w:rsidR="009404CE" w:rsidRDefault="009404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7922F26B" w14:textId="77777777" w:rsidR="003F40C0" w:rsidRDefault="003F40C0">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CBADFBE" w14:textId="77777777" w:rsidR="003F40C0" w:rsidRDefault="003F40C0">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2898751A" w14:textId="287A9A00" w:rsidR="00244DE2" w:rsidRDefault="00244DE2">
      <w:pPr>
        <w:pStyle w:val="Ttulo1"/>
        <w:spacing w:before="0" w:line="276" w:lineRule="auto"/>
        <w:jc w:val="center"/>
        <w:rPr>
          <w:rFonts w:ascii="Arial" w:eastAsia="Arial" w:hAnsi="Arial" w:cs="Arial"/>
          <w:u w:val="single"/>
        </w:rPr>
      </w:pPr>
    </w:p>
    <w:p w14:paraId="0272CA6B" w14:textId="08CC2B3D" w:rsidR="00B824B3" w:rsidRDefault="00B824B3" w:rsidP="00B824B3"/>
    <w:p w14:paraId="63F25A89" w14:textId="77777777" w:rsidR="00B824B3" w:rsidRPr="00B824B3" w:rsidRDefault="00B824B3" w:rsidP="00B824B3"/>
    <w:p w14:paraId="2BD15D2E" w14:textId="6C844002" w:rsidR="003F40C0" w:rsidRDefault="00C77B83">
      <w:pPr>
        <w:pStyle w:val="Ttulo1"/>
        <w:spacing w:before="0" w:line="276" w:lineRule="auto"/>
        <w:jc w:val="center"/>
        <w:rPr>
          <w:rFonts w:ascii="Arial" w:eastAsia="Arial" w:hAnsi="Arial" w:cs="Arial"/>
          <w:u w:val="single"/>
        </w:rPr>
      </w:pPr>
      <w:r>
        <w:rPr>
          <w:rFonts w:ascii="Arial" w:eastAsia="Arial" w:hAnsi="Arial" w:cs="Arial"/>
          <w:u w:val="single"/>
        </w:rPr>
        <w:lastRenderedPageBreak/>
        <w:t>ANEXO V – DECLARAÇÃO DE QUE A EMPRESA NÃO POSSUI MENORES DE IDADE NO SEU QUADRO FUNCIONAL</w:t>
      </w:r>
    </w:p>
    <w:p w14:paraId="19F08455"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(Modelo)</w:t>
      </w:r>
    </w:p>
    <w:p w14:paraId="3B116375"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(Papel Timbrado da empresa)</w:t>
      </w:r>
    </w:p>
    <w:p w14:paraId="25214A49" w14:textId="77777777" w:rsidR="003F40C0" w:rsidRDefault="003F40C0">
      <w:pPr>
        <w:spacing w:after="0" w:line="276" w:lineRule="auto"/>
      </w:pPr>
    </w:p>
    <w:p w14:paraId="092B90A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75886F1"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A empresa XXXXXXXXXXXXXXXXXXXXXXXXX, inscrita no CNPJ nº xxxxxxxxxxxxxxxx, sediada no endereço xxxxxxxxxxxxxxxxxxxxxxxxxxx, por meio de seu representante legal, DECLARA, sob as penalidades cabíveis, que não  possui no seu quadro de funcionários, trabalhador menor de 18 (dezoito) anos atuando em trabalho noturno, perigoso ou insalubre e menor de 16 (dezesseis) anos atuando em qualquer trabalho, salvo na condição de aprendiz, a partir de 14 (quatorze) anos, em cumprimento ao disposto no artigo 7º, inciso XXXIII da Constituição Federal, conforme determina o artigo 27, inciso V, da Lei Federal nº 8.666/93.</w:t>
      </w:r>
    </w:p>
    <w:p w14:paraId="4A3DC19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E378E60" w14:textId="77777777" w:rsidR="003F40C0" w:rsidRDefault="003F40C0">
      <w:pPr>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745DC347" w14:textId="77777777" w:rsidR="003F40C0" w:rsidRDefault="003F40C0">
      <w:pPr>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4C1962CB"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Cabo Frio, ______de ____________de _____.</w:t>
      </w:r>
    </w:p>
    <w:p w14:paraId="04EFE416" w14:textId="77777777" w:rsidR="003F40C0" w:rsidRDefault="003F40C0">
      <w:pPr>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020DC769" w14:textId="77777777" w:rsidR="003F40C0" w:rsidRDefault="003F40C0">
      <w:pPr>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65A7A916" w14:textId="77777777" w:rsidR="003F40C0" w:rsidRDefault="003F40C0">
      <w:pPr>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6C0E95B2"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_______________________________________________</w:t>
      </w:r>
    </w:p>
    <w:p w14:paraId="0691C34E"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EMPRESA</w:t>
      </w:r>
    </w:p>
    <w:p w14:paraId="20FE41B5"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14:paraId="552B8356"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14:paraId="015A5822"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01F3B452"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7D596875"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6A093E75"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7FADFA06"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505DAB1E"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347A9051"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5CFF34E9"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459DC568"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50AAFCCC"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4AB10C07"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0527544B"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50D97C5D"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4284E1B0"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36D701B8" w14:textId="77777777" w:rsidR="003F40C0" w:rsidRDefault="003F40C0">
      <w:pPr>
        <w:widowControl w:val="0"/>
        <w:pBdr>
          <w:top w:val="nil"/>
          <w:left w:val="nil"/>
          <w:bottom w:val="nil"/>
          <w:right w:val="nil"/>
          <w:between w:val="nil"/>
        </w:pBdr>
        <w:spacing w:after="0" w:line="276" w:lineRule="auto"/>
        <w:ind w:right="-285"/>
        <w:jc w:val="both"/>
        <w:rPr>
          <w:rFonts w:ascii="Arial" w:eastAsia="Arial" w:hAnsi="Arial" w:cs="Arial"/>
          <w:b/>
          <w:color w:val="000000"/>
          <w:sz w:val="24"/>
          <w:szCs w:val="24"/>
        </w:rPr>
      </w:pPr>
    </w:p>
    <w:p w14:paraId="25C44062" w14:textId="77777777" w:rsidR="00244DE2" w:rsidRDefault="00244DE2">
      <w:pPr>
        <w:pStyle w:val="Ttulo1"/>
        <w:spacing w:before="0" w:line="276" w:lineRule="auto"/>
        <w:jc w:val="center"/>
        <w:rPr>
          <w:rFonts w:ascii="Arial" w:eastAsia="Arial" w:hAnsi="Arial" w:cs="Arial"/>
          <w:u w:val="single"/>
        </w:rPr>
      </w:pPr>
    </w:p>
    <w:p w14:paraId="7169C808" w14:textId="7BD14154" w:rsidR="003F40C0" w:rsidRDefault="00C77B83">
      <w:pPr>
        <w:pStyle w:val="Ttulo1"/>
        <w:spacing w:before="0" w:line="276" w:lineRule="auto"/>
        <w:jc w:val="center"/>
        <w:rPr>
          <w:rFonts w:ascii="Arial" w:eastAsia="Arial" w:hAnsi="Arial" w:cs="Arial"/>
          <w:u w:val="single"/>
        </w:rPr>
      </w:pPr>
      <w:r>
        <w:rPr>
          <w:rFonts w:ascii="Arial" w:eastAsia="Arial" w:hAnsi="Arial" w:cs="Arial"/>
          <w:u w:val="single"/>
        </w:rPr>
        <w:t>ANEXO VI – DECLARAÇÃO DE CUMPRIMENTO DE RESERVA DE CARGOS DO ART. 63, IV, DA LEI FEDERAL Nº 14.133/2021</w:t>
      </w:r>
    </w:p>
    <w:p w14:paraId="022BD318"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(Modelo)</w:t>
      </w:r>
    </w:p>
    <w:p w14:paraId="664E00AE"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(Papel Timbrado da empresa)</w:t>
      </w:r>
    </w:p>
    <w:p w14:paraId="597CFF8F" w14:textId="77777777" w:rsidR="003F40C0" w:rsidRDefault="003F40C0">
      <w:pPr>
        <w:spacing w:after="0" w:line="276" w:lineRule="auto"/>
        <w:ind w:right="-285"/>
        <w:jc w:val="both"/>
        <w:rPr>
          <w:rFonts w:ascii="Arial" w:eastAsia="Arial" w:hAnsi="Arial" w:cs="Arial"/>
          <w:sz w:val="24"/>
          <w:szCs w:val="24"/>
        </w:rPr>
      </w:pPr>
    </w:p>
    <w:p w14:paraId="2B64F475" w14:textId="77777777" w:rsidR="003F40C0" w:rsidRDefault="003F40C0">
      <w:pPr>
        <w:spacing w:after="0" w:line="276" w:lineRule="auto"/>
        <w:ind w:right="-285"/>
        <w:jc w:val="both"/>
        <w:rPr>
          <w:rFonts w:ascii="Arial" w:eastAsia="Arial" w:hAnsi="Arial" w:cs="Arial"/>
          <w:sz w:val="24"/>
          <w:szCs w:val="24"/>
        </w:rPr>
      </w:pPr>
    </w:p>
    <w:p w14:paraId="5B02E85F" w14:textId="77777777" w:rsidR="003F40C0" w:rsidRDefault="003F40C0">
      <w:pPr>
        <w:spacing w:after="0" w:line="276" w:lineRule="auto"/>
        <w:ind w:right="-285"/>
        <w:jc w:val="both"/>
        <w:rPr>
          <w:rFonts w:ascii="Arial" w:eastAsia="Arial" w:hAnsi="Arial" w:cs="Arial"/>
          <w:sz w:val="24"/>
          <w:szCs w:val="24"/>
        </w:rPr>
      </w:pPr>
    </w:p>
    <w:p w14:paraId="19996360" w14:textId="77777777" w:rsidR="003F40C0" w:rsidRDefault="00C77B83">
      <w:pPr>
        <w:spacing w:after="0" w:line="276" w:lineRule="auto"/>
        <w:ind w:right="-285"/>
        <w:jc w:val="both"/>
        <w:rPr>
          <w:rFonts w:ascii="Arial" w:eastAsia="Arial" w:hAnsi="Arial" w:cs="Arial"/>
          <w:sz w:val="24"/>
          <w:szCs w:val="24"/>
        </w:rPr>
      </w:pPr>
      <w:r>
        <w:rPr>
          <w:rFonts w:ascii="Arial" w:eastAsia="Arial" w:hAnsi="Arial" w:cs="Arial"/>
          <w:sz w:val="24"/>
          <w:szCs w:val="24"/>
        </w:rPr>
        <w:t>A empresa XXXXXXXXXXXXXXXXXXXXXXXXX, inscrita no CNPJ nº xxxxxxxxxxxxxxxx, sediada no endereço xxxxxxxxxxxxxxxxxxxxxxxxxxx, por meio de seu representante legal, considerando o disposto no inciso IV do art. 63 da Lei Federal nº 14.133/2021, DECLARA, sob as penalidades cabíveis, que cumpre as exigências de reserva de cargos para pessoa com deficiência e para reabilitado da Previdência Social, previstas em lei e em outras normas específicas.</w:t>
      </w:r>
    </w:p>
    <w:p w14:paraId="2C860BB4" w14:textId="77777777" w:rsidR="003F40C0" w:rsidRDefault="003F40C0">
      <w:pPr>
        <w:spacing w:after="0" w:line="276" w:lineRule="auto"/>
        <w:ind w:right="-285"/>
        <w:jc w:val="both"/>
        <w:rPr>
          <w:rFonts w:ascii="Arial" w:eastAsia="Arial" w:hAnsi="Arial" w:cs="Arial"/>
          <w:sz w:val="24"/>
          <w:szCs w:val="24"/>
        </w:rPr>
      </w:pPr>
    </w:p>
    <w:p w14:paraId="2D7BCA37" w14:textId="77777777" w:rsidR="003F40C0" w:rsidRDefault="003F40C0">
      <w:pPr>
        <w:spacing w:after="0" w:line="276" w:lineRule="auto"/>
        <w:ind w:right="-285"/>
        <w:jc w:val="both"/>
        <w:rPr>
          <w:rFonts w:ascii="Arial" w:eastAsia="Arial" w:hAnsi="Arial" w:cs="Arial"/>
          <w:sz w:val="24"/>
          <w:szCs w:val="24"/>
        </w:rPr>
      </w:pPr>
    </w:p>
    <w:p w14:paraId="010960F3" w14:textId="77777777" w:rsidR="003F40C0" w:rsidRDefault="00C77B83">
      <w:pPr>
        <w:spacing w:after="0" w:line="276" w:lineRule="auto"/>
        <w:ind w:right="-285"/>
        <w:jc w:val="center"/>
        <w:rPr>
          <w:rFonts w:ascii="Arial" w:eastAsia="Arial" w:hAnsi="Arial" w:cs="Arial"/>
          <w:sz w:val="24"/>
          <w:szCs w:val="24"/>
        </w:rPr>
      </w:pPr>
      <w:r>
        <w:rPr>
          <w:rFonts w:ascii="Arial" w:eastAsia="Arial" w:hAnsi="Arial" w:cs="Arial"/>
          <w:sz w:val="24"/>
          <w:szCs w:val="24"/>
        </w:rPr>
        <w:t>Cabo Frio, _____ de ___________________de _______.</w:t>
      </w:r>
    </w:p>
    <w:p w14:paraId="5FD8E9E5" w14:textId="77777777" w:rsidR="003F40C0" w:rsidRDefault="003F40C0">
      <w:pPr>
        <w:spacing w:after="0" w:line="276" w:lineRule="auto"/>
        <w:ind w:right="-285"/>
        <w:jc w:val="center"/>
        <w:rPr>
          <w:rFonts w:ascii="Arial" w:eastAsia="Arial" w:hAnsi="Arial" w:cs="Arial"/>
          <w:sz w:val="24"/>
          <w:szCs w:val="24"/>
        </w:rPr>
      </w:pPr>
    </w:p>
    <w:p w14:paraId="1F91E90F" w14:textId="77777777" w:rsidR="003F40C0" w:rsidRDefault="003F40C0">
      <w:pPr>
        <w:spacing w:after="0" w:line="276" w:lineRule="auto"/>
        <w:ind w:right="-285"/>
        <w:jc w:val="center"/>
        <w:rPr>
          <w:rFonts w:ascii="Arial" w:eastAsia="Arial" w:hAnsi="Arial" w:cs="Arial"/>
          <w:sz w:val="24"/>
          <w:szCs w:val="24"/>
        </w:rPr>
      </w:pPr>
    </w:p>
    <w:p w14:paraId="3BA6B4D9" w14:textId="77777777" w:rsidR="003F40C0" w:rsidRDefault="003F40C0">
      <w:pPr>
        <w:spacing w:after="0" w:line="276" w:lineRule="auto"/>
        <w:ind w:right="-285"/>
        <w:jc w:val="center"/>
        <w:rPr>
          <w:rFonts w:ascii="Arial" w:eastAsia="Arial" w:hAnsi="Arial" w:cs="Arial"/>
          <w:sz w:val="24"/>
          <w:szCs w:val="24"/>
        </w:rPr>
      </w:pPr>
    </w:p>
    <w:p w14:paraId="0574BEDB" w14:textId="77777777" w:rsidR="003F40C0" w:rsidRDefault="00C77B83">
      <w:pPr>
        <w:spacing w:after="0" w:line="276" w:lineRule="auto"/>
        <w:ind w:right="-284"/>
        <w:jc w:val="center"/>
        <w:rPr>
          <w:rFonts w:ascii="Arial" w:eastAsia="Arial" w:hAnsi="Arial" w:cs="Arial"/>
          <w:sz w:val="24"/>
          <w:szCs w:val="24"/>
        </w:rPr>
      </w:pPr>
      <w:r>
        <w:rPr>
          <w:rFonts w:ascii="Arial" w:eastAsia="Arial" w:hAnsi="Arial" w:cs="Arial"/>
          <w:sz w:val="24"/>
          <w:szCs w:val="24"/>
        </w:rPr>
        <w:t>______________________________________________________</w:t>
      </w:r>
    </w:p>
    <w:p w14:paraId="6ACA78C0"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EMPRESA</w:t>
      </w:r>
    </w:p>
    <w:p w14:paraId="7487497E"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14:paraId="051B6EC6" w14:textId="77777777" w:rsidR="003F40C0" w:rsidRDefault="00C77B83">
      <w:pPr>
        <w:widowControl w:val="0"/>
        <w:pBdr>
          <w:top w:val="nil"/>
          <w:left w:val="nil"/>
          <w:bottom w:val="nil"/>
          <w:right w:val="nil"/>
          <w:between w:val="nil"/>
        </w:pBdr>
        <w:spacing w:after="0" w:line="276" w:lineRule="auto"/>
        <w:ind w:right="-284"/>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14:paraId="0875491F" w14:textId="280EF1C1" w:rsidR="003F40C0" w:rsidRDefault="003F40C0">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605D39ED" w14:textId="3583F578" w:rsidR="00B6064D" w:rsidRDefault="00B6064D">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226CC6EB" w14:textId="4217F34C"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2BDD80DA" w14:textId="6BA507A8"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3523976A" w14:textId="3174A031"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623233BE" w14:textId="3AF7E5DA"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5339B044" w14:textId="672BF2E6"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1C12455D" w14:textId="03FBB22B"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69EEC3A1" w14:textId="07D3F78B"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69CC533B" w14:textId="5EA1E010"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031DB9A8" w14:textId="26680E77"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00FFBA10" w14:textId="6D919F39"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06963C62" w14:textId="4C971F31"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5C947F5A" w14:textId="47E696C2"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74325C00" w14:textId="4B006FCC"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6ACDD26D" w14:textId="750EA052"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4D296C63" w14:textId="77777777" w:rsidR="009404CE" w:rsidRDefault="009404CE">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2D86AAF9" w14:textId="77777777" w:rsidR="00B6064D" w:rsidRDefault="00B6064D">
      <w:pPr>
        <w:pBdr>
          <w:top w:val="nil"/>
          <w:left w:val="nil"/>
          <w:bottom w:val="nil"/>
          <w:right w:val="nil"/>
          <w:between w:val="nil"/>
        </w:pBdr>
        <w:spacing w:after="0" w:line="276" w:lineRule="auto"/>
        <w:ind w:right="-285"/>
        <w:jc w:val="center"/>
        <w:rPr>
          <w:rFonts w:ascii="Arial" w:eastAsia="Arial" w:hAnsi="Arial" w:cs="Arial"/>
          <w:b/>
          <w:color w:val="000000"/>
          <w:sz w:val="24"/>
          <w:szCs w:val="24"/>
        </w:rPr>
      </w:pPr>
    </w:p>
    <w:p w14:paraId="51D3E7DD" w14:textId="77777777" w:rsidR="00244DE2" w:rsidRDefault="00244DE2" w:rsidP="009404CE">
      <w:pPr>
        <w:pStyle w:val="Ttulo1"/>
        <w:spacing w:before="0" w:line="276" w:lineRule="auto"/>
        <w:jc w:val="left"/>
        <w:rPr>
          <w:rFonts w:ascii="Arial" w:eastAsia="Arial" w:hAnsi="Arial" w:cs="Arial"/>
          <w:u w:val="single"/>
        </w:rPr>
      </w:pPr>
    </w:p>
    <w:p w14:paraId="1A1B986B" w14:textId="74E6B5A8" w:rsidR="003F40C0" w:rsidRDefault="00C77B83" w:rsidP="009404CE">
      <w:pPr>
        <w:pStyle w:val="Ttulo1"/>
        <w:spacing w:before="0" w:line="276" w:lineRule="auto"/>
        <w:jc w:val="left"/>
        <w:rPr>
          <w:rFonts w:ascii="Arial" w:eastAsia="Arial" w:hAnsi="Arial" w:cs="Arial"/>
          <w:u w:val="single"/>
        </w:rPr>
      </w:pPr>
      <w:r>
        <w:rPr>
          <w:rFonts w:ascii="Arial" w:eastAsia="Arial" w:hAnsi="Arial" w:cs="Arial"/>
          <w:u w:val="single"/>
        </w:rPr>
        <w:t>ANEXO VII – DECLARAÇÃO DE CUMPRIMENTO DO ART. 63 § 1º DA LEI FEDERAL Nº 14.133/2021</w:t>
      </w:r>
    </w:p>
    <w:p w14:paraId="2FB2FFF6"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(Modelo)</w:t>
      </w:r>
    </w:p>
    <w:p w14:paraId="011257F6"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(Papel Timbrado da empresa)</w:t>
      </w:r>
    </w:p>
    <w:p w14:paraId="37C538CE"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42118C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4C00C05" w14:textId="77777777" w:rsidR="003F40C0" w:rsidRDefault="00C77B83">
      <w:pPr>
        <w:spacing w:after="0" w:line="276" w:lineRule="auto"/>
        <w:ind w:right="-285"/>
        <w:jc w:val="both"/>
        <w:rPr>
          <w:rFonts w:ascii="Arial" w:eastAsia="Arial" w:hAnsi="Arial" w:cs="Arial"/>
          <w:sz w:val="24"/>
          <w:szCs w:val="24"/>
        </w:rPr>
      </w:pPr>
      <w:r>
        <w:rPr>
          <w:rFonts w:ascii="Arial" w:eastAsia="Arial" w:hAnsi="Arial" w:cs="Arial"/>
          <w:sz w:val="24"/>
          <w:szCs w:val="24"/>
        </w:rPr>
        <w:t>A empresa XXXXXXXXXXXXXXXXXXXXXXXXX, inscrita no CNPJ nº xxxxxxxxxxxxxxxx, sediada no endereço xxxxxxxxxxxxxxxxxxxxxxxxxxx, por meio de seu representante legal, considerando o art. 63, §1º da Lei Federal nº 14.133/2021, DECLARA, sob pena de desclassificação,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699D61C" w14:textId="77777777" w:rsidR="003F40C0" w:rsidRDefault="003F40C0">
      <w:pPr>
        <w:spacing w:after="0" w:line="276" w:lineRule="auto"/>
        <w:ind w:right="-285"/>
        <w:jc w:val="both"/>
        <w:rPr>
          <w:rFonts w:ascii="Arial" w:eastAsia="Arial" w:hAnsi="Arial" w:cs="Arial"/>
          <w:sz w:val="24"/>
          <w:szCs w:val="24"/>
        </w:rPr>
      </w:pPr>
    </w:p>
    <w:p w14:paraId="06B7D627" w14:textId="77777777" w:rsidR="003F40C0" w:rsidRDefault="003F40C0">
      <w:pPr>
        <w:spacing w:after="0" w:line="276" w:lineRule="auto"/>
        <w:ind w:right="-285"/>
        <w:jc w:val="both"/>
        <w:rPr>
          <w:rFonts w:ascii="Arial" w:eastAsia="Arial" w:hAnsi="Arial" w:cs="Arial"/>
          <w:sz w:val="24"/>
          <w:szCs w:val="24"/>
        </w:rPr>
      </w:pPr>
    </w:p>
    <w:p w14:paraId="559F51E3" w14:textId="77777777" w:rsidR="003F40C0" w:rsidRDefault="00C77B83">
      <w:pPr>
        <w:spacing w:after="0" w:line="276" w:lineRule="auto"/>
        <w:ind w:right="-285"/>
        <w:jc w:val="center"/>
        <w:rPr>
          <w:rFonts w:ascii="Arial" w:eastAsia="Arial" w:hAnsi="Arial" w:cs="Arial"/>
          <w:sz w:val="24"/>
          <w:szCs w:val="24"/>
        </w:rPr>
      </w:pPr>
      <w:r>
        <w:rPr>
          <w:rFonts w:ascii="Arial" w:eastAsia="Arial" w:hAnsi="Arial" w:cs="Arial"/>
          <w:sz w:val="24"/>
          <w:szCs w:val="24"/>
        </w:rPr>
        <w:t>Cabo Frio, _____ de ___________________de _______.</w:t>
      </w:r>
    </w:p>
    <w:p w14:paraId="5C154263" w14:textId="77777777" w:rsidR="003F40C0" w:rsidRDefault="003F40C0">
      <w:pPr>
        <w:spacing w:after="0" w:line="276" w:lineRule="auto"/>
        <w:ind w:right="-285"/>
        <w:jc w:val="center"/>
        <w:rPr>
          <w:rFonts w:ascii="Arial" w:eastAsia="Arial" w:hAnsi="Arial" w:cs="Arial"/>
          <w:sz w:val="24"/>
          <w:szCs w:val="24"/>
        </w:rPr>
      </w:pPr>
    </w:p>
    <w:p w14:paraId="36A0B066" w14:textId="77777777" w:rsidR="003F40C0" w:rsidRDefault="003F40C0">
      <w:pPr>
        <w:spacing w:after="0" w:line="276" w:lineRule="auto"/>
        <w:ind w:right="-285"/>
        <w:jc w:val="both"/>
        <w:rPr>
          <w:rFonts w:ascii="Arial" w:eastAsia="Arial" w:hAnsi="Arial" w:cs="Arial"/>
          <w:sz w:val="24"/>
          <w:szCs w:val="24"/>
        </w:rPr>
      </w:pPr>
    </w:p>
    <w:p w14:paraId="4D9C0A20" w14:textId="77777777" w:rsidR="003F40C0" w:rsidRDefault="003F40C0">
      <w:pPr>
        <w:spacing w:after="0" w:line="276" w:lineRule="auto"/>
        <w:ind w:right="-285"/>
        <w:jc w:val="both"/>
        <w:rPr>
          <w:rFonts w:ascii="Arial" w:eastAsia="Arial" w:hAnsi="Arial" w:cs="Arial"/>
          <w:sz w:val="24"/>
          <w:szCs w:val="24"/>
        </w:rPr>
      </w:pPr>
    </w:p>
    <w:p w14:paraId="763D5BFE" w14:textId="77777777" w:rsidR="003F40C0" w:rsidRDefault="00C77B83">
      <w:pPr>
        <w:spacing w:after="0" w:line="276" w:lineRule="auto"/>
        <w:ind w:right="-285"/>
        <w:jc w:val="center"/>
        <w:rPr>
          <w:rFonts w:ascii="Arial" w:eastAsia="Arial" w:hAnsi="Arial" w:cs="Arial"/>
          <w:sz w:val="24"/>
          <w:szCs w:val="24"/>
        </w:rPr>
      </w:pPr>
      <w:r>
        <w:rPr>
          <w:rFonts w:ascii="Arial" w:eastAsia="Arial" w:hAnsi="Arial" w:cs="Arial"/>
          <w:sz w:val="24"/>
          <w:szCs w:val="24"/>
        </w:rPr>
        <w:t>______________________________________________________</w:t>
      </w:r>
    </w:p>
    <w:p w14:paraId="2AFF0E78"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EMPRESA</w:t>
      </w:r>
    </w:p>
    <w:p w14:paraId="15DADA5A"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14:paraId="07F7707C"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14:paraId="3AA30AF5"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BE81E8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2E85D30"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74BD81A"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71EF4A1" w14:textId="77777777" w:rsidR="009404CE" w:rsidRDefault="009404CE" w:rsidP="00D54DD4">
      <w:pPr>
        <w:pStyle w:val="Ttulo1"/>
        <w:spacing w:before="0" w:line="276" w:lineRule="auto"/>
        <w:rPr>
          <w:rFonts w:ascii="Arial" w:eastAsia="Arial" w:hAnsi="Arial" w:cs="Arial"/>
          <w:u w:val="single"/>
        </w:rPr>
      </w:pPr>
    </w:p>
    <w:p w14:paraId="31FECF39" w14:textId="77777777" w:rsidR="009404CE" w:rsidRDefault="009404CE" w:rsidP="00D54DD4">
      <w:pPr>
        <w:pStyle w:val="Ttulo1"/>
        <w:spacing w:before="0" w:line="276" w:lineRule="auto"/>
        <w:rPr>
          <w:rFonts w:ascii="Arial" w:eastAsia="Arial" w:hAnsi="Arial" w:cs="Arial"/>
          <w:u w:val="single"/>
        </w:rPr>
      </w:pPr>
    </w:p>
    <w:p w14:paraId="6EC2719E" w14:textId="77777777" w:rsidR="009404CE" w:rsidRDefault="009404CE" w:rsidP="00D54DD4">
      <w:pPr>
        <w:pStyle w:val="Ttulo1"/>
        <w:spacing w:before="0" w:line="276" w:lineRule="auto"/>
        <w:rPr>
          <w:rFonts w:ascii="Arial" w:eastAsia="Arial" w:hAnsi="Arial" w:cs="Arial"/>
          <w:u w:val="single"/>
        </w:rPr>
      </w:pPr>
    </w:p>
    <w:p w14:paraId="38992198" w14:textId="77777777" w:rsidR="009404CE" w:rsidRDefault="009404CE" w:rsidP="00D54DD4">
      <w:pPr>
        <w:pStyle w:val="Ttulo1"/>
        <w:spacing w:before="0" w:line="276" w:lineRule="auto"/>
        <w:rPr>
          <w:rFonts w:ascii="Arial" w:eastAsia="Arial" w:hAnsi="Arial" w:cs="Arial"/>
          <w:u w:val="single"/>
        </w:rPr>
      </w:pPr>
    </w:p>
    <w:p w14:paraId="5D5918CD" w14:textId="77777777" w:rsidR="009404CE" w:rsidRDefault="009404CE" w:rsidP="00D54DD4">
      <w:pPr>
        <w:pStyle w:val="Ttulo1"/>
        <w:spacing w:before="0" w:line="276" w:lineRule="auto"/>
        <w:rPr>
          <w:rFonts w:ascii="Arial" w:eastAsia="Arial" w:hAnsi="Arial" w:cs="Arial"/>
          <w:u w:val="single"/>
        </w:rPr>
      </w:pPr>
    </w:p>
    <w:p w14:paraId="6D7AF741" w14:textId="77777777" w:rsidR="009404CE" w:rsidRDefault="009404CE" w:rsidP="00D54DD4">
      <w:pPr>
        <w:pStyle w:val="Ttulo1"/>
        <w:spacing w:before="0" w:line="276" w:lineRule="auto"/>
        <w:rPr>
          <w:rFonts w:ascii="Arial" w:eastAsia="Arial" w:hAnsi="Arial" w:cs="Arial"/>
          <w:u w:val="single"/>
        </w:rPr>
      </w:pPr>
    </w:p>
    <w:p w14:paraId="5863E742" w14:textId="77777777" w:rsidR="009404CE" w:rsidRDefault="009404CE" w:rsidP="00D54DD4">
      <w:pPr>
        <w:pStyle w:val="Ttulo1"/>
        <w:spacing w:before="0" w:line="276" w:lineRule="auto"/>
        <w:rPr>
          <w:rFonts w:ascii="Arial" w:eastAsia="Arial" w:hAnsi="Arial" w:cs="Arial"/>
          <w:u w:val="single"/>
        </w:rPr>
      </w:pPr>
    </w:p>
    <w:p w14:paraId="0843B690" w14:textId="56610606" w:rsidR="009404CE" w:rsidRDefault="009404CE" w:rsidP="00D54DD4">
      <w:pPr>
        <w:pStyle w:val="Ttulo1"/>
        <w:spacing w:before="0" w:line="276" w:lineRule="auto"/>
        <w:rPr>
          <w:rFonts w:ascii="Arial" w:eastAsia="Arial" w:hAnsi="Arial" w:cs="Arial"/>
          <w:u w:val="single"/>
        </w:rPr>
      </w:pPr>
    </w:p>
    <w:p w14:paraId="6330F50F" w14:textId="68363B54" w:rsidR="009404CE" w:rsidRDefault="009404CE" w:rsidP="009404CE"/>
    <w:p w14:paraId="038F0187" w14:textId="203A3CC3" w:rsidR="009404CE" w:rsidRDefault="009404CE" w:rsidP="009404CE"/>
    <w:p w14:paraId="7539B876" w14:textId="42668CD7" w:rsidR="009404CE" w:rsidRDefault="009404CE" w:rsidP="009404CE"/>
    <w:p w14:paraId="08B3D56D" w14:textId="52C4E2F6" w:rsidR="003F40C0" w:rsidRDefault="00C77B83" w:rsidP="00D54DD4">
      <w:pPr>
        <w:pStyle w:val="Ttulo1"/>
        <w:spacing w:before="0" w:line="276" w:lineRule="auto"/>
        <w:rPr>
          <w:rFonts w:ascii="Arial" w:eastAsia="Arial" w:hAnsi="Arial" w:cs="Arial"/>
          <w:u w:val="single"/>
        </w:rPr>
      </w:pPr>
      <w:r>
        <w:rPr>
          <w:rFonts w:ascii="Arial" w:eastAsia="Arial" w:hAnsi="Arial" w:cs="Arial"/>
          <w:u w:val="single"/>
        </w:rPr>
        <w:lastRenderedPageBreak/>
        <w:t>ANEXO VIII – DECLARAÇÃO DE CONDIÇÃO E MICROEMPRESA OU EMPRESA DE PEQUENO PORTE</w:t>
      </w:r>
    </w:p>
    <w:p w14:paraId="760F76F5"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(Modelo)</w:t>
      </w:r>
    </w:p>
    <w:p w14:paraId="4A539654"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(Papel Timbrado da empresa)</w:t>
      </w:r>
    </w:p>
    <w:p w14:paraId="03BB0224"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84DC897"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B151476"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2BEB0E9"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A empresa XXXXXXXXXXXXXXXXXXXXXXXXX, inscrita no CNPJ nº xxxxxxxxxxxxxxxx, sediada no endereço xxxxxxxxxxxxxxxxxxxxxxxxxxx, por meio de seu representante legal, DECLARA</w:t>
      </w:r>
      <w:r>
        <w:rPr>
          <w:rFonts w:ascii="Times New Roman" w:eastAsia="Times New Roman" w:hAnsi="Times New Roman" w:cs="Times New Roman"/>
          <w:color w:val="000000"/>
          <w:sz w:val="24"/>
          <w:szCs w:val="24"/>
        </w:rPr>
        <w:t xml:space="preserve"> </w:t>
      </w:r>
      <w:r>
        <w:rPr>
          <w:rFonts w:ascii="Arial" w:eastAsia="Arial" w:hAnsi="Arial" w:cs="Arial"/>
          <w:color w:val="000000"/>
          <w:sz w:val="24"/>
          <w:szCs w:val="24"/>
        </w:rPr>
        <w:t xml:space="preserve">sob as sanções administrativas cabíveis e sob as penas da lei, que esta empresa, na presente data, é considerada: </w:t>
      </w:r>
    </w:p>
    <w:p w14:paraId="38959D6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EC4728D"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    ) MICROEMPRESA, conforme Inciso I do artigo 3º da Lei Complementar nº 123, de 14/12/2006.</w:t>
      </w:r>
    </w:p>
    <w:p w14:paraId="316B67E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07E2393"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  ) EMPRESA DE PEQUENO PORTE, conforme Inciso II do artigo 3º da Lei Complementar nº 123, de 14/12/2006.</w:t>
      </w:r>
    </w:p>
    <w:p w14:paraId="02276E49"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DBE9C9F"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48B4448" w14:textId="77777777" w:rsidR="003F40C0" w:rsidRDefault="00C77B83">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color w:val="000000"/>
          <w:sz w:val="24"/>
          <w:szCs w:val="24"/>
        </w:rPr>
        <w:t>Declara ainda que a empresa está excluída das vedações constantes do parágrafo 4º do artigo 3º da Lei Complementar nº 123, de 14 de dezembro de 2006.</w:t>
      </w:r>
    </w:p>
    <w:p w14:paraId="7DC75871"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398E288" w14:textId="77777777"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B37626E" w14:textId="77777777" w:rsidR="003F40C0" w:rsidRDefault="00C77B83">
      <w:pPr>
        <w:spacing w:after="0" w:line="276" w:lineRule="auto"/>
        <w:ind w:right="-285"/>
        <w:jc w:val="center"/>
        <w:rPr>
          <w:rFonts w:ascii="Arial" w:eastAsia="Arial" w:hAnsi="Arial" w:cs="Arial"/>
          <w:sz w:val="24"/>
          <w:szCs w:val="24"/>
        </w:rPr>
      </w:pPr>
      <w:r>
        <w:rPr>
          <w:rFonts w:ascii="Arial" w:eastAsia="Arial" w:hAnsi="Arial" w:cs="Arial"/>
          <w:sz w:val="24"/>
          <w:szCs w:val="24"/>
        </w:rPr>
        <w:t>Cabo Frio, _____ de ___________________de _______.</w:t>
      </w:r>
    </w:p>
    <w:p w14:paraId="16C80CCD" w14:textId="77777777" w:rsidR="003F40C0" w:rsidRDefault="003F40C0">
      <w:pPr>
        <w:spacing w:after="0" w:line="276" w:lineRule="auto"/>
        <w:ind w:right="-285"/>
        <w:jc w:val="center"/>
        <w:rPr>
          <w:rFonts w:ascii="Arial" w:eastAsia="Arial" w:hAnsi="Arial" w:cs="Arial"/>
          <w:sz w:val="24"/>
          <w:szCs w:val="24"/>
        </w:rPr>
      </w:pPr>
    </w:p>
    <w:p w14:paraId="139FCB40" w14:textId="77777777" w:rsidR="003F40C0" w:rsidRDefault="003F40C0">
      <w:pPr>
        <w:spacing w:after="0" w:line="276" w:lineRule="auto"/>
        <w:ind w:right="-285"/>
        <w:jc w:val="both"/>
        <w:rPr>
          <w:rFonts w:ascii="Arial" w:eastAsia="Arial" w:hAnsi="Arial" w:cs="Arial"/>
          <w:sz w:val="24"/>
          <w:szCs w:val="24"/>
        </w:rPr>
      </w:pPr>
    </w:p>
    <w:p w14:paraId="74450142" w14:textId="77777777" w:rsidR="003F40C0" w:rsidRDefault="003F40C0">
      <w:pPr>
        <w:spacing w:after="0" w:line="276" w:lineRule="auto"/>
        <w:ind w:right="-285"/>
        <w:jc w:val="both"/>
        <w:rPr>
          <w:rFonts w:ascii="Arial" w:eastAsia="Arial" w:hAnsi="Arial" w:cs="Arial"/>
          <w:sz w:val="24"/>
          <w:szCs w:val="24"/>
        </w:rPr>
      </w:pPr>
    </w:p>
    <w:p w14:paraId="164E24DC" w14:textId="77777777" w:rsidR="003F40C0" w:rsidRDefault="00C77B83">
      <w:pPr>
        <w:spacing w:after="0" w:line="276" w:lineRule="auto"/>
        <w:ind w:right="-285"/>
        <w:jc w:val="center"/>
        <w:rPr>
          <w:rFonts w:ascii="Arial" w:eastAsia="Arial" w:hAnsi="Arial" w:cs="Arial"/>
          <w:sz w:val="24"/>
          <w:szCs w:val="24"/>
        </w:rPr>
      </w:pPr>
      <w:r>
        <w:rPr>
          <w:rFonts w:ascii="Arial" w:eastAsia="Arial" w:hAnsi="Arial" w:cs="Arial"/>
          <w:sz w:val="24"/>
          <w:szCs w:val="24"/>
        </w:rPr>
        <w:t>______________________________________________________</w:t>
      </w:r>
    </w:p>
    <w:p w14:paraId="4EE8C458"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EMPRESA</w:t>
      </w:r>
    </w:p>
    <w:p w14:paraId="52C13531"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14:paraId="59226EBE"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14:paraId="18FF55FA" w14:textId="2259D6B8" w:rsidR="003F40C0" w:rsidRDefault="003F40C0">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B8F1686" w14:textId="6B601008" w:rsidR="00B6064D" w:rsidRDefault="00B6064D">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7098C13" w14:textId="61E922F3" w:rsidR="00B6064D" w:rsidRDefault="00B6064D">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7EEA862" w14:textId="29BE84DB" w:rsidR="00D85B07" w:rsidRDefault="00D85B07">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CFB8374" w14:textId="27EEADF8" w:rsidR="00D85B07" w:rsidRDefault="00D85B07">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A94B8BF" w14:textId="06802CF7" w:rsidR="00D85B07" w:rsidRDefault="00D85B07">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7E49AE55" w14:textId="6BB1F254" w:rsidR="00D85B07" w:rsidRDefault="00D85B07">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4AA7FAC" w14:textId="3BF0A667" w:rsidR="00D85B07" w:rsidRDefault="00D85B07">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A2C8ABF" w14:textId="77777777" w:rsidR="00D85B07" w:rsidRDefault="00D85B07">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586A15B" w14:textId="28E914B9" w:rsidR="00B6064D" w:rsidRDefault="00B6064D">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0CCCFEE" w14:textId="1C51A552" w:rsidR="00B6064D" w:rsidRDefault="00B6064D">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D391A1A" w14:textId="77777777" w:rsidR="003F40C0" w:rsidRDefault="00C77B83" w:rsidP="00EF28F8">
      <w:pPr>
        <w:pStyle w:val="Ttulo1"/>
        <w:spacing w:before="0" w:line="276" w:lineRule="auto"/>
        <w:ind w:right="-285"/>
        <w:jc w:val="center"/>
        <w:rPr>
          <w:rFonts w:ascii="Arial" w:eastAsia="Arial" w:hAnsi="Arial" w:cs="Arial"/>
          <w:u w:val="single"/>
        </w:rPr>
      </w:pPr>
      <w:r>
        <w:rPr>
          <w:rFonts w:ascii="Arial" w:eastAsia="Arial" w:hAnsi="Arial" w:cs="Arial"/>
          <w:u w:val="single"/>
        </w:rPr>
        <w:lastRenderedPageBreak/>
        <w:t>ANEXO IX – MODELO DA PROPOSTA DE PREÇOS</w:t>
      </w:r>
    </w:p>
    <w:p w14:paraId="62AB02E7"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(Modelo)</w:t>
      </w:r>
    </w:p>
    <w:p w14:paraId="559B3F3E" w14:textId="77777777" w:rsidR="003F40C0" w:rsidRDefault="00C77B83">
      <w:pPr>
        <w:spacing w:after="0" w:line="276" w:lineRule="auto"/>
        <w:jc w:val="center"/>
        <w:rPr>
          <w:rFonts w:ascii="Arial" w:eastAsia="Arial" w:hAnsi="Arial" w:cs="Arial"/>
          <w:sz w:val="24"/>
          <w:szCs w:val="24"/>
          <w:u w:val="single"/>
        </w:rPr>
      </w:pPr>
      <w:r>
        <w:rPr>
          <w:rFonts w:ascii="Arial" w:eastAsia="Arial" w:hAnsi="Arial" w:cs="Arial"/>
          <w:sz w:val="24"/>
          <w:szCs w:val="24"/>
          <w:u w:val="single"/>
        </w:rPr>
        <w:t>(Papel Timbrado da empresa)</w:t>
      </w:r>
    </w:p>
    <w:p w14:paraId="13AB4C84" w14:textId="77777777" w:rsidR="003F40C0" w:rsidRPr="00EF28F8" w:rsidRDefault="003F40C0">
      <w:pPr>
        <w:spacing w:after="0" w:line="276" w:lineRule="auto"/>
        <w:rPr>
          <w:sz w:val="12"/>
          <w:szCs w:val="12"/>
        </w:rPr>
      </w:pPr>
    </w:p>
    <w:p w14:paraId="2DA328E3" w14:textId="02F2D52C" w:rsidR="003F40C0" w:rsidRDefault="00C77B83">
      <w:pPr>
        <w:spacing w:after="0" w:line="276" w:lineRule="auto"/>
        <w:ind w:right="-285"/>
        <w:jc w:val="both"/>
        <w:rPr>
          <w:rFonts w:ascii="Arial" w:eastAsia="Arial" w:hAnsi="Arial" w:cs="Arial"/>
          <w:sz w:val="24"/>
          <w:szCs w:val="24"/>
        </w:rPr>
      </w:pPr>
      <w:r>
        <w:rPr>
          <w:rFonts w:ascii="Arial" w:eastAsia="Arial" w:hAnsi="Arial" w:cs="Arial"/>
          <w:sz w:val="24"/>
          <w:szCs w:val="24"/>
        </w:rPr>
        <w:t xml:space="preserve">Proposta que faz a empresa </w:t>
      </w:r>
      <w:r>
        <w:rPr>
          <w:rFonts w:ascii="Arial" w:eastAsia="Arial" w:hAnsi="Arial" w:cs="Arial"/>
          <w:b/>
          <w:sz w:val="24"/>
          <w:szCs w:val="24"/>
        </w:rPr>
        <w:t>XXXXXXXXXXXXXXXXXXXXXXXXXXXXXXXXX</w:t>
      </w:r>
      <w:r>
        <w:rPr>
          <w:rFonts w:ascii="Arial" w:eastAsia="Arial" w:hAnsi="Arial" w:cs="Arial"/>
          <w:sz w:val="24"/>
          <w:szCs w:val="24"/>
        </w:rPr>
        <w:t>, pessoa jurídica de direito privado, inscrita no</w:t>
      </w:r>
      <w:r>
        <w:rPr>
          <w:rFonts w:ascii="Arial" w:eastAsia="Arial" w:hAnsi="Arial" w:cs="Arial"/>
          <w:b/>
          <w:sz w:val="24"/>
          <w:szCs w:val="24"/>
        </w:rPr>
        <w:t xml:space="preserve"> </w:t>
      </w:r>
      <w:r>
        <w:rPr>
          <w:rFonts w:ascii="Arial" w:eastAsia="Arial" w:hAnsi="Arial" w:cs="Arial"/>
          <w:sz w:val="24"/>
          <w:szCs w:val="24"/>
        </w:rPr>
        <w:t>CNPJ sob o nº XXXXXXXXXXXXXXXXXXXX</w:t>
      </w:r>
      <w:r>
        <w:rPr>
          <w:rFonts w:ascii="Arial" w:eastAsia="Arial" w:hAnsi="Arial" w:cs="Arial"/>
          <w:b/>
          <w:sz w:val="24"/>
          <w:szCs w:val="24"/>
        </w:rPr>
        <w:t xml:space="preserve">, </w:t>
      </w:r>
      <w:r>
        <w:rPr>
          <w:rFonts w:ascii="Arial" w:eastAsia="Arial" w:hAnsi="Arial" w:cs="Arial"/>
          <w:sz w:val="24"/>
          <w:szCs w:val="24"/>
        </w:rPr>
        <w:t>para</w:t>
      </w:r>
      <w:r>
        <w:rPr>
          <w:rFonts w:ascii="Arial" w:eastAsia="Arial" w:hAnsi="Arial" w:cs="Arial"/>
          <w:b/>
          <w:sz w:val="24"/>
          <w:szCs w:val="24"/>
        </w:rPr>
        <w:t xml:space="preserve"> </w:t>
      </w:r>
      <w:r>
        <w:rPr>
          <w:rFonts w:ascii="Arial" w:eastAsia="Arial" w:hAnsi="Arial" w:cs="Arial"/>
          <w:sz w:val="24"/>
          <w:szCs w:val="24"/>
        </w:rPr>
        <w:t xml:space="preserve">xxxxxxxxxxxxxxxxxx, conforme especificações do Termo de Referência, Anexo I do Edital de Pregão Eletrônico nº </w:t>
      </w:r>
      <w:r w:rsidR="00941543">
        <w:rPr>
          <w:rFonts w:ascii="Arial" w:eastAsia="Arial" w:hAnsi="Arial" w:cs="Arial"/>
          <w:sz w:val="24"/>
          <w:szCs w:val="24"/>
        </w:rPr>
        <w:t>011/2025</w:t>
      </w:r>
      <w:r>
        <w:rPr>
          <w:rFonts w:ascii="Arial" w:eastAsia="Arial" w:hAnsi="Arial" w:cs="Arial"/>
          <w:sz w:val="24"/>
          <w:szCs w:val="24"/>
        </w:rPr>
        <w:t>.</w:t>
      </w:r>
    </w:p>
    <w:p w14:paraId="49AED7C5" w14:textId="53986D98" w:rsidR="00B824B3" w:rsidRPr="00EF28F8" w:rsidRDefault="00B824B3">
      <w:pPr>
        <w:spacing w:after="0" w:line="276" w:lineRule="auto"/>
        <w:ind w:right="-285"/>
        <w:jc w:val="both"/>
        <w:rPr>
          <w:rFonts w:ascii="Arial" w:eastAsia="Arial" w:hAnsi="Arial" w:cs="Arial"/>
          <w:sz w:val="8"/>
          <w:szCs w:val="8"/>
        </w:rPr>
      </w:pPr>
    </w:p>
    <w:tbl>
      <w:tblPr>
        <w:tblStyle w:val="Tabelacomgrade"/>
        <w:tblW w:w="10060" w:type="dxa"/>
        <w:jc w:val="center"/>
        <w:tblLook w:val="04A0" w:firstRow="1" w:lastRow="0" w:firstColumn="1" w:lastColumn="0" w:noHBand="0" w:noVBand="1"/>
      </w:tblPr>
      <w:tblGrid>
        <w:gridCol w:w="747"/>
        <w:gridCol w:w="3359"/>
        <w:gridCol w:w="1144"/>
        <w:gridCol w:w="1124"/>
        <w:gridCol w:w="1134"/>
        <w:gridCol w:w="1510"/>
        <w:gridCol w:w="7"/>
        <w:gridCol w:w="1035"/>
      </w:tblGrid>
      <w:tr w:rsidR="00A10FD3" w:rsidRPr="00377C8B" w14:paraId="0B871114" w14:textId="280D0E1D" w:rsidTr="00377C8B">
        <w:trPr>
          <w:trHeight w:val="536"/>
          <w:jc w:val="center"/>
        </w:trPr>
        <w:tc>
          <w:tcPr>
            <w:tcW w:w="747" w:type="dxa"/>
            <w:noWrap/>
            <w:vAlign w:val="center"/>
            <w:hideMark/>
          </w:tcPr>
          <w:p w14:paraId="0857C039" w14:textId="77777777" w:rsidR="00A10FD3" w:rsidRPr="00377C8B" w:rsidRDefault="00A10FD3" w:rsidP="00BE20E7">
            <w:pPr>
              <w:jc w:val="center"/>
            </w:pPr>
            <w:r w:rsidRPr="00377C8B">
              <w:t>ITEM</w:t>
            </w:r>
          </w:p>
        </w:tc>
        <w:tc>
          <w:tcPr>
            <w:tcW w:w="3359" w:type="dxa"/>
            <w:vAlign w:val="center"/>
          </w:tcPr>
          <w:p w14:paraId="2975F7E4" w14:textId="77777777" w:rsidR="00A10FD3" w:rsidRPr="00377C8B" w:rsidRDefault="00A10FD3" w:rsidP="00BE20E7">
            <w:pPr>
              <w:jc w:val="center"/>
            </w:pPr>
            <w:r w:rsidRPr="00377C8B">
              <w:t>DESCRIÇÃO</w:t>
            </w:r>
          </w:p>
        </w:tc>
        <w:tc>
          <w:tcPr>
            <w:tcW w:w="1144" w:type="dxa"/>
            <w:vAlign w:val="center"/>
          </w:tcPr>
          <w:p w14:paraId="2DB3AD9C" w14:textId="1B2668D9" w:rsidR="00A10FD3" w:rsidRPr="00377C8B" w:rsidRDefault="00A10FD3" w:rsidP="00BE20E7">
            <w:pPr>
              <w:jc w:val="center"/>
            </w:pPr>
            <w:r w:rsidRPr="00377C8B">
              <w:t>MARCA</w:t>
            </w:r>
          </w:p>
        </w:tc>
        <w:tc>
          <w:tcPr>
            <w:tcW w:w="1124" w:type="dxa"/>
          </w:tcPr>
          <w:p w14:paraId="4BBF4AFE" w14:textId="7AAC6CB1" w:rsidR="00A10FD3" w:rsidRPr="00377C8B" w:rsidRDefault="00A10FD3" w:rsidP="00BE20E7">
            <w:pPr>
              <w:jc w:val="center"/>
            </w:pPr>
            <w:r w:rsidRPr="00377C8B">
              <w:t>UN DE MEDIDA</w:t>
            </w:r>
          </w:p>
        </w:tc>
        <w:tc>
          <w:tcPr>
            <w:tcW w:w="1134" w:type="dxa"/>
            <w:vAlign w:val="center"/>
          </w:tcPr>
          <w:p w14:paraId="611813F5" w14:textId="187E98F9" w:rsidR="00A10FD3" w:rsidRPr="00377C8B" w:rsidRDefault="00A10FD3" w:rsidP="00BE20E7">
            <w:pPr>
              <w:jc w:val="center"/>
            </w:pPr>
            <w:r w:rsidRPr="00377C8B">
              <w:t>QTDE</w:t>
            </w:r>
          </w:p>
        </w:tc>
        <w:tc>
          <w:tcPr>
            <w:tcW w:w="1510" w:type="dxa"/>
            <w:vAlign w:val="center"/>
          </w:tcPr>
          <w:p w14:paraId="73C2997C" w14:textId="77100DFC" w:rsidR="00A10FD3" w:rsidRPr="00377C8B" w:rsidRDefault="00A10FD3" w:rsidP="00BE20E7">
            <w:pPr>
              <w:jc w:val="center"/>
            </w:pPr>
            <w:r w:rsidRPr="00377C8B">
              <w:t>VALOR UNITÁRIO</w:t>
            </w:r>
          </w:p>
        </w:tc>
        <w:tc>
          <w:tcPr>
            <w:tcW w:w="1042" w:type="dxa"/>
            <w:gridSpan w:val="2"/>
            <w:vAlign w:val="center"/>
          </w:tcPr>
          <w:p w14:paraId="17E33CFD" w14:textId="121EFC4D" w:rsidR="00A10FD3" w:rsidRPr="00377C8B" w:rsidRDefault="00A10FD3" w:rsidP="00BE20E7">
            <w:pPr>
              <w:jc w:val="center"/>
            </w:pPr>
            <w:r w:rsidRPr="00377C8B">
              <w:t>VALOR TOTAL</w:t>
            </w:r>
          </w:p>
        </w:tc>
      </w:tr>
      <w:tr w:rsidR="00A10FD3" w:rsidRPr="00377C8B" w14:paraId="4EC43781" w14:textId="03A77035" w:rsidTr="00774312">
        <w:trPr>
          <w:trHeight w:val="1720"/>
          <w:jc w:val="center"/>
        </w:trPr>
        <w:tc>
          <w:tcPr>
            <w:tcW w:w="747" w:type="dxa"/>
            <w:noWrap/>
            <w:hideMark/>
          </w:tcPr>
          <w:p w14:paraId="57A6D673" w14:textId="77777777" w:rsidR="00A10FD3" w:rsidRPr="00377C8B" w:rsidRDefault="00A10FD3" w:rsidP="00BE20E7">
            <w:bookmarkStart w:id="11" w:name="_Hlk201051849"/>
            <w:r w:rsidRPr="00377C8B">
              <w:t>1</w:t>
            </w:r>
          </w:p>
        </w:tc>
        <w:tc>
          <w:tcPr>
            <w:tcW w:w="3359" w:type="dxa"/>
            <w:vAlign w:val="center"/>
            <w:hideMark/>
          </w:tcPr>
          <w:p w14:paraId="367DDDBC" w14:textId="77777777" w:rsidR="00A10FD3" w:rsidRPr="00377C8B" w:rsidRDefault="00A10FD3" w:rsidP="00BB5785">
            <w:pPr>
              <w:jc w:val="both"/>
              <w:rPr>
                <w:rFonts w:ascii="Arial" w:hAnsi="Arial" w:cs="Arial"/>
              </w:rPr>
            </w:pPr>
            <w:r w:rsidRPr="00377C8B">
              <w:rPr>
                <w:rFonts w:ascii="Arial" w:hAnsi="Arial" w:cs="Arial"/>
              </w:rPr>
              <w:t>IMPRESSO - PAPEL OFFSET / SULFITE (BLOCO COM 100 FOLHAS) 150MM X 210MM, COR 1/0, GRAMATURA 75 - FORMATO 150MM X 210MM, COR 1/0, GRAMATURA 75.</w:t>
            </w:r>
          </w:p>
        </w:tc>
        <w:tc>
          <w:tcPr>
            <w:tcW w:w="1144" w:type="dxa"/>
            <w:vAlign w:val="center"/>
          </w:tcPr>
          <w:p w14:paraId="15B0349D" w14:textId="282F4B6C" w:rsidR="00A10FD3" w:rsidRPr="00377C8B" w:rsidRDefault="00A10FD3" w:rsidP="00BE20E7">
            <w:pPr>
              <w:jc w:val="center"/>
              <w:rPr>
                <w:rFonts w:ascii="Arial" w:hAnsi="Arial" w:cs="Arial"/>
                <w:sz w:val="24"/>
                <w:szCs w:val="24"/>
              </w:rPr>
            </w:pPr>
          </w:p>
        </w:tc>
        <w:tc>
          <w:tcPr>
            <w:tcW w:w="1124" w:type="dxa"/>
            <w:vAlign w:val="center"/>
          </w:tcPr>
          <w:p w14:paraId="75D4328C" w14:textId="35C50D24" w:rsidR="00A10FD3" w:rsidRPr="00377C8B" w:rsidRDefault="00F836AE" w:rsidP="00774312">
            <w:pPr>
              <w:jc w:val="center"/>
              <w:rPr>
                <w:rFonts w:ascii="Arial" w:hAnsi="Arial" w:cs="Arial"/>
                <w:sz w:val="24"/>
                <w:szCs w:val="24"/>
              </w:rPr>
            </w:pPr>
            <w:r>
              <w:rPr>
                <w:rFonts w:ascii="Arial" w:hAnsi="Arial" w:cs="Arial"/>
                <w:sz w:val="24"/>
                <w:szCs w:val="24"/>
              </w:rPr>
              <w:t>BLOCO</w:t>
            </w:r>
          </w:p>
        </w:tc>
        <w:tc>
          <w:tcPr>
            <w:tcW w:w="1134" w:type="dxa"/>
            <w:vAlign w:val="center"/>
          </w:tcPr>
          <w:p w14:paraId="23DF312C" w14:textId="75FD2099" w:rsidR="00A10FD3" w:rsidRPr="00377C8B" w:rsidRDefault="00A10FD3" w:rsidP="00BE20E7">
            <w:pPr>
              <w:jc w:val="center"/>
              <w:rPr>
                <w:rFonts w:ascii="Arial" w:hAnsi="Arial" w:cs="Arial"/>
                <w:sz w:val="24"/>
                <w:szCs w:val="24"/>
              </w:rPr>
            </w:pPr>
            <w:r w:rsidRPr="00377C8B">
              <w:rPr>
                <w:rFonts w:ascii="Arial" w:hAnsi="Arial" w:cs="Arial"/>
                <w:sz w:val="24"/>
                <w:szCs w:val="24"/>
              </w:rPr>
              <w:t>80.000</w:t>
            </w:r>
          </w:p>
        </w:tc>
        <w:tc>
          <w:tcPr>
            <w:tcW w:w="1510" w:type="dxa"/>
            <w:vAlign w:val="center"/>
          </w:tcPr>
          <w:p w14:paraId="446E190F" w14:textId="7C307853" w:rsidR="00A10FD3" w:rsidRPr="00377C8B" w:rsidRDefault="00A10FD3" w:rsidP="00BE20E7">
            <w:pPr>
              <w:jc w:val="center"/>
              <w:rPr>
                <w:rFonts w:ascii="Arial" w:hAnsi="Arial" w:cs="Arial"/>
                <w:sz w:val="24"/>
                <w:szCs w:val="24"/>
              </w:rPr>
            </w:pPr>
          </w:p>
        </w:tc>
        <w:tc>
          <w:tcPr>
            <w:tcW w:w="1042" w:type="dxa"/>
            <w:gridSpan w:val="2"/>
            <w:vAlign w:val="center"/>
          </w:tcPr>
          <w:p w14:paraId="498860DE" w14:textId="7FEB2D29" w:rsidR="00A10FD3" w:rsidRPr="00377C8B" w:rsidRDefault="00A10FD3" w:rsidP="00BE20E7">
            <w:pPr>
              <w:jc w:val="center"/>
              <w:rPr>
                <w:rFonts w:ascii="Arial" w:hAnsi="Arial" w:cs="Arial"/>
                <w:sz w:val="24"/>
                <w:szCs w:val="24"/>
              </w:rPr>
            </w:pPr>
          </w:p>
        </w:tc>
      </w:tr>
      <w:tr w:rsidR="00A10FD3" w:rsidRPr="00377C8B" w14:paraId="58486A5C" w14:textId="0FF906A8" w:rsidTr="00774312">
        <w:trPr>
          <w:trHeight w:val="1686"/>
          <w:jc w:val="center"/>
        </w:trPr>
        <w:tc>
          <w:tcPr>
            <w:tcW w:w="747" w:type="dxa"/>
            <w:noWrap/>
            <w:hideMark/>
          </w:tcPr>
          <w:p w14:paraId="58922EA5" w14:textId="77777777" w:rsidR="00A10FD3" w:rsidRPr="00377C8B" w:rsidRDefault="00A10FD3" w:rsidP="00BE20E7">
            <w:r w:rsidRPr="00377C8B">
              <w:t>2</w:t>
            </w:r>
          </w:p>
        </w:tc>
        <w:tc>
          <w:tcPr>
            <w:tcW w:w="3359" w:type="dxa"/>
            <w:vAlign w:val="center"/>
            <w:hideMark/>
          </w:tcPr>
          <w:p w14:paraId="7B146786" w14:textId="77777777" w:rsidR="00A10FD3" w:rsidRPr="00377C8B" w:rsidRDefault="00A10FD3" w:rsidP="00BB5785">
            <w:pPr>
              <w:jc w:val="both"/>
              <w:rPr>
                <w:rFonts w:ascii="Arial" w:hAnsi="Arial" w:cs="Arial"/>
              </w:rPr>
            </w:pPr>
            <w:r w:rsidRPr="00377C8B">
              <w:rPr>
                <w:rFonts w:ascii="Arial" w:hAnsi="Arial" w:cs="Arial"/>
              </w:rPr>
              <w:t>RECEITUÁRIO AZUL CONTROLADO (BLOCO C/50 FOLHAS) COR AZUL PAPEL OFF SET / SULFITE 100MM X 210MM, GRAMATURA 75 - FORMATO 210MM X 100MM.</w:t>
            </w:r>
          </w:p>
        </w:tc>
        <w:tc>
          <w:tcPr>
            <w:tcW w:w="1144" w:type="dxa"/>
            <w:vAlign w:val="center"/>
          </w:tcPr>
          <w:p w14:paraId="58D47BFC" w14:textId="396D2801" w:rsidR="00A10FD3" w:rsidRPr="00377C8B" w:rsidRDefault="00A10FD3" w:rsidP="00BE20E7">
            <w:pPr>
              <w:jc w:val="center"/>
              <w:rPr>
                <w:rFonts w:ascii="Arial" w:hAnsi="Arial" w:cs="Arial"/>
                <w:sz w:val="24"/>
                <w:szCs w:val="24"/>
              </w:rPr>
            </w:pPr>
          </w:p>
        </w:tc>
        <w:tc>
          <w:tcPr>
            <w:tcW w:w="1124" w:type="dxa"/>
            <w:vAlign w:val="center"/>
          </w:tcPr>
          <w:p w14:paraId="7A3A7F0F" w14:textId="7E927447" w:rsidR="00A10FD3" w:rsidRPr="00377C8B" w:rsidRDefault="00F836AE" w:rsidP="00774312">
            <w:pPr>
              <w:jc w:val="center"/>
              <w:rPr>
                <w:rFonts w:ascii="Arial" w:hAnsi="Arial" w:cs="Arial"/>
                <w:sz w:val="24"/>
                <w:szCs w:val="24"/>
              </w:rPr>
            </w:pPr>
            <w:r>
              <w:rPr>
                <w:rFonts w:ascii="Arial" w:hAnsi="Arial" w:cs="Arial"/>
                <w:sz w:val="24"/>
                <w:szCs w:val="24"/>
              </w:rPr>
              <w:t>BLOCO</w:t>
            </w:r>
          </w:p>
        </w:tc>
        <w:tc>
          <w:tcPr>
            <w:tcW w:w="1134" w:type="dxa"/>
            <w:vAlign w:val="center"/>
          </w:tcPr>
          <w:p w14:paraId="6AA55992" w14:textId="0AD884F2" w:rsidR="00A10FD3" w:rsidRPr="00377C8B" w:rsidRDefault="00A10FD3" w:rsidP="00BE20E7">
            <w:pPr>
              <w:jc w:val="center"/>
              <w:rPr>
                <w:rFonts w:ascii="Arial" w:hAnsi="Arial" w:cs="Arial"/>
                <w:sz w:val="24"/>
                <w:szCs w:val="24"/>
              </w:rPr>
            </w:pPr>
            <w:r w:rsidRPr="00377C8B">
              <w:rPr>
                <w:rFonts w:ascii="Arial" w:hAnsi="Arial" w:cs="Arial"/>
                <w:sz w:val="24"/>
                <w:szCs w:val="24"/>
              </w:rPr>
              <w:t>8.000</w:t>
            </w:r>
          </w:p>
        </w:tc>
        <w:tc>
          <w:tcPr>
            <w:tcW w:w="1510" w:type="dxa"/>
            <w:vAlign w:val="center"/>
          </w:tcPr>
          <w:p w14:paraId="646A2CE0" w14:textId="0D33D615" w:rsidR="00A10FD3" w:rsidRPr="00377C8B" w:rsidRDefault="00A10FD3" w:rsidP="00BE20E7">
            <w:pPr>
              <w:jc w:val="center"/>
              <w:rPr>
                <w:rFonts w:ascii="Arial" w:hAnsi="Arial" w:cs="Arial"/>
                <w:sz w:val="24"/>
                <w:szCs w:val="24"/>
              </w:rPr>
            </w:pPr>
          </w:p>
        </w:tc>
        <w:tc>
          <w:tcPr>
            <w:tcW w:w="1042" w:type="dxa"/>
            <w:gridSpan w:val="2"/>
            <w:vAlign w:val="center"/>
          </w:tcPr>
          <w:p w14:paraId="5F8124FC" w14:textId="6A850C40" w:rsidR="00A10FD3" w:rsidRPr="00377C8B" w:rsidRDefault="00A10FD3" w:rsidP="00BE20E7">
            <w:pPr>
              <w:jc w:val="center"/>
              <w:rPr>
                <w:rFonts w:ascii="Arial" w:hAnsi="Arial" w:cs="Arial"/>
                <w:sz w:val="24"/>
                <w:szCs w:val="24"/>
              </w:rPr>
            </w:pPr>
          </w:p>
        </w:tc>
      </w:tr>
      <w:tr w:rsidR="00A10FD3" w:rsidRPr="00377C8B" w14:paraId="4708A34E" w14:textId="7874BC19" w:rsidTr="00774312">
        <w:trPr>
          <w:trHeight w:val="1706"/>
          <w:jc w:val="center"/>
        </w:trPr>
        <w:tc>
          <w:tcPr>
            <w:tcW w:w="747" w:type="dxa"/>
            <w:noWrap/>
            <w:hideMark/>
          </w:tcPr>
          <w:p w14:paraId="6D253538" w14:textId="77777777" w:rsidR="00A10FD3" w:rsidRPr="00377C8B" w:rsidRDefault="00A10FD3" w:rsidP="00BE20E7">
            <w:r w:rsidRPr="00377C8B">
              <w:t>3</w:t>
            </w:r>
          </w:p>
        </w:tc>
        <w:tc>
          <w:tcPr>
            <w:tcW w:w="3359" w:type="dxa"/>
            <w:vAlign w:val="center"/>
            <w:hideMark/>
          </w:tcPr>
          <w:p w14:paraId="47779177" w14:textId="77777777" w:rsidR="00A10FD3" w:rsidRPr="00377C8B" w:rsidRDefault="00A10FD3" w:rsidP="00BB5785">
            <w:pPr>
              <w:jc w:val="both"/>
              <w:rPr>
                <w:rFonts w:ascii="Arial" w:hAnsi="Arial" w:cs="Arial"/>
              </w:rPr>
            </w:pPr>
            <w:r w:rsidRPr="00377C8B">
              <w:rPr>
                <w:rFonts w:ascii="Arial" w:hAnsi="Arial" w:cs="Arial"/>
              </w:rPr>
              <w:t>IMPRESSO PAPEL OFFSET / SULFITE (BLOCO COM 100 FOLHAS) 210MM X 297MM, COR 1/0, GRAMATURA 75 - FORMATO 210MM X 297MM, COR 1/0, GRAMATURA 75.</w:t>
            </w:r>
          </w:p>
        </w:tc>
        <w:tc>
          <w:tcPr>
            <w:tcW w:w="1144" w:type="dxa"/>
            <w:vAlign w:val="center"/>
          </w:tcPr>
          <w:p w14:paraId="51146044" w14:textId="2BA489ED" w:rsidR="00A10FD3" w:rsidRPr="00377C8B" w:rsidRDefault="00A10FD3" w:rsidP="00BE20E7">
            <w:pPr>
              <w:jc w:val="center"/>
              <w:rPr>
                <w:rFonts w:ascii="Arial" w:hAnsi="Arial" w:cs="Arial"/>
                <w:sz w:val="24"/>
                <w:szCs w:val="24"/>
              </w:rPr>
            </w:pPr>
          </w:p>
        </w:tc>
        <w:tc>
          <w:tcPr>
            <w:tcW w:w="1124" w:type="dxa"/>
            <w:vAlign w:val="center"/>
          </w:tcPr>
          <w:p w14:paraId="1AEE5B86" w14:textId="5383B9E8" w:rsidR="00A10FD3" w:rsidRPr="00377C8B" w:rsidRDefault="00F836AE" w:rsidP="00774312">
            <w:pPr>
              <w:jc w:val="center"/>
              <w:rPr>
                <w:rFonts w:ascii="Arial" w:hAnsi="Arial" w:cs="Arial"/>
                <w:sz w:val="24"/>
                <w:szCs w:val="24"/>
              </w:rPr>
            </w:pPr>
            <w:r>
              <w:rPr>
                <w:rFonts w:ascii="Arial" w:hAnsi="Arial" w:cs="Arial"/>
                <w:sz w:val="24"/>
                <w:szCs w:val="24"/>
              </w:rPr>
              <w:t>BLOCO</w:t>
            </w:r>
          </w:p>
        </w:tc>
        <w:tc>
          <w:tcPr>
            <w:tcW w:w="1134" w:type="dxa"/>
            <w:vAlign w:val="center"/>
          </w:tcPr>
          <w:p w14:paraId="15BDE8F9" w14:textId="2F70F907" w:rsidR="00A10FD3" w:rsidRPr="00377C8B" w:rsidRDefault="00A10FD3" w:rsidP="00BE20E7">
            <w:pPr>
              <w:jc w:val="center"/>
              <w:rPr>
                <w:rFonts w:ascii="Arial" w:hAnsi="Arial" w:cs="Arial"/>
                <w:sz w:val="24"/>
                <w:szCs w:val="24"/>
              </w:rPr>
            </w:pPr>
            <w:r w:rsidRPr="00377C8B">
              <w:rPr>
                <w:rFonts w:ascii="Arial" w:hAnsi="Arial" w:cs="Arial"/>
                <w:sz w:val="24"/>
                <w:szCs w:val="24"/>
              </w:rPr>
              <w:t>140.000</w:t>
            </w:r>
          </w:p>
        </w:tc>
        <w:tc>
          <w:tcPr>
            <w:tcW w:w="1510" w:type="dxa"/>
            <w:vAlign w:val="center"/>
          </w:tcPr>
          <w:p w14:paraId="319F4AE3" w14:textId="1A1531D1" w:rsidR="00A10FD3" w:rsidRPr="00377C8B" w:rsidRDefault="00A10FD3" w:rsidP="00BE20E7">
            <w:pPr>
              <w:jc w:val="center"/>
              <w:rPr>
                <w:rFonts w:ascii="Arial" w:hAnsi="Arial" w:cs="Arial"/>
                <w:sz w:val="24"/>
                <w:szCs w:val="24"/>
              </w:rPr>
            </w:pPr>
          </w:p>
        </w:tc>
        <w:tc>
          <w:tcPr>
            <w:tcW w:w="1042" w:type="dxa"/>
            <w:gridSpan w:val="2"/>
            <w:vAlign w:val="center"/>
          </w:tcPr>
          <w:p w14:paraId="31610225" w14:textId="18A8AD83" w:rsidR="00A10FD3" w:rsidRPr="00377C8B" w:rsidRDefault="00A10FD3" w:rsidP="00BE20E7">
            <w:pPr>
              <w:jc w:val="center"/>
              <w:rPr>
                <w:rFonts w:ascii="Arial" w:hAnsi="Arial" w:cs="Arial"/>
                <w:sz w:val="24"/>
                <w:szCs w:val="24"/>
              </w:rPr>
            </w:pPr>
          </w:p>
        </w:tc>
      </w:tr>
      <w:tr w:rsidR="00A10FD3" w:rsidRPr="00377C8B" w14:paraId="3814B417" w14:textId="719C110B" w:rsidTr="00774312">
        <w:trPr>
          <w:trHeight w:val="1121"/>
          <w:jc w:val="center"/>
        </w:trPr>
        <w:tc>
          <w:tcPr>
            <w:tcW w:w="747" w:type="dxa"/>
            <w:noWrap/>
            <w:hideMark/>
          </w:tcPr>
          <w:p w14:paraId="316DD40F" w14:textId="77777777" w:rsidR="00A10FD3" w:rsidRPr="00377C8B" w:rsidRDefault="00A10FD3" w:rsidP="00BE20E7">
            <w:r w:rsidRPr="00377C8B">
              <w:t>4</w:t>
            </w:r>
          </w:p>
        </w:tc>
        <w:tc>
          <w:tcPr>
            <w:tcW w:w="3359" w:type="dxa"/>
            <w:vAlign w:val="center"/>
            <w:hideMark/>
          </w:tcPr>
          <w:p w14:paraId="5D6D0C6E" w14:textId="77777777" w:rsidR="00A10FD3" w:rsidRPr="00377C8B" w:rsidRDefault="00A10FD3" w:rsidP="00BB5785">
            <w:pPr>
              <w:jc w:val="both"/>
              <w:rPr>
                <w:rFonts w:ascii="Arial" w:hAnsi="Arial" w:cs="Arial"/>
              </w:rPr>
            </w:pPr>
            <w:r w:rsidRPr="00377C8B">
              <w:rPr>
                <w:rFonts w:ascii="Arial" w:hAnsi="Arial" w:cs="Arial"/>
              </w:rPr>
              <w:t>IMPRESSO PAPEL OFFSET / SULFITE (UNIDADES) 150MM X 210MM, COR 1/1, GRAMATURA 180.</w:t>
            </w:r>
          </w:p>
        </w:tc>
        <w:tc>
          <w:tcPr>
            <w:tcW w:w="1144" w:type="dxa"/>
            <w:vAlign w:val="center"/>
          </w:tcPr>
          <w:p w14:paraId="3B82AEA7" w14:textId="624C2196" w:rsidR="00A10FD3" w:rsidRPr="00377C8B" w:rsidRDefault="00A10FD3" w:rsidP="00BE20E7">
            <w:pPr>
              <w:jc w:val="center"/>
              <w:rPr>
                <w:rFonts w:ascii="Arial" w:hAnsi="Arial" w:cs="Arial"/>
                <w:sz w:val="24"/>
                <w:szCs w:val="24"/>
              </w:rPr>
            </w:pPr>
          </w:p>
        </w:tc>
        <w:tc>
          <w:tcPr>
            <w:tcW w:w="1124" w:type="dxa"/>
            <w:vAlign w:val="center"/>
          </w:tcPr>
          <w:p w14:paraId="5A896277" w14:textId="3967DF80"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1F731C94" w14:textId="1C0E5577" w:rsidR="00A10FD3" w:rsidRPr="00377C8B" w:rsidRDefault="00A10FD3" w:rsidP="00BE20E7">
            <w:pPr>
              <w:jc w:val="center"/>
              <w:rPr>
                <w:rFonts w:ascii="Arial" w:hAnsi="Arial" w:cs="Arial"/>
                <w:sz w:val="24"/>
                <w:szCs w:val="24"/>
              </w:rPr>
            </w:pPr>
            <w:r w:rsidRPr="00377C8B">
              <w:rPr>
                <w:rFonts w:ascii="Arial" w:hAnsi="Arial" w:cs="Arial"/>
                <w:sz w:val="24"/>
                <w:szCs w:val="24"/>
              </w:rPr>
              <w:t>106.000</w:t>
            </w:r>
          </w:p>
        </w:tc>
        <w:tc>
          <w:tcPr>
            <w:tcW w:w="1510" w:type="dxa"/>
            <w:vAlign w:val="center"/>
          </w:tcPr>
          <w:p w14:paraId="1E1C206D" w14:textId="30E7F3C2" w:rsidR="00A10FD3" w:rsidRPr="00377C8B" w:rsidRDefault="00A10FD3" w:rsidP="00BE20E7">
            <w:pPr>
              <w:jc w:val="center"/>
              <w:rPr>
                <w:rFonts w:ascii="Arial" w:hAnsi="Arial" w:cs="Arial"/>
                <w:sz w:val="24"/>
                <w:szCs w:val="24"/>
              </w:rPr>
            </w:pPr>
          </w:p>
        </w:tc>
        <w:tc>
          <w:tcPr>
            <w:tcW w:w="1042" w:type="dxa"/>
            <w:gridSpan w:val="2"/>
            <w:vAlign w:val="center"/>
          </w:tcPr>
          <w:p w14:paraId="0B46B767" w14:textId="3A24CD62" w:rsidR="00A10FD3" w:rsidRPr="00377C8B" w:rsidRDefault="00A10FD3" w:rsidP="00BE20E7">
            <w:pPr>
              <w:jc w:val="center"/>
              <w:rPr>
                <w:rFonts w:ascii="Arial" w:hAnsi="Arial" w:cs="Arial"/>
                <w:sz w:val="24"/>
                <w:szCs w:val="24"/>
              </w:rPr>
            </w:pPr>
          </w:p>
        </w:tc>
      </w:tr>
      <w:tr w:rsidR="00A10FD3" w:rsidRPr="00377C8B" w14:paraId="0546BBDA" w14:textId="32F6AD2E" w:rsidTr="00774312">
        <w:trPr>
          <w:trHeight w:val="1147"/>
          <w:jc w:val="center"/>
        </w:trPr>
        <w:tc>
          <w:tcPr>
            <w:tcW w:w="747" w:type="dxa"/>
            <w:noWrap/>
            <w:hideMark/>
          </w:tcPr>
          <w:p w14:paraId="0D4D9C91" w14:textId="77777777" w:rsidR="00A10FD3" w:rsidRPr="00377C8B" w:rsidRDefault="00A10FD3" w:rsidP="00BE20E7">
            <w:r w:rsidRPr="00377C8B">
              <w:t>5</w:t>
            </w:r>
          </w:p>
        </w:tc>
        <w:tc>
          <w:tcPr>
            <w:tcW w:w="3359" w:type="dxa"/>
            <w:vAlign w:val="center"/>
            <w:hideMark/>
          </w:tcPr>
          <w:p w14:paraId="757C21B7" w14:textId="77777777" w:rsidR="00A10FD3" w:rsidRPr="00377C8B" w:rsidRDefault="00A10FD3" w:rsidP="00BB5785">
            <w:pPr>
              <w:jc w:val="both"/>
              <w:rPr>
                <w:rFonts w:ascii="Arial" w:hAnsi="Arial" w:cs="Arial"/>
              </w:rPr>
            </w:pPr>
            <w:r w:rsidRPr="00377C8B">
              <w:rPr>
                <w:rFonts w:ascii="Arial" w:hAnsi="Arial" w:cs="Arial"/>
              </w:rPr>
              <w:t>IMPRESSO PAPEL OFFSET / SULFITE (BLOCO COM 100 FOLHAS) 210MM X 235MM, COR 1/0, GRAMATURA 75.</w:t>
            </w:r>
          </w:p>
        </w:tc>
        <w:tc>
          <w:tcPr>
            <w:tcW w:w="1144" w:type="dxa"/>
            <w:vAlign w:val="center"/>
          </w:tcPr>
          <w:p w14:paraId="36266EC7" w14:textId="1DB16531" w:rsidR="00A10FD3" w:rsidRPr="00377C8B" w:rsidRDefault="00A10FD3" w:rsidP="00BE20E7">
            <w:pPr>
              <w:jc w:val="center"/>
              <w:rPr>
                <w:rFonts w:ascii="Arial" w:hAnsi="Arial" w:cs="Arial"/>
                <w:sz w:val="24"/>
                <w:szCs w:val="24"/>
              </w:rPr>
            </w:pPr>
          </w:p>
        </w:tc>
        <w:tc>
          <w:tcPr>
            <w:tcW w:w="1124" w:type="dxa"/>
            <w:vAlign w:val="center"/>
          </w:tcPr>
          <w:p w14:paraId="25445F41" w14:textId="60F61574" w:rsidR="00A10FD3" w:rsidRPr="00377C8B" w:rsidRDefault="00F836AE" w:rsidP="00774312">
            <w:pPr>
              <w:jc w:val="center"/>
              <w:rPr>
                <w:rFonts w:ascii="Arial" w:hAnsi="Arial" w:cs="Arial"/>
                <w:sz w:val="24"/>
                <w:szCs w:val="24"/>
              </w:rPr>
            </w:pPr>
            <w:r>
              <w:rPr>
                <w:rFonts w:ascii="Arial" w:hAnsi="Arial" w:cs="Arial"/>
                <w:sz w:val="24"/>
                <w:szCs w:val="24"/>
              </w:rPr>
              <w:t>BLOCO</w:t>
            </w:r>
          </w:p>
        </w:tc>
        <w:tc>
          <w:tcPr>
            <w:tcW w:w="1134" w:type="dxa"/>
            <w:vAlign w:val="center"/>
          </w:tcPr>
          <w:p w14:paraId="7B74A786" w14:textId="6CF17A7D" w:rsidR="00A10FD3" w:rsidRPr="00377C8B" w:rsidRDefault="00A10FD3" w:rsidP="00BE20E7">
            <w:pPr>
              <w:jc w:val="center"/>
              <w:rPr>
                <w:rFonts w:ascii="Arial" w:hAnsi="Arial" w:cs="Arial"/>
                <w:sz w:val="24"/>
                <w:szCs w:val="24"/>
              </w:rPr>
            </w:pPr>
            <w:r w:rsidRPr="00377C8B">
              <w:rPr>
                <w:rFonts w:ascii="Arial" w:hAnsi="Arial" w:cs="Arial"/>
                <w:sz w:val="24"/>
                <w:szCs w:val="24"/>
              </w:rPr>
              <w:t>8.000</w:t>
            </w:r>
          </w:p>
        </w:tc>
        <w:tc>
          <w:tcPr>
            <w:tcW w:w="1510" w:type="dxa"/>
            <w:vAlign w:val="center"/>
          </w:tcPr>
          <w:p w14:paraId="454BBAB6" w14:textId="1F31D207" w:rsidR="00A10FD3" w:rsidRPr="00377C8B" w:rsidRDefault="00A10FD3" w:rsidP="00BE20E7">
            <w:pPr>
              <w:jc w:val="center"/>
              <w:rPr>
                <w:rFonts w:ascii="Arial" w:hAnsi="Arial" w:cs="Arial"/>
                <w:sz w:val="24"/>
                <w:szCs w:val="24"/>
              </w:rPr>
            </w:pPr>
          </w:p>
        </w:tc>
        <w:tc>
          <w:tcPr>
            <w:tcW w:w="1042" w:type="dxa"/>
            <w:gridSpan w:val="2"/>
            <w:vAlign w:val="center"/>
          </w:tcPr>
          <w:p w14:paraId="3C5E917B" w14:textId="4D7F1412" w:rsidR="00A10FD3" w:rsidRPr="00377C8B" w:rsidRDefault="00A10FD3" w:rsidP="00BE20E7">
            <w:pPr>
              <w:jc w:val="center"/>
              <w:rPr>
                <w:rFonts w:ascii="Arial" w:hAnsi="Arial" w:cs="Arial"/>
                <w:sz w:val="24"/>
                <w:szCs w:val="24"/>
              </w:rPr>
            </w:pPr>
          </w:p>
        </w:tc>
      </w:tr>
      <w:tr w:rsidR="00A10FD3" w:rsidRPr="00377C8B" w14:paraId="474D8DB6" w14:textId="12FFF85F" w:rsidTr="00774312">
        <w:trPr>
          <w:trHeight w:val="1102"/>
          <w:jc w:val="center"/>
        </w:trPr>
        <w:tc>
          <w:tcPr>
            <w:tcW w:w="747" w:type="dxa"/>
            <w:noWrap/>
            <w:hideMark/>
          </w:tcPr>
          <w:p w14:paraId="05A1449C" w14:textId="77777777" w:rsidR="00A10FD3" w:rsidRPr="00377C8B" w:rsidRDefault="00A10FD3" w:rsidP="00BE20E7">
            <w:r w:rsidRPr="00377C8B">
              <w:t>6</w:t>
            </w:r>
          </w:p>
        </w:tc>
        <w:tc>
          <w:tcPr>
            <w:tcW w:w="3359" w:type="dxa"/>
            <w:vAlign w:val="center"/>
            <w:hideMark/>
          </w:tcPr>
          <w:p w14:paraId="16D1C0CF" w14:textId="77777777" w:rsidR="00A10FD3" w:rsidRPr="00377C8B" w:rsidRDefault="00A10FD3" w:rsidP="00BB5785">
            <w:pPr>
              <w:jc w:val="both"/>
              <w:rPr>
                <w:rFonts w:ascii="Arial" w:hAnsi="Arial" w:cs="Arial"/>
              </w:rPr>
            </w:pPr>
            <w:r w:rsidRPr="00377C8B">
              <w:rPr>
                <w:rFonts w:ascii="Arial" w:hAnsi="Arial" w:cs="Arial"/>
              </w:rPr>
              <w:t>IMPRESSO - PAPEL OFFSET / SULFITE (BLOCO COM 100 FOLHAS) 100MM X 210MM, COR 1/0, GRAMATURA 75.</w:t>
            </w:r>
          </w:p>
        </w:tc>
        <w:tc>
          <w:tcPr>
            <w:tcW w:w="1144" w:type="dxa"/>
            <w:vAlign w:val="center"/>
          </w:tcPr>
          <w:p w14:paraId="07DE7827" w14:textId="3983B948" w:rsidR="00A10FD3" w:rsidRPr="00377C8B" w:rsidRDefault="00A10FD3" w:rsidP="00BE20E7">
            <w:pPr>
              <w:jc w:val="center"/>
              <w:rPr>
                <w:rFonts w:ascii="Arial" w:hAnsi="Arial" w:cs="Arial"/>
                <w:sz w:val="24"/>
                <w:szCs w:val="24"/>
              </w:rPr>
            </w:pPr>
          </w:p>
        </w:tc>
        <w:tc>
          <w:tcPr>
            <w:tcW w:w="1124" w:type="dxa"/>
            <w:vAlign w:val="center"/>
          </w:tcPr>
          <w:p w14:paraId="68EDD890" w14:textId="5BA1E8D1" w:rsidR="00A10FD3" w:rsidRPr="00377C8B" w:rsidRDefault="00F836AE" w:rsidP="00774312">
            <w:pPr>
              <w:jc w:val="center"/>
              <w:rPr>
                <w:rFonts w:ascii="Arial" w:hAnsi="Arial" w:cs="Arial"/>
                <w:sz w:val="24"/>
                <w:szCs w:val="24"/>
              </w:rPr>
            </w:pPr>
            <w:r>
              <w:rPr>
                <w:rFonts w:ascii="Arial" w:hAnsi="Arial" w:cs="Arial"/>
                <w:sz w:val="24"/>
                <w:szCs w:val="24"/>
              </w:rPr>
              <w:t>BLOCO</w:t>
            </w:r>
          </w:p>
        </w:tc>
        <w:tc>
          <w:tcPr>
            <w:tcW w:w="1134" w:type="dxa"/>
            <w:vAlign w:val="center"/>
          </w:tcPr>
          <w:p w14:paraId="7CB4376C" w14:textId="06F4F976" w:rsidR="00A10FD3" w:rsidRPr="00377C8B" w:rsidRDefault="00A10FD3" w:rsidP="00BE20E7">
            <w:pPr>
              <w:jc w:val="center"/>
              <w:rPr>
                <w:rFonts w:ascii="Arial" w:hAnsi="Arial" w:cs="Arial"/>
                <w:sz w:val="24"/>
                <w:szCs w:val="24"/>
              </w:rPr>
            </w:pPr>
            <w:r w:rsidRPr="00377C8B">
              <w:rPr>
                <w:rFonts w:ascii="Arial" w:hAnsi="Arial" w:cs="Arial"/>
                <w:sz w:val="24"/>
                <w:szCs w:val="24"/>
              </w:rPr>
              <w:t>6.000</w:t>
            </w:r>
          </w:p>
        </w:tc>
        <w:tc>
          <w:tcPr>
            <w:tcW w:w="1510" w:type="dxa"/>
            <w:vAlign w:val="center"/>
          </w:tcPr>
          <w:p w14:paraId="28BF2079" w14:textId="7234DFA0" w:rsidR="00A10FD3" w:rsidRPr="00377C8B" w:rsidRDefault="00A10FD3" w:rsidP="00BE20E7">
            <w:pPr>
              <w:jc w:val="center"/>
              <w:rPr>
                <w:rFonts w:ascii="Arial" w:hAnsi="Arial" w:cs="Arial"/>
                <w:sz w:val="24"/>
                <w:szCs w:val="24"/>
              </w:rPr>
            </w:pPr>
          </w:p>
        </w:tc>
        <w:tc>
          <w:tcPr>
            <w:tcW w:w="1042" w:type="dxa"/>
            <w:gridSpan w:val="2"/>
            <w:vAlign w:val="center"/>
          </w:tcPr>
          <w:p w14:paraId="00E82271" w14:textId="55532810" w:rsidR="00A10FD3" w:rsidRPr="00377C8B" w:rsidRDefault="00A10FD3" w:rsidP="00BE20E7">
            <w:pPr>
              <w:jc w:val="center"/>
              <w:rPr>
                <w:rFonts w:ascii="Arial" w:hAnsi="Arial" w:cs="Arial"/>
                <w:sz w:val="24"/>
                <w:szCs w:val="24"/>
              </w:rPr>
            </w:pPr>
          </w:p>
        </w:tc>
      </w:tr>
      <w:tr w:rsidR="00A10FD3" w:rsidRPr="00377C8B" w14:paraId="4EBBE221" w14:textId="647DF8EE" w:rsidTr="00774312">
        <w:trPr>
          <w:trHeight w:val="1357"/>
          <w:jc w:val="center"/>
        </w:trPr>
        <w:tc>
          <w:tcPr>
            <w:tcW w:w="747" w:type="dxa"/>
            <w:noWrap/>
            <w:hideMark/>
          </w:tcPr>
          <w:p w14:paraId="05424B19" w14:textId="77777777" w:rsidR="00A10FD3" w:rsidRPr="00377C8B" w:rsidRDefault="00A10FD3" w:rsidP="00BE20E7">
            <w:r w:rsidRPr="00377C8B">
              <w:t>7</w:t>
            </w:r>
          </w:p>
        </w:tc>
        <w:tc>
          <w:tcPr>
            <w:tcW w:w="3359" w:type="dxa"/>
            <w:vAlign w:val="center"/>
            <w:hideMark/>
          </w:tcPr>
          <w:p w14:paraId="5B47B89A" w14:textId="77777777" w:rsidR="00A10FD3" w:rsidRPr="00377C8B" w:rsidRDefault="00A10FD3" w:rsidP="00BB5785">
            <w:pPr>
              <w:jc w:val="both"/>
              <w:rPr>
                <w:rFonts w:ascii="Arial" w:hAnsi="Arial" w:cs="Arial"/>
              </w:rPr>
            </w:pPr>
            <w:r w:rsidRPr="00377C8B">
              <w:rPr>
                <w:rFonts w:ascii="Arial" w:hAnsi="Arial" w:cs="Arial"/>
              </w:rPr>
              <w:t>ADESIVO - RÓTULO DE SORO - PAPEL OFFSET / SULFITE (BLOCO COM 100 FOLHAS) 100MM X 70MM, COR 1/0, GRAMATURA 75.</w:t>
            </w:r>
          </w:p>
        </w:tc>
        <w:tc>
          <w:tcPr>
            <w:tcW w:w="1144" w:type="dxa"/>
            <w:vAlign w:val="center"/>
          </w:tcPr>
          <w:p w14:paraId="6981C076" w14:textId="0D67C6A4" w:rsidR="00A10FD3" w:rsidRPr="00377C8B" w:rsidRDefault="00A10FD3" w:rsidP="00BE20E7">
            <w:pPr>
              <w:jc w:val="center"/>
              <w:rPr>
                <w:rFonts w:ascii="Arial" w:hAnsi="Arial" w:cs="Arial"/>
                <w:sz w:val="24"/>
                <w:szCs w:val="24"/>
              </w:rPr>
            </w:pPr>
          </w:p>
        </w:tc>
        <w:tc>
          <w:tcPr>
            <w:tcW w:w="1124" w:type="dxa"/>
            <w:vAlign w:val="center"/>
          </w:tcPr>
          <w:p w14:paraId="395DF277" w14:textId="6D6D866B" w:rsidR="00A10FD3" w:rsidRPr="00377C8B" w:rsidRDefault="00F836AE" w:rsidP="00774312">
            <w:pPr>
              <w:jc w:val="center"/>
              <w:rPr>
                <w:rFonts w:ascii="Arial" w:hAnsi="Arial" w:cs="Arial"/>
                <w:sz w:val="24"/>
                <w:szCs w:val="24"/>
              </w:rPr>
            </w:pPr>
            <w:r>
              <w:rPr>
                <w:rFonts w:ascii="Arial" w:hAnsi="Arial" w:cs="Arial"/>
                <w:sz w:val="24"/>
                <w:szCs w:val="24"/>
              </w:rPr>
              <w:t>BLOCO</w:t>
            </w:r>
          </w:p>
        </w:tc>
        <w:tc>
          <w:tcPr>
            <w:tcW w:w="1134" w:type="dxa"/>
            <w:vAlign w:val="center"/>
          </w:tcPr>
          <w:p w14:paraId="31C16AE0" w14:textId="7F12D4A4" w:rsidR="00A10FD3" w:rsidRPr="00377C8B" w:rsidRDefault="00A10FD3" w:rsidP="00BE20E7">
            <w:pPr>
              <w:jc w:val="center"/>
              <w:rPr>
                <w:rFonts w:ascii="Arial" w:hAnsi="Arial" w:cs="Arial"/>
                <w:sz w:val="24"/>
                <w:szCs w:val="24"/>
              </w:rPr>
            </w:pPr>
            <w:r w:rsidRPr="00377C8B">
              <w:rPr>
                <w:rFonts w:ascii="Arial" w:hAnsi="Arial" w:cs="Arial"/>
                <w:sz w:val="24"/>
                <w:szCs w:val="24"/>
              </w:rPr>
              <w:t>4.000</w:t>
            </w:r>
          </w:p>
        </w:tc>
        <w:tc>
          <w:tcPr>
            <w:tcW w:w="1510" w:type="dxa"/>
            <w:vAlign w:val="center"/>
          </w:tcPr>
          <w:p w14:paraId="642DDE74" w14:textId="0948F729" w:rsidR="00A10FD3" w:rsidRPr="00377C8B" w:rsidRDefault="00A10FD3" w:rsidP="00BE20E7">
            <w:pPr>
              <w:jc w:val="center"/>
              <w:rPr>
                <w:rFonts w:ascii="Arial" w:hAnsi="Arial" w:cs="Arial"/>
                <w:sz w:val="24"/>
                <w:szCs w:val="24"/>
              </w:rPr>
            </w:pPr>
          </w:p>
        </w:tc>
        <w:tc>
          <w:tcPr>
            <w:tcW w:w="1042" w:type="dxa"/>
            <w:gridSpan w:val="2"/>
            <w:vAlign w:val="center"/>
          </w:tcPr>
          <w:p w14:paraId="4FC39EEC" w14:textId="7173F9F4" w:rsidR="00A10FD3" w:rsidRPr="00377C8B" w:rsidRDefault="00A10FD3" w:rsidP="00BE20E7">
            <w:pPr>
              <w:jc w:val="center"/>
              <w:rPr>
                <w:rFonts w:ascii="Arial" w:hAnsi="Arial" w:cs="Arial"/>
                <w:sz w:val="24"/>
                <w:szCs w:val="24"/>
              </w:rPr>
            </w:pPr>
          </w:p>
        </w:tc>
      </w:tr>
      <w:tr w:rsidR="00A10FD3" w:rsidRPr="00377C8B" w14:paraId="65588A10" w14:textId="1EB4AE96" w:rsidTr="00774312">
        <w:trPr>
          <w:trHeight w:val="1157"/>
          <w:jc w:val="center"/>
        </w:trPr>
        <w:tc>
          <w:tcPr>
            <w:tcW w:w="747" w:type="dxa"/>
            <w:noWrap/>
            <w:hideMark/>
          </w:tcPr>
          <w:p w14:paraId="18DEEB99" w14:textId="77777777" w:rsidR="00A10FD3" w:rsidRPr="00377C8B" w:rsidRDefault="00A10FD3" w:rsidP="00BE20E7">
            <w:r w:rsidRPr="00377C8B">
              <w:lastRenderedPageBreak/>
              <w:t>8</w:t>
            </w:r>
          </w:p>
        </w:tc>
        <w:tc>
          <w:tcPr>
            <w:tcW w:w="3359" w:type="dxa"/>
            <w:vAlign w:val="center"/>
            <w:hideMark/>
          </w:tcPr>
          <w:p w14:paraId="3B011DBB" w14:textId="77777777" w:rsidR="00A10FD3" w:rsidRPr="00377C8B" w:rsidRDefault="00A10FD3" w:rsidP="00BB5785">
            <w:pPr>
              <w:jc w:val="both"/>
              <w:rPr>
                <w:rFonts w:ascii="Arial" w:hAnsi="Arial" w:cs="Arial"/>
              </w:rPr>
            </w:pPr>
            <w:r w:rsidRPr="00377C8B">
              <w:rPr>
                <w:rFonts w:ascii="Arial" w:hAnsi="Arial" w:cs="Arial"/>
              </w:rPr>
              <w:t>IMPRESSO COLORIDO - TAMANHO 210MM X 297MM, GRAMATURA 75, IMPRESSO COLORIDO.</w:t>
            </w:r>
          </w:p>
        </w:tc>
        <w:tc>
          <w:tcPr>
            <w:tcW w:w="1144" w:type="dxa"/>
            <w:vAlign w:val="center"/>
          </w:tcPr>
          <w:p w14:paraId="34DE5DE9" w14:textId="613C3FFE" w:rsidR="00A10FD3" w:rsidRPr="00377C8B" w:rsidRDefault="00A10FD3" w:rsidP="00BE20E7">
            <w:pPr>
              <w:jc w:val="center"/>
              <w:rPr>
                <w:rFonts w:ascii="Arial" w:hAnsi="Arial" w:cs="Arial"/>
                <w:sz w:val="24"/>
                <w:szCs w:val="24"/>
              </w:rPr>
            </w:pPr>
          </w:p>
        </w:tc>
        <w:tc>
          <w:tcPr>
            <w:tcW w:w="1124" w:type="dxa"/>
            <w:vAlign w:val="center"/>
          </w:tcPr>
          <w:p w14:paraId="7748BCF5" w14:textId="4B8A80CA"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51C5785A" w14:textId="1074A14D" w:rsidR="00A10FD3" w:rsidRPr="00377C8B" w:rsidRDefault="00A10FD3" w:rsidP="00BE20E7">
            <w:pPr>
              <w:jc w:val="center"/>
              <w:rPr>
                <w:rFonts w:ascii="Arial" w:hAnsi="Arial" w:cs="Arial"/>
                <w:sz w:val="24"/>
                <w:szCs w:val="24"/>
              </w:rPr>
            </w:pPr>
            <w:r w:rsidRPr="00377C8B">
              <w:rPr>
                <w:rFonts w:ascii="Arial" w:hAnsi="Arial" w:cs="Arial"/>
                <w:sz w:val="24"/>
                <w:szCs w:val="24"/>
              </w:rPr>
              <w:t>8.000</w:t>
            </w:r>
          </w:p>
        </w:tc>
        <w:tc>
          <w:tcPr>
            <w:tcW w:w="1510" w:type="dxa"/>
            <w:vAlign w:val="center"/>
          </w:tcPr>
          <w:p w14:paraId="1FA70431" w14:textId="2FBC68C5" w:rsidR="00A10FD3" w:rsidRPr="00377C8B" w:rsidRDefault="00A10FD3" w:rsidP="00BE20E7">
            <w:pPr>
              <w:jc w:val="center"/>
              <w:rPr>
                <w:rFonts w:ascii="Arial" w:hAnsi="Arial" w:cs="Arial"/>
                <w:sz w:val="24"/>
                <w:szCs w:val="24"/>
              </w:rPr>
            </w:pPr>
          </w:p>
        </w:tc>
        <w:tc>
          <w:tcPr>
            <w:tcW w:w="1042" w:type="dxa"/>
            <w:gridSpan w:val="2"/>
            <w:vAlign w:val="center"/>
          </w:tcPr>
          <w:p w14:paraId="149A64B8" w14:textId="4F3E9A90" w:rsidR="00A10FD3" w:rsidRPr="00377C8B" w:rsidRDefault="00A10FD3" w:rsidP="00BE20E7">
            <w:pPr>
              <w:jc w:val="center"/>
              <w:rPr>
                <w:rFonts w:ascii="Arial" w:hAnsi="Arial" w:cs="Arial"/>
                <w:sz w:val="24"/>
                <w:szCs w:val="24"/>
              </w:rPr>
            </w:pPr>
          </w:p>
        </w:tc>
      </w:tr>
      <w:tr w:rsidR="00A10FD3" w:rsidRPr="00377C8B" w14:paraId="68703C6B" w14:textId="0216B17A" w:rsidTr="00774312">
        <w:trPr>
          <w:trHeight w:val="829"/>
          <w:jc w:val="center"/>
        </w:trPr>
        <w:tc>
          <w:tcPr>
            <w:tcW w:w="747" w:type="dxa"/>
            <w:noWrap/>
            <w:hideMark/>
          </w:tcPr>
          <w:p w14:paraId="10B585D8" w14:textId="77777777" w:rsidR="00A10FD3" w:rsidRPr="00377C8B" w:rsidRDefault="00A10FD3" w:rsidP="00BE20E7">
            <w:r w:rsidRPr="00377C8B">
              <w:t>9</w:t>
            </w:r>
          </w:p>
        </w:tc>
        <w:tc>
          <w:tcPr>
            <w:tcW w:w="3359" w:type="dxa"/>
            <w:vAlign w:val="center"/>
            <w:hideMark/>
          </w:tcPr>
          <w:p w14:paraId="1EDC76E1" w14:textId="77777777" w:rsidR="00A10FD3" w:rsidRPr="00377C8B" w:rsidRDefault="00A10FD3" w:rsidP="00BB5785">
            <w:pPr>
              <w:jc w:val="both"/>
              <w:rPr>
                <w:rFonts w:ascii="Arial" w:hAnsi="Arial" w:cs="Arial"/>
              </w:rPr>
            </w:pPr>
            <w:r w:rsidRPr="00377C8B">
              <w:rPr>
                <w:rFonts w:ascii="Arial" w:hAnsi="Arial" w:cs="Arial"/>
              </w:rPr>
              <w:t>CAPA INTERNAÇÃO, COR 1/0, TAMANHO 315MM x 460MM, GRAMATURA 180G.</w:t>
            </w:r>
          </w:p>
        </w:tc>
        <w:tc>
          <w:tcPr>
            <w:tcW w:w="1144" w:type="dxa"/>
            <w:vAlign w:val="center"/>
          </w:tcPr>
          <w:p w14:paraId="0AC94D30" w14:textId="5F6FD8E0" w:rsidR="00A10FD3" w:rsidRPr="00377C8B" w:rsidRDefault="00A10FD3" w:rsidP="00BE20E7">
            <w:pPr>
              <w:jc w:val="center"/>
              <w:rPr>
                <w:rFonts w:ascii="Arial" w:hAnsi="Arial" w:cs="Arial"/>
                <w:sz w:val="24"/>
                <w:szCs w:val="24"/>
              </w:rPr>
            </w:pPr>
          </w:p>
        </w:tc>
        <w:tc>
          <w:tcPr>
            <w:tcW w:w="1124" w:type="dxa"/>
            <w:vAlign w:val="center"/>
          </w:tcPr>
          <w:p w14:paraId="7CCE3311" w14:textId="5C365437"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67A2EDCC" w14:textId="655CB50D" w:rsidR="00A10FD3" w:rsidRPr="00377C8B" w:rsidRDefault="00A10FD3" w:rsidP="00BE20E7">
            <w:pPr>
              <w:jc w:val="center"/>
              <w:rPr>
                <w:rFonts w:ascii="Arial" w:hAnsi="Arial" w:cs="Arial"/>
                <w:sz w:val="24"/>
                <w:szCs w:val="24"/>
              </w:rPr>
            </w:pPr>
            <w:r w:rsidRPr="00377C8B">
              <w:rPr>
                <w:rFonts w:ascii="Arial" w:hAnsi="Arial" w:cs="Arial"/>
                <w:sz w:val="24"/>
                <w:szCs w:val="24"/>
              </w:rPr>
              <w:t>6.000</w:t>
            </w:r>
          </w:p>
        </w:tc>
        <w:tc>
          <w:tcPr>
            <w:tcW w:w="1510" w:type="dxa"/>
            <w:vAlign w:val="center"/>
          </w:tcPr>
          <w:p w14:paraId="70899043" w14:textId="6D7367EB" w:rsidR="00A10FD3" w:rsidRPr="00377C8B" w:rsidRDefault="00A10FD3" w:rsidP="00BE20E7">
            <w:pPr>
              <w:jc w:val="center"/>
              <w:rPr>
                <w:rFonts w:ascii="Arial" w:hAnsi="Arial" w:cs="Arial"/>
                <w:sz w:val="24"/>
                <w:szCs w:val="24"/>
              </w:rPr>
            </w:pPr>
          </w:p>
        </w:tc>
        <w:tc>
          <w:tcPr>
            <w:tcW w:w="1042" w:type="dxa"/>
            <w:gridSpan w:val="2"/>
            <w:vAlign w:val="center"/>
          </w:tcPr>
          <w:p w14:paraId="3BA34580" w14:textId="6A0C1AF7" w:rsidR="00A10FD3" w:rsidRPr="00377C8B" w:rsidRDefault="00A10FD3" w:rsidP="00BE20E7">
            <w:pPr>
              <w:jc w:val="center"/>
              <w:rPr>
                <w:rFonts w:ascii="Arial" w:hAnsi="Arial" w:cs="Arial"/>
                <w:sz w:val="24"/>
                <w:szCs w:val="24"/>
              </w:rPr>
            </w:pPr>
          </w:p>
        </w:tc>
      </w:tr>
      <w:tr w:rsidR="00A10FD3" w:rsidRPr="00377C8B" w14:paraId="786454A2" w14:textId="01AE117A" w:rsidTr="00774312">
        <w:trPr>
          <w:trHeight w:val="658"/>
          <w:jc w:val="center"/>
        </w:trPr>
        <w:tc>
          <w:tcPr>
            <w:tcW w:w="747" w:type="dxa"/>
            <w:noWrap/>
            <w:hideMark/>
          </w:tcPr>
          <w:p w14:paraId="34CACC3C" w14:textId="77777777" w:rsidR="00A10FD3" w:rsidRPr="00377C8B" w:rsidRDefault="00A10FD3" w:rsidP="00BE20E7">
            <w:r w:rsidRPr="00377C8B">
              <w:t>10</w:t>
            </w:r>
          </w:p>
        </w:tc>
        <w:tc>
          <w:tcPr>
            <w:tcW w:w="3359" w:type="dxa"/>
            <w:vAlign w:val="center"/>
            <w:hideMark/>
          </w:tcPr>
          <w:p w14:paraId="6309DAD5" w14:textId="77777777" w:rsidR="00A10FD3" w:rsidRPr="00377C8B" w:rsidRDefault="00A10FD3" w:rsidP="00BB5785">
            <w:pPr>
              <w:jc w:val="both"/>
              <w:rPr>
                <w:rFonts w:ascii="Arial" w:hAnsi="Arial" w:cs="Arial"/>
              </w:rPr>
            </w:pPr>
            <w:r w:rsidRPr="00377C8B">
              <w:rPr>
                <w:rFonts w:ascii="Arial" w:hAnsi="Arial" w:cs="Arial"/>
              </w:rPr>
              <w:t>FOLDER, PAPEL COUCHÊ 210MM X 297MM, 150G.</w:t>
            </w:r>
          </w:p>
        </w:tc>
        <w:tc>
          <w:tcPr>
            <w:tcW w:w="1144" w:type="dxa"/>
            <w:noWrap/>
            <w:vAlign w:val="center"/>
          </w:tcPr>
          <w:p w14:paraId="0C1D10B2" w14:textId="60DFEEE7" w:rsidR="00A10FD3" w:rsidRPr="00377C8B" w:rsidRDefault="00A10FD3" w:rsidP="00BE20E7">
            <w:pPr>
              <w:jc w:val="center"/>
              <w:rPr>
                <w:rFonts w:ascii="Arial" w:hAnsi="Arial" w:cs="Arial"/>
                <w:sz w:val="24"/>
                <w:szCs w:val="24"/>
              </w:rPr>
            </w:pPr>
          </w:p>
        </w:tc>
        <w:tc>
          <w:tcPr>
            <w:tcW w:w="1124" w:type="dxa"/>
            <w:vAlign w:val="center"/>
          </w:tcPr>
          <w:p w14:paraId="06C84E89" w14:textId="23D83492"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5216450B" w14:textId="309AA8C3" w:rsidR="00A10FD3" w:rsidRPr="00377C8B" w:rsidRDefault="00A10FD3" w:rsidP="00BE20E7">
            <w:pPr>
              <w:jc w:val="center"/>
              <w:rPr>
                <w:rFonts w:ascii="Arial" w:hAnsi="Arial" w:cs="Arial"/>
                <w:sz w:val="24"/>
                <w:szCs w:val="24"/>
              </w:rPr>
            </w:pPr>
            <w:r w:rsidRPr="00377C8B">
              <w:rPr>
                <w:rFonts w:ascii="Arial" w:hAnsi="Arial" w:cs="Arial"/>
                <w:sz w:val="24"/>
                <w:szCs w:val="24"/>
              </w:rPr>
              <w:t>20.000</w:t>
            </w:r>
          </w:p>
        </w:tc>
        <w:tc>
          <w:tcPr>
            <w:tcW w:w="1510" w:type="dxa"/>
            <w:vAlign w:val="center"/>
          </w:tcPr>
          <w:p w14:paraId="3B63A2AB" w14:textId="1E6F3F0D" w:rsidR="00A10FD3" w:rsidRPr="00377C8B" w:rsidRDefault="00A10FD3" w:rsidP="00BE20E7">
            <w:pPr>
              <w:jc w:val="center"/>
              <w:rPr>
                <w:rFonts w:ascii="Arial" w:hAnsi="Arial" w:cs="Arial"/>
                <w:sz w:val="24"/>
                <w:szCs w:val="24"/>
              </w:rPr>
            </w:pPr>
          </w:p>
        </w:tc>
        <w:tc>
          <w:tcPr>
            <w:tcW w:w="1042" w:type="dxa"/>
            <w:gridSpan w:val="2"/>
            <w:vAlign w:val="center"/>
          </w:tcPr>
          <w:p w14:paraId="0DE134DD" w14:textId="7F669BAD" w:rsidR="00A10FD3" w:rsidRPr="00377C8B" w:rsidRDefault="00A10FD3" w:rsidP="00BE20E7">
            <w:pPr>
              <w:jc w:val="center"/>
              <w:rPr>
                <w:rFonts w:ascii="Arial" w:hAnsi="Arial" w:cs="Arial"/>
                <w:sz w:val="24"/>
                <w:szCs w:val="24"/>
              </w:rPr>
            </w:pPr>
          </w:p>
        </w:tc>
      </w:tr>
      <w:tr w:rsidR="00A10FD3" w:rsidRPr="00377C8B" w14:paraId="730393F9" w14:textId="13B5B6F7" w:rsidTr="00774312">
        <w:trPr>
          <w:trHeight w:val="610"/>
          <w:jc w:val="center"/>
        </w:trPr>
        <w:tc>
          <w:tcPr>
            <w:tcW w:w="747" w:type="dxa"/>
            <w:noWrap/>
            <w:hideMark/>
          </w:tcPr>
          <w:p w14:paraId="3C0FB4E0" w14:textId="77777777" w:rsidR="00A10FD3" w:rsidRPr="00377C8B" w:rsidRDefault="00A10FD3" w:rsidP="00BE20E7">
            <w:r w:rsidRPr="00377C8B">
              <w:t>11</w:t>
            </w:r>
          </w:p>
        </w:tc>
        <w:tc>
          <w:tcPr>
            <w:tcW w:w="3359" w:type="dxa"/>
            <w:vAlign w:val="center"/>
            <w:hideMark/>
          </w:tcPr>
          <w:p w14:paraId="419AD01D" w14:textId="77777777" w:rsidR="00A10FD3" w:rsidRPr="00377C8B" w:rsidRDefault="00A10FD3" w:rsidP="00BB5785">
            <w:pPr>
              <w:jc w:val="both"/>
              <w:rPr>
                <w:rFonts w:ascii="Arial" w:hAnsi="Arial" w:cs="Arial"/>
              </w:rPr>
            </w:pPr>
            <w:r w:rsidRPr="00377C8B">
              <w:rPr>
                <w:rFonts w:ascii="Arial" w:hAnsi="Arial" w:cs="Arial"/>
              </w:rPr>
              <w:t>FOLHETO, PAPEL COUCHÊ 100MM X 140MM, 90G.</w:t>
            </w:r>
          </w:p>
        </w:tc>
        <w:tc>
          <w:tcPr>
            <w:tcW w:w="1144" w:type="dxa"/>
            <w:noWrap/>
            <w:vAlign w:val="center"/>
          </w:tcPr>
          <w:p w14:paraId="6B2EC119" w14:textId="09DCF27B" w:rsidR="00A10FD3" w:rsidRPr="00377C8B" w:rsidRDefault="00A10FD3" w:rsidP="00BE20E7">
            <w:pPr>
              <w:jc w:val="center"/>
              <w:rPr>
                <w:rFonts w:ascii="Arial" w:hAnsi="Arial" w:cs="Arial"/>
                <w:sz w:val="24"/>
                <w:szCs w:val="24"/>
              </w:rPr>
            </w:pPr>
          </w:p>
        </w:tc>
        <w:tc>
          <w:tcPr>
            <w:tcW w:w="1124" w:type="dxa"/>
            <w:vAlign w:val="center"/>
          </w:tcPr>
          <w:p w14:paraId="4C8686E5" w14:textId="61A8A88C"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7BB2D0BE" w14:textId="3849100A" w:rsidR="00A10FD3" w:rsidRPr="00377C8B" w:rsidRDefault="00A10FD3" w:rsidP="00BE20E7">
            <w:pPr>
              <w:jc w:val="center"/>
              <w:rPr>
                <w:rFonts w:ascii="Arial" w:hAnsi="Arial" w:cs="Arial"/>
                <w:sz w:val="24"/>
                <w:szCs w:val="24"/>
              </w:rPr>
            </w:pPr>
            <w:r w:rsidRPr="00377C8B">
              <w:rPr>
                <w:rFonts w:ascii="Arial" w:hAnsi="Arial" w:cs="Arial"/>
                <w:sz w:val="24"/>
                <w:szCs w:val="24"/>
              </w:rPr>
              <w:t>60.000</w:t>
            </w:r>
          </w:p>
        </w:tc>
        <w:tc>
          <w:tcPr>
            <w:tcW w:w="1510" w:type="dxa"/>
            <w:vAlign w:val="center"/>
          </w:tcPr>
          <w:p w14:paraId="15FF022F" w14:textId="2436B795" w:rsidR="00A10FD3" w:rsidRPr="00377C8B" w:rsidRDefault="00A10FD3" w:rsidP="00BE20E7">
            <w:pPr>
              <w:jc w:val="center"/>
              <w:rPr>
                <w:rFonts w:ascii="Arial" w:hAnsi="Arial" w:cs="Arial"/>
                <w:sz w:val="24"/>
                <w:szCs w:val="24"/>
              </w:rPr>
            </w:pPr>
          </w:p>
        </w:tc>
        <w:tc>
          <w:tcPr>
            <w:tcW w:w="1042" w:type="dxa"/>
            <w:gridSpan w:val="2"/>
            <w:vAlign w:val="center"/>
          </w:tcPr>
          <w:p w14:paraId="3D38E072" w14:textId="2CD28B4C" w:rsidR="00A10FD3" w:rsidRPr="00377C8B" w:rsidRDefault="00A10FD3" w:rsidP="00BE20E7">
            <w:pPr>
              <w:jc w:val="center"/>
              <w:rPr>
                <w:rFonts w:ascii="Arial" w:hAnsi="Arial" w:cs="Arial"/>
                <w:sz w:val="24"/>
                <w:szCs w:val="24"/>
              </w:rPr>
            </w:pPr>
          </w:p>
        </w:tc>
      </w:tr>
      <w:tr w:rsidR="00A10FD3" w:rsidRPr="00377C8B" w14:paraId="315A2691" w14:textId="4A075087" w:rsidTr="00774312">
        <w:trPr>
          <w:trHeight w:val="1714"/>
          <w:jc w:val="center"/>
        </w:trPr>
        <w:tc>
          <w:tcPr>
            <w:tcW w:w="747" w:type="dxa"/>
            <w:noWrap/>
            <w:hideMark/>
          </w:tcPr>
          <w:p w14:paraId="6B509B8F" w14:textId="77777777" w:rsidR="00A10FD3" w:rsidRPr="00377C8B" w:rsidRDefault="00A10FD3" w:rsidP="00BE20E7">
            <w:r w:rsidRPr="00377C8B">
              <w:t>12</w:t>
            </w:r>
          </w:p>
        </w:tc>
        <w:tc>
          <w:tcPr>
            <w:tcW w:w="3359" w:type="dxa"/>
            <w:vAlign w:val="center"/>
            <w:hideMark/>
          </w:tcPr>
          <w:p w14:paraId="0E6CB091" w14:textId="77777777" w:rsidR="00A10FD3" w:rsidRPr="00377C8B" w:rsidRDefault="00A10FD3" w:rsidP="00BB5785">
            <w:pPr>
              <w:jc w:val="both"/>
              <w:rPr>
                <w:rFonts w:ascii="Arial" w:hAnsi="Arial" w:cs="Arial"/>
              </w:rPr>
            </w:pPr>
            <w:r w:rsidRPr="00377C8B">
              <w:rPr>
                <w:rFonts w:ascii="Arial" w:hAnsi="Arial" w:cs="Arial"/>
              </w:rPr>
              <w:t>ADESIVAÇÃO. APLICAÇÃO DE ADESIVOS EM SUPERFÍCIES VARIADAS NÃO ÁSPERAS COMO VIDROS, PAREDE, MADEIRA, METAIS. ATÉ ALTURA DE 4 METROS.</w:t>
            </w:r>
          </w:p>
        </w:tc>
        <w:tc>
          <w:tcPr>
            <w:tcW w:w="1144" w:type="dxa"/>
            <w:noWrap/>
            <w:vAlign w:val="center"/>
          </w:tcPr>
          <w:p w14:paraId="7ABE68A3" w14:textId="7C4F14FF" w:rsidR="00A10FD3" w:rsidRPr="00377C8B" w:rsidRDefault="00A10FD3" w:rsidP="00BE20E7">
            <w:pPr>
              <w:jc w:val="center"/>
              <w:rPr>
                <w:rFonts w:ascii="Arial" w:hAnsi="Arial" w:cs="Arial"/>
                <w:sz w:val="24"/>
                <w:szCs w:val="24"/>
              </w:rPr>
            </w:pPr>
          </w:p>
        </w:tc>
        <w:tc>
          <w:tcPr>
            <w:tcW w:w="1124" w:type="dxa"/>
            <w:vAlign w:val="center"/>
          </w:tcPr>
          <w:p w14:paraId="5AEC476A" w14:textId="06494619" w:rsidR="00A10FD3" w:rsidRPr="00377C8B" w:rsidRDefault="00F836AE" w:rsidP="00774312">
            <w:pPr>
              <w:jc w:val="center"/>
              <w:rPr>
                <w:rFonts w:ascii="Arial" w:hAnsi="Arial" w:cs="Arial"/>
                <w:sz w:val="24"/>
                <w:szCs w:val="24"/>
              </w:rPr>
            </w:pPr>
            <w:r>
              <w:rPr>
                <w:rFonts w:ascii="Arial" w:hAnsi="Arial" w:cs="Arial"/>
                <w:sz w:val="24"/>
                <w:szCs w:val="24"/>
              </w:rPr>
              <w:t>M2</w:t>
            </w:r>
          </w:p>
        </w:tc>
        <w:tc>
          <w:tcPr>
            <w:tcW w:w="1134" w:type="dxa"/>
            <w:vAlign w:val="center"/>
          </w:tcPr>
          <w:p w14:paraId="75C13DBB" w14:textId="65F9293F" w:rsidR="00A10FD3" w:rsidRPr="00377C8B" w:rsidRDefault="00A10FD3" w:rsidP="00BE20E7">
            <w:pPr>
              <w:jc w:val="center"/>
              <w:rPr>
                <w:rFonts w:ascii="Arial" w:hAnsi="Arial" w:cs="Arial"/>
                <w:sz w:val="24"/>
                <w:szCs w:val="24"/>
              </w:rPr>
            </w:pPr>
            <w:r w:rsidRPr="00377C8B">
              <w:rPr>
                <w:rFonts w:ascii="Arial" w:hAnsi="Arial" w:cs="Arial"/>
                <w:sz w:val="24"/>
                <w:szCs w:val="24"/>
              </w:rPr>
              <w:t>2.000</w:t>
            </w:r>
          </w:p>
        </w:tc>
        <w:tc>
          <w:tcPr>
            <w:tcW w:w="1510" w:type="dxa"/>
            <w:vAlign w:val="center"/>
          </w:tcPr>
          <w:p w14:paraId="116A2D57" w14:textId="06DB8747" w:rsidR="00A10FD3" w:rsidRPr="00377C8B" w:rsidRDefault="00A10FD3" w:rsidP="00BE20E7">
            <w:pPr>
              <w:jc w:val="center"/>
              <w:rPr>
                <w:rFonts w:ascii="Arial" w:hAnsi="Arial" w:cs="Arial"/>
                <w:sz w:val="24"/>
                <w:szCs w:val="24"/>
              </w:rPr>
            </w:pPr>
          </w:p>
        </w:tc>
        <w:tc>
          <w:tcPr>
            <w:tcW w:w="1042" w:type="dxa"/>
            <w:gridSpan w:val="2"/>
            <w:vAlign w:val="center"/>
          </w:tcPr>
          <w:p w14:paraId="15A92017" w14:textId="622D81DB" w:rsidR="00A10FD3" w:rsidRPr="00377C8B" w:rsidRDefault="00A10FD3" w:rsidP="00BE20E7">
            <w:pPr>
              <w:jc w:val="center"/>
              <w:rPr>
                <w:rFonts w:ascii="Arial" w:hAnsi="Arial" w:cs="Arial"/>
                <w:sz w:val="24"/>
                <w:szCs w:val="24"/>
              </w:rPr>
            </w:pPr>
          </w:p>
        </w:tc>
      </w:tr>
      <w:tr w:rsidR="00A10FD3" w:rsidRPr="00377C8B" w14:paraId="2A4E6247" w14:textId="1440CC0E" w:rsidTr="00774312">
        <w:trPr>
          <w:trHeight w:val="911"/>
          <w:jc w:val="center"/>
        </w:trPr>
        <w:tc>
          <w:tcPr>
            <w:tcW w:w="747" w:type="dxa"/>
            <w:noWrap/>
            <w:hideMark/>
          </w:tcPr>
          <w:p w14:paraId="6A8658D9" w14:textId="77777777" w:rsidR="00A10FD3" w:rsidRPr="00377C8B" w:rsidRDefault="00A10FD3" w:rsidP="00BE20E7">
            <w:r w:rsidRPr="00377C8B">
              <w:t>13</w:t>
            </w:r>
          </w:p>
        </w:tc>
        <w:tc>
          <w:tcPr>
            <w:tcW w:w="3359" w:type="dxa"/>
            <w:vAlign w:val="center"/>
            <w:hideMark/>
          </w:tcPr>
          <w:p w14:paraId="3F0B644F" w14:textId="77777777" w:rsidR="00A10FD3" w:rsidRPr="00377C8B" w:rsidRDefault="00A10FD3" w:rsidP="00BB5785">
            <w:pPr>
              <w:jc w:val="both"/>
              <w:rPr>
                <w:rFonts w:ascii="Arial" w:hAnsi="Arial" w:cs="Arial"/>
              </w:rPr>
            </w:pPr>
            <w:r w:rsidRPr="00377C8B">
              <w:rPr>
                <w:rFonts w:ascii="Arial" w:hAnsi="Arial" w:cs="Arial"/>
              </w:rPr>
              <w:t>ADESIVAÇÃO. APLICAÇÃO DE ADESIVOS EM VEÍCULOS - PLOTAGEM.</w:t>
            </w:r>
          </w:p>
        </w:tc>
        <w:tc>
          <w:tcPr>
            <w:tcW w:w="1144" w:type="dxa"/>
            <w:noWrap/>
            <w:vAlign w:val="center"/>
          </w:tcPr>
          <w:p w14:paraId="3313FE9F" w14:textId="00E5834F" w:rsidR="00A10FD3" w:rsidRPr="00377C8B" w:rsidRDefault="00A10FD3" w:rsidP="00BE20E7">
            <w:pPr>
              <w:jc w:val="center"/>
              <w:rPr>
                <w:rFonts w:ascii="Arial" w:hAnsi="Arial" w:cs="Arial"/>
                <w:sz w:val="24"/>
                <w:szCs w:val="24"/>
              </w:rPr>
            </w:pPr>
          </w:p>
        </w:tc>
        <w:tc>
          <w:tcPr>
            <w:tcW w:w="1124" w:type="dxa"/>
            <w:vAlign w:val="center"/>
          </w:tcPr>
          <w:p w14:paraId="08273310" w14:textId="244613BA" w:rsidR="00A10FD3" w:rsidRPr="00377C8B" w:rsidRDefault="00F836AE" w:rsidP="00774312">
            <w:pPr>
              <w:jc w:val="center"/>
              <w:rPr>
                <w:rFonts w:ascii="Arial" w:hAnsi="Arial" w:cs="Arial"/>
                <w:sz w:val="24"/>
                <w:szCs w:val="24"/>
              </w:rPr>
            </w:pPr>
            <w:r>
              <w:rPr>
                <w:rFonts w:ascii="Arial" w:hAnsi="Arial" w:cs="Arial"/>
                <w:sz w:val="24"/>
                <w:szCs w:val="24"/>
              </w:rPr>
              <w:t>M2</w:t>
            </w:r>
          </w:p>
        </w:tc>
        <w:tc>
          <w:tcPr>
            <w:tcW w:w="1134" w:type="dxa"/>
            <w:vAlign w:val="center"/>
          </w:tcPr>
          <w:p w14:paraId="211BDE06" w14:textId="357C99DB" w:rsidR="00A10FD3" w:rsidRPr="00377C8B" w:rsidRDefault="00A10FD3" w:rsidP="00BE20E7">
            <w:pPr>
              <w:jc w:val="center"/>
              <w:rPr>
                <w:rFonts w:ascii="Arial" w:hAnsi="Arial" w:cs="Arial"/>
                <w:sz w:val="24"/>
                <w:szCs w:val="24"/>
              </w:rPr>
            </w:pPr>
            <w:r w:rsidRPr="00377C8B">
              <w:rPr>
                <w:rFonts w:ascii="Arial" w:hAnsi="Arial" w:cs="Arial"/>
                <w:sz w:val="24"/>
                <w:szCs w:val="24"/>
              </w:rPr>
              <w:t>500</w:t>
            </w:r>
          </w:p>
        </w:tc>
        <w:tc>
          <w:tcPr>
            <w:tcW w:w="1510" w:type="dxa"/>
            <w:vAlign w:val="center"/>
          </w:tcPr>
          <w:p w14:paraId="452151DD" w14:textId="17DFBE9A" w:rsidR="00A10FD3" w:rsidRPr="00377C8B" w:rsidRDefault="00A10FD3" w:rsidP="00BE20E7">
            <w:pPr>
              <w:jc w:val="center"/>
              <w:rPr>
                <w:rFonts w:ascii="Arial" w:hAnsi="Arial" w:cs="Arial"/>
                <w:sz w:val="24"/>
                <w:szCs w:val="24"/>
              </w:rPr>
            </w:pPr>
          </w:p>
        </w:tc>
        <w:tc>
          <w:tcPr>
            <w:tcW w:w="1042" w:type="dxa"/>
            <w:gridSpan w:val="2"/>
            <w:vAlign w:val="center"/>
          </w:tcPr>
          <w:p w14:paraId="14E0E352" w14:textId="2EE164AB" w:rsidR="00A10FD3" w:rsidRPr="00377C8B" w:rsidRDefault="00A10FD3" w:rsidP="00BE20E7">
            <w:pPr>
              <w:jc w:val="center"/>
              <w:rPr>
                <w:rFonts w:ascii="Arial" w:hAnsi="Arial" w:cs="Arial"/>
                <w:sz w:val="24"/>
                <w:szCs w:val="24"/>
              </w:rPr>
            </w:pPr>
          </w:p>
        </w:tc>
      </w:tr>
      <w:tr w:rsidR="00A10FD3" w:rsidRPr="00377C8B" w14:paraId="44306280" w14:textId="127D770A" w:rsidTr="00774312">
        <w:trPr>
          <w:trHeight w:val="3703"/>
          <w:jc w:val="center"/>
        </w:trPr>
        <w:tc>
          <w:tcPr>
            <w:tcW w:w="747" w:type="dxa"/>
            <w:noWrap/>
            <w:hideMark/>
          </w:tcPr>
          <w:p w14:paraId="1C1D1337" w14:textId="77777777" w:rsidR="00A10FD3" w:rsidRPr="00377C8B" w:rsidRDefault="00A10FD3" w:rsidP="00BE20E7">
            <w:r w:rsidRPr="00377C8B">
              <w:t>14</w:t>
            </w:r>
          </w:p>
        </w:tc>
        <w:tc>
          <w:tcPr>
            <w:tcW w:w="3359" w:type="dxa"/>
            <w:vAlign w:val="center"/>
            <w:hideMark/>
          </w:tcPr>
          <w:p w14:paraId="2276DB28" w14:textId="77777777" w:rsidR="00A10FD3" w:rsidRPr="00377C8B" w:rsidRDefault="00A10FD3" w:rsidP="00BB5785">
            <w:pPr>
              <w:jc w:val="both"/>
              <w:rPr>
                <w:rFonts w:ascii="Arial" w:hAnsi="Arial" w:cs="Arial"/>
              </w:rPr>
            </w:pPr>
            <w:r w:rsidRPr="00377C8B">
              <w:rPr>
                <w:rFonts w:ascii="Arial" w:hAnsi="Arial" w:cs="Arial"/>
              </w:rPr>
              <w:t>BANNER COM TUBETE E CORDA (m2). ESPECIFICAÇÕES: LONA 440 g, 4x0 CORES, IMPRESSÃO EM SOLVENTE, CORDA DE BANNER, PONTEIRA E TUBETE. ACABAMENTO:  COLOCAÇÃO DE TUBETE, CORDA E PONTEIRA. TUBETE DE 3/4 EM PS, ESPESSURA DE 1MM, DIÂMETRO 19; CORDA DE POLIPROPILENO, ESPESSURA DE 4MM; PONTEIRA DE PVC 3/4.</w:t>
            </w:r>
          </w:p>
        </w:tc>
        <w:tc>
          <w:tcPr>
            <w:tcW w:w="1144" w:type="dxa"/>
            <w:noWrap/>
            <w:vAlign w:val="center"/>
          </w:tcPr>
          <w:p w14:paraId="44C24D85" w14:textId="7D9FE28C" w:rsidR="00A10FD3" w:rsidRPr="00377C8B" w:rsidRDefault="00A10FD3" w:rsidP="00BE20E7">
            <w:pPr>
              <w:jc w:val="center"/>
              <w:rPr>
                <w:rFonts w:ascii="Arial" w:hAnsi="Arial" w:cs="Arial"/>
                <w:sz w:val="24"/>
                <w:szCs w:val="24"/>
              </w:rPr>
            </w:pPr>
          </w:p>
        </w:tc>
        <w:tc>
          <w:tcPr>
            <w:tcW w:w="1124" w:type="dxa"/>
            <w:vAlign w:val="center"/>
          </w:tcPr>
          <w:p w14:paraId="1455CA6D" w14:textId="6AF09ECD" w:rsidR="00A10FD3" w:rsidRPr="00377C8B" w:rsidRDefault="00F836AE" w:rsidP="00774312">
            <w:pPr>
              <w:jc w:val="center"/>
              <w:rPr>
                <w:rFonts w:ascii="Arial" w:hAnsi="Arial" w:cs="Arial"/>
                <w:sz w:val="24"/>
                <w:szCs w:val="24"/>
              </w:rPr>
            </w:pPr>
            <w:r>
              <w:rPr>
                <w:rFonts w:ascii="Arial" w:hAnsi="Arial" w:cs="Arial"/>
                <w:sz w:val="24"/>
                <w:szCs w:val="24"/>
              </w:rPr>
              <w:t>M2</w:t>
            </w:r>
          </w:p>
        </w:tc>
        <w:tc>
          <w:tcPr>
            <w:tcW w:w="1134" w:type="dxa"/>
            <w:vAlign w:val="center"/>
          </w:tcPr>
          <w:p w14:paraId="6D24C5CC" w14:textId="22B03905" w:rsidR="00A10FD3" w:rsidRPr="00377C8B" w:rsidRDefault="00A10FD3" w:rsidP="00BE20E7">
            <w:pPr>
              <w:jc w:val="center"/>
              <w:rPr>
                <w:rFonts w:ascii="Arial" w:hAnsi="Arial" w:cs="Arial"/>
                <w:sz w:val="24"/>
                <w:szCs w:val="24"/>
              </w:rPr>
            </w:pPr>
            <w:r w:rsidRPr="00377C8B">
              <w:rPr>
                <w:rFonts w:ascii="Arial" w:hAnsi="Arial" w:cs="Arial"/>
                <w:sz w:val="24"/>
                <w:szCs w:val="24"/>
              </w:rPr>
              <w:t>3.200</w:t>
            </w:r>
          </w:p>
        </w:tc>
        <w:tc>
          <w:tcPr>
            <w:tcW w:w="1510" w:type="dxa"/>
            <w:vAlign w:val="center"/>
          </w:tcPr>
          <w:p w14:paraId="36C52530" w14:textId="70BF123B" w:rsidR="00A10FD3" w:rsidRPr="00377C8B" w:rsidRDefault="00A10FD3" w:rsidP="00BE20E7">
            <w:pPr>
              <w:jc w:val="center"/>
              <w:rPr>
                <w:rFonts w:ascii="Arial" w:hAnsi="Arial" w:cs="Arial"/>
                <w:sz w:val="24"/>
                <w:szCs w:val="24"/>
              </w:rPr>
            </w:pPr>
          </w:p>
        </w:tc>
        <w:tc>
          <w:tcPr>
            <w:tcW w:w="1042" w:type="dxa"/>
            <w:gridSpan w:val="2"/>
            <w:vAlign w:val="center"/>
          </w:tcPr>
          <w:p w14:paraId="724C8196" w14:textId="7897C074" w:rsidR="00A10FD3" w:rsidRPr="00377C8B" w:rsidRDefault="00A10FD3" w:rsidP="00BE20E7">
            <w:pPr>
              <w:jc w:val="center"/>
              <w:rPr>
                <w:rFonts w:ascii="Arial" w:hAnsi="Arial" w:cs="Arial"/>
                <w:sz w:val="24"/>
                <w:szCs w:val="24"/>
              </w:rPr>
            </w:pPr>
          </w:p>
        </w:tc>
      </w:tr>
      <w:tr w:rsidR="00A10FD3" w:rsidRPr="00377C8B" w14:paraId="7A89A60B" w14:textId="7C145837" w:rsidTr="00774312">
        <w:trPr>
          <w:trHeight w:val="1716"/>
          <w:jc w:val="center"/>
        </w:trPr>
        <w:tc>
          <w:tcPr>
            <w:tcW w:w="747" w:type="dxa"/>
            <w:noWrap/>
            <w:hideMark/>
          </w:tcPr>
          <w:p w14:paraId="0F3FADF5" w14:textId="77777777" w:rsidR="00A10FD3" w:rsidRPr="00377C8B" w:rsidRDefault="00A10FD3" w:rsidP="00BE20E7">
            <w:r w:rsidRPr="00377C8B">
              <w:t>15</w:t>
            </w:r>
          </w:p>
        </w:tc>
        <w:tc>
          <w:tcPr>
            <w:tcW w:w="3359" w:type="dxa"/>
            <w:vAlign w:val="center"/>
            <w:hideMark/>
          </w:tcPr>
          <w:p w14:paraId="1901413C" w14:textId="77777777" w:rsidR="00A10FD3" w:rsidRPr="00377C8B" w:rsidRDefault="00A10FD3" w:rsidP="00BB5785">
            <w:pPr>
              <w:jc w:val="both"/>
              <w:rPr>
                <w:rFonts w:ascii="Arial" w:hAnsi="Arial" w:cs="Arial"/>
              </w:rPr>
            </w:pPr>
            <w:r w:rsidRPr="00377C8B">
              <w:rPr>
                <w:rFonts w:ascii="Arial" w:hAnsi="Arial" w:cs="Arial"/>
              </w:rPr>
              <w:t>PLACA DE PS 2 MM (M2) PARA SINALIZAÇÃO. ESPECIFICAÇÕES: PS DE 2MM, 4x0 CORES, IMPRESSÃO EM UV RÍGIDO. ACABAMENTO: CORTE RETO.</w:t>
            </w:r>
          </w:p>
        </w:tc>
        <w:tc>
          <w:tcPr>
            <w:tcW w:w="1144" w:type="dxa"/>
            <w:noWrap/>
            <w:vAlign w:val="center"/>
          </w:tcPr>
          <w:p w14:paraId="60305B3C" w14:textId="79C3156F" w:rsidR="00A10FD3" w:rsidRPr="00377C8B" w:rsidRDefault="00A10FD3" w:rsidP="00BE20E7">
            <w:pPr>
              <w:jc w:val="center"/>
              <w:rPr>
                <w:rFonts w:ascii="Arial" w:hAnsi="Arial" w:cs="Arial"/>
                <w:sz w:val="24"/>
                <w:szCs w:val="24"/>
              </w:rPr>
            </w:pPr>
          </w:p>
        </w:tc>
        <w:tc>
          <w:tcPr>
            <w:tcW w:w="1124" w:type="dxa"/>
            <w:vAlign w:val="center"/>
          </w:tcPr>
          <w:p w14:paraId="47332C4A" w14:textId="72A615A5" w:rsidR="00A10FD3" w:rsidRPr="00377C8B" w:rsidRDefault="00F836AE" w:rsidP="00774312">
            <w:pPr>
              <w:jc w:val="center"/>
              <w:rPr>
                <w:rFonts w:ascii="Arial" w:hAnsi="Arial" w:cs="Arial"/>
                <w:sz w:val="24"/>
                <w:szCs w:val="24"/>
              </w:rPr>
            </w:pPr>
            <w:r>
              <w:rPr>
                <w:rFonts w:ascii="Arial" w:hAnsi="Arial" w:cs="Arial"/>
                <w:sz w:val="24"/>
                <w:szCs w:val="24"/>
              </w:rPr>
              <w:t>M2</w:t>
            </w:r>
          </w:p>
        </w:tc>
        <w:tc>
          <w:tcPr>
            <w:tcW w:w="1134" w:type="dxa"/>
            <w:vAlign w:val="center"/>
          </w:tcPr>
          <w:p w14:paraId="3A28EEBB" w14:textId="5D883434" w:rsidR="00A10FD3" w:rsidRPr="00377C8B" w:rsidRDefault="00A10FD3" w:rsidP="00BE20E7">
            <w:pPr>
              <w:jc w:val="center"/>
              <w:rPr>
                <w:rFonts w:ascii="Arial" w:hAnsi="Arial" w:cs="Arial"/>
                <w:sz w:val="24"/>
                <w:szCs w:val="24"/>
              </w:rPr>
            </w:pPr>
            <w:r w:rsidRPr="00377C8B">
              <w:rPr>
                <w:rFonts w:ascii="Arial" w:hAnsi="Arial" w:cs="Arial"/>
                <w:sz w:val="24"/>
                <w:szCs w:val="24"/>
              </w:rPr>
              <w:t>2.000</w:t>
            </w:r>
          </w:p>
        </w:tc>
        <w:tc>
          <w:tcPr>
            <w:tcW w:w="1510" w:type="dxa"/>
            <w:vAlign w:val="center"/>
          </w:tcPr>
          <w:p w14:paraId="4F5B3EEB" w14:textId="32C68D8D" w:rsidR="00A10FD3" w:rsidRPr="00377C8B" w:rsidRDefault="00A10FD3" w:rsidP="00BE20E7">
            <w:pPr>
              <w:jc w:val="center"/>
              <w:rPr>
                <w:rFonts w:ascii="Arial" w:hAnsi="Arial" w:cs="Arial"/>
                <w:sz w:val="24"/>
                <w:szCs w:val="24"/>
              </w:rPr>
            </w:pPr>
          </w:p>
        </w:tc>
        <w:tc>
          <w:tcPr>
            <w:tcW w:w="1042" w:type="dxa"/>
            <w:gridSpan w:val="2"/>
            <w:vAlign w:val="center"/>
          </w:tcPr>
          <w:p w14:paraId="33893895" w14:textId="6D2B5771" w:rsidR="00A10FD3" w:rsidRPr="00377C8B" w:rsidRDefault="00A10FD3" w:rsidP="00BE20E7">
            <w:pPr>
              <w:jc w:val="center"/>
              <w:rPr>
                <w:rFonts w:ascii="Arial" w:hAnsi="Arial" w:cs="Arial"/>
                <w:sz w:val="24"/>
                <w:szCs w:val="24"/>
              </w:rPr>
            </w:pPr>
          </w:p>
        </w:tc>
      </w:tr>
      <w:tr w:rsidR="00A10FD3" w:rsidRPr="00377C8B" w14:paraId="373C2AF9" w14:textId="324C76AF" w:rsidTr="00774312">
        <w:trPr>
          <w:trHeight w:val="1997"/>
          <w:jc w:val="center"/>
        </w:trPr>
        <w:tc>
          <w:tcPr>
            <w:tcW w:w="747" w:type="dxa"/>
            <w:noWrap/>
            <w:hideMark/>
          </w:tcPr>
          <w:p w14:paraId="0DB3EAB0" w14:textId="77777777" w:rsidR="00A10FD3" w:rsidRPr="00377C8B" w:rsidRDefault="00A10FD3" w:rsidP="00BE20E7">
            <w:r w:rsidRPr="00377C8B">
              <w:t>16</w:t>
            </w:r>
          </w:p>
        </w:tc>
        <w:tc>
          <w:tcPr>
            <w:tcW w:w="3359" w:type="dxa"/>
            <w:vAlign w:val="center"/>
            <w:hideMark/>
          </w:tcPr>
          <w:p w14:paraId="4A3F0AA0" w14:textId="77777777" w:rsidR="00A10FD3" w:rsidRPr="00377C8B" w:rsidRDefault="00A10FD3" w:rsidP="00BB5785">
            <w:pPr>
              <w:jc w:val="both"/>
              <w:rPr>
                <w:rFonts w:ascii="Arial" w:hAnsi="Arial" w:cs="Arial"/>
              </w:rPr>
            </w:pPr>
            <w:r w:rsidRPr="00377C8B">
              <w:rPr>
                <w:rFonts w:ascii="Arial" w:hAnsi="Arial" w:cs="Arial"/>
              </w:rPr>
              <w:t>ADESIVO PREMIUM 4x0 CORTE ESPECIAL (M2). ESPECIFICAÇÕES: ADESIVO BRILHO PREMIUM, 4x0 CORES, IMPRESSÃO SOLVENTE. ACABAMENTO: CORTE ESPECIAL.</w:t>
            </w:r>
          </w:p>
        </w:tc>
        <w:tc>
          <w:tcPr>
            <w:tcW w:w="1144" w:type="dxa"/>
            <w:noWrap/>
            <w:vAlign w:val="center"/>
          </w:tcPr>
          <w:p w14:paraId="6F8767CD" w14:textId="4C1A37D6" w:rsidR="00A10FD3" w:rsidRPr="00377C8B" w:rsidRDefault="00A10FD3" w:rsidP="00BE20E7">
            <w:pPr>
              <w:jc w:val="center"/>
              <w:rPr>
                <w:rFonts w:ascii="Arial" w:hAnsi="Arial" w:cs="Arial"/>
                <w:sz w:val="24"/>
                <w:szCs w:val="24"/>
              </w:rPr>
            </w:pPr>
          </w:p>
        </w:tc>
        <w:tc>
          <w:tcPr>
            <w:tcW w:w="1124" w:type="dxa"/>
            <w:vAlign w:val="center"/>
          </w:tcPr>
          <w:p w14:paraId="048B96B8" w14:textId="5B22B09A" w:rsidR="00A10FD3" w:rsidRPr="00377C8B" w:rsidRDefault="00F836AE" w:rsidP="00774312">
            <w:pPr>
              <w:jc w:val="center"/>
              <w:rPr>
                <w:rFonts w:ascii="Arial" w:hAnsi="Arial" w:cs="Arial"/>
                <w:sz w:val="24"/>
                <w:szCs w:val="24"/>
              </w:rPr>
            </w:pPr>
            <w:r>
              <w:rPr>
                <w:rFonts w:ascii="Arial" w:hAnsi="Arial" w:cs="Arial"/>
                <w:sz w:val="24"/>
                <w:szCs w:val="24"/>
              </w:rPr>
              <w:t>M2</w:t>
            </w:r>
          </w:p>
        </w:tc>
        <w:tc>
          <w:tcPr>
            <w:tcW w:w="1134" w:type="dxa"/>
            <w:vAlign w:val="center"/>
          </w:tcPr>
          <w:p w14:paraId="38A60ED8" w14:textId="4D47A25B" w:rsidR="00A10FD3" w:rsidRPr="00377C8B" w:rsidRDefault="00A10FD3" w:rsidP="00BE20E7">
            <w:pPr>
              <w:jc w:val="center"/>
              <w:rPr>
                <w:rFonts w:ascii="Arial" w:hAnsi="Arial" w:cs="Arial"/>
                <w:sz w:val="24"/>
                <w:szCs w:val="24"/>
              </w:rPr>
            </w:pPr>
            <w:r w:rsidRPr="00377C8B">
              <w:rPr>
                <w:rFonts w:ascii="Arial" w:hAnsi="Arial" w:cs="Arial"/>
                <w:sz w:val="24"/>
                <w:szCs w:val="24"/>
              </w:rPr>
              <w:t>1.000</w:t>
            </w:r>
          </w:p>
        </w:tc>
        <w:tc>
          <w:tcPr>
            <w:tcW w:w="1510" w:type="dxa"/>
            <w:vAlign w:val="center"/>
          </w:tcPr>
          <w:p w14:paraId="5594598C" w14:textId="276529F8" w:rsidR="00A10FD3" w:rsidRPr="00377C8B" w:rsidRDefault="00A10FD3" w:rsidP="00BE20E7">
            <w:pPr>
              <w:jc w:val="center"/>
              <w:rPr>
                <w:rFonts w:ascii="Arial" w:hAnsi="Arial" w:cs="Arial"/>
                <w:sz w:val="24"/>
                <w:szCs w:val="24"/>
              </w:rPr>
            </w:pPr>
          </w:p>
        </w:tc>
        <w:tc>
          <w:tcPr>
            <w:tcW w:w="1042" w:type="dxa"/>
            <w:gridSpan w:val="2"/>
            <w:vAlign w:val="center"/>
          </w:tcPr>
          <w:p w14:paraId="3A71E726" w14:textId="06312BAC" w:rsidR="00A10FD3" w:rsidRPr="00377C8B" w:rsidRDefault="00A10FD3" w:rsidP="00BE20E7">
            <w:pPr>
              <w:jc w:val="center"/>
              <w:rPr>
                <w:rFonts w:ascii="Arial" w:hAnsi="Arial" w:cs="Arial"/>
                <w:sz w:val="24"/>
                <w:szCs w:val="24"/>
              </w:rPr>
            </w:pPr>
          </w:p>
        </w:tc>
      </w:tr>
      <w:tr w:rsidR="00A10FD3" w:rsidRPr="00377C8B" w14:paraId="6CF44D59" w14:textId="3EBD72E6" w:rsidTr="00774312">
        <w:trPr>
          <w:trHeight w:val="580"/>
          <w:jc w:val="center"/>
        </w:trPr>
        <w:tc>
          <w:tcPr>
            <w:tcW w:w="747" w:type="dxa"/>
            <w:noWrap/>
            <w:hideMark/>
          </w:tcPr>
          <w:p w14:paraId="1A496781" w14:textId="77777777" w:rsidR="00A10FD3" w:rsidRPr="00377C8B" w:rsidRDefault="00A10FD3" w:rsidP="00BE20E7">
            <w:r w:rsidRPr="00377C8B">
              <w:lastRenderedPageBreak/>
              <w:t>17</w:t>
            </w:r>
          </w:p>
        </w:tc>
        <w:tc>
          <w:tcPr>
            <w:tcW w:w="3359" w:type="dxa"/>
            <w:vAlign w:val="center"/>
            <w:hideMark/>
          </w:tcPr>
          <w:p w14:paraId="0D147990" w14:textId="77777777" w:rsidR="00A10FD3" w:rsidRPr="00377C8B" w:rsidRDefault="00A10FD3" w:rsidP="00BB5785">
            <w:pPr>
              <w:jc w:val="both"/>
              <w:rPr>
                <w:rFonts w:ascii="Arial" w:hAnsi="Arial" w:cs="Arial"/>
              </w:rPr>
            </w:pPr>
            <w:r w:rsidRPr="00377C8B">
              <w:rPr>
                <w:rFonts w:ascii="Arial" w:hAnsi="Arial" w:cs="Arial"/>
              </w:rPr>
              <w:t>ADESIVO PREMIUM 4x0 CORTE RETO (M2). ESPECIFICAÇÕES: ADESIVO BRILHO PREMIUM, 4x0 CORES, IMPRESSÃO SOLVENTE. ACABAMENTO: CORTE RETO.</w:t>
            </w:r>
          </w:p>
        </w:tc>
        <w:tc>
          <w:tcPr>
            <w:tcW w:w="1144" w:type="dxa"/>
            <w:noWrap/>
            <w:vAlign w:val="center"/>
          </w:tcPr>
          <w:p w14:paraId="6588378B" w14:textId="24DCF7F7" w:rsidR="00A10FD3" w:rsidRPr="00377C8B" w:rsidRDefault="00A10FD3" w:rsidP="00BE20E7">
            <w:pPr>
              <w:jc w:val="center"/>
              <w:rPr>
                <w:rFonts w:ascii="Arial" w:hAnsi="Arial" w:cs="Arial"/>
                <w:sz w:val="24"/>
                <w:szCs w:val="24"/>
              </w:rPr>
            </w:pPr>
          </w:p>
        </w:tc>
        <w:tc>
          <w:tcPr>
            <w:tcW w:w="1124" w:type="dxa"/>
            <w:vAlign w:val="center"/>
          </w:tcPr>
          <w:p w14:paraId="79EE8C8E" w14:textId="49A8B620" w:rsidR="00A10FD3" w:rsidRPr="00377C8B" w:rsidRDefault="00F836AE" w:rsidP="00774312">
            <w:pPr>
              <w:jc w:val="center"/>
              <w:rPr>
                <w:rFonts w:ascii="Arial" w:hAnsi="Arial" w:cs="Arial"/>
                <w:sz w:val="24"/>
                <w:szCs w:val="24"/>
              </w:rPr>
            </w:pPr>
            <w:r>
              <w:rPr>
                <w:rFonts w:ascii="Arial" w:hAnsi="Arial" w:cs="Arial"/>
                <w:sz w:val="24"/>
                <w:szCs w:val="24"/>
              </w:rPr>
              <w:t>M2</w:t>
            </w:r>
          </w:p>
        </w:tc>
        <w:tc>
          <w:tcPr>
            <w:tcW w:w="1134" w:type="dxa"/>
            <w:vAlign w:val="center"/>
          </w:tcPr>
          <w:p w14:paraId="35C7AC1C" w14:textId="502C5360" w:rsidR="00A10FD3" w:rsidRPr="00377C8B" w:rsidRDefault="00A10FD3" w:rsidP="00BE20E7">
            <w:pPr>
              <w:jc w:val="center"/>
              <w:rPr>
                <w:rFonts w:ascii="Arial" w:hAnsi="Arial" w:cs="Arial"/>
                <w:sz w:val="24"/>
                <w:szCs w:val="24"/>
              </w:rPr>
            </w:pPr>
            <w:r w:rsidRPr="00377C8B">
              <w:rPr>
                <w:rFonts w:ascii="Arial" w:hAnsi="Arial" w:cs="Arial"/>
                <w:sz w:val="24"/>
                <w:szCs w:val="24"/>
              </w:rPr>
              <w:t>1.000</w:t>
            </w:r>
          </w:p>
        </w:tc>
        <w:tc>
          <w:tcPr>
            <w:tcW w:w="1510" w:type="dxa"/>
            <w:vAlign w:val="center"/>
          </w:tcPr>
          <w:p w14:paraId="48227521" w14:textId="1D9CA935" w:rsidR="00A10FD3" w:rsidRPr="00377C8B" w:rsidRDefault="00A10FD3" w:rsidP="00BE20E7">
            <w:pPr>
              <w:jc w:val="center"/>
              <w:rPr>
                <w:rFonts w:ascii="Arial" w:hAnsi="Arial" w:cs="Arial"/>
                <w:sz w:val="24"/>
                <w:szCs w:val="24"/>
              </w:rPr>
            </w:pPr>
          </w:p>
        </w:tc>
        <w:tc>
          <w:tcPr>
            <w:tcW w:w="1042" w:type="dxa"/>
            <w:gridSpan w:val="2"/>
            <w:vAlign w:val="center"/>
          </w:tcPr>
          <w:p w14:paraId="04EDB015" w14:textId="6F07E9AE" w:rsidR="00A10FD3" w:rsidRPr="00377C8B" w:rsidRDefault="00A10FD3" w:rsidP="00BE20E7">
            <w:pPr>
              <w:jc w:val="center"/>
              <w:rPr>
                <w:rFonts w:ascii="Arial" w:hAnsi="Arial" w:cs="Arial"/>
                <w:sz w:val="24"/>
                <w:szCs w:val="24"/>
              </w:rPr>
            </w:pPr>
          </w:p>
        </w:tc>
      </w:tr>
      <w:tr w:rsidR="00A10FD3" w:rsidRPr="00377C8B" w14:paraId="0FBD319B" w14:textId="2D88D6E5" w:rsidTr="00774312">
        <w:trPr>
          <w:trHeight w:val="2410"/>
          <w:jc w:val="center"/>
        </w:trPr>
        <w:tc>
          <w:tcPr>
            <w:tcW w:w="747" w:type="dxa"/>
            <w:noWrap/>
            <w:hideMark/>
          </w:tcPr>
          <w:p w14:paraId="734851C8" w14:textId="4F876D4E" w:rsidR="00A10FD3" w:rsidRPr="00377C8B" w:rsidRDefault="00A10FD3" w:rsidP="00BE20E7">
            <w:r w:rsidRPr="00377C8B">
              <w:t>.18</w:t>
            </w:r>
          </w:p>
        </w:tc>
        <w:tc>
          <w:tcPr>
            <w:tcW w:w="3359" w:type="dxa"/>
            <w:vAlign w:val="center"/>
            <w:hideMark/>
          </w:tcPr>
          <w:p w14:paraId="387648A3" w14:textId="77777777" w:rsidR="00A10FD3" w:rsidRPr="00377C8B" w:rsidRDefault="00A10FD3" w:rsidP="00BB5785">
            <w:pPr>
              <w:jc w:val="both"/>
              <w:rPr>
                <w:rFonts w:ascii="Arial" w:hAnsi="Arial" w:cs="Arial"/>
              </w:rPr>
            </w:pPr>
            <w:r w:rsidRPr="00377C8B">
              <w:rPr>
                <w:rFonts w:ascii="Arial" w:hAnsi="Arial" w:cs="Arial"/>
              </w:rPr>
              <w:t>ADESIVO MICRO PERFURADO 4x0 CORTE RETO (M2). ADESIVO PARA BUSDOOR, VIDRO DE JANELA, VIDRO DE CARRO. ESPECIFICAÇÕES: ADESIVO MICRO PERFURADO, 4x0 CORES, IMPRESSÃO SOLVENTE. ACABAMENTO: CORTE RETO.</w:t>
            </w:r>
          </w:p>
        </w:tc>
        <w:tc>
          <w:tcPr>
            <w:tcW w:w="1144" w:type="dxa"/>
            <w:noWrap/>
            <w:vAlign w:val="center"/>
          </w:tcPr>
          <w:p w14:paraId="2CCD6D1B" w14:textId="4C2195CC" w:rsidR="00A10FD3" w:rsidRPr="00377C8B" w:rsidRDefault="00A10FD3" w:rsidP="00BE20E7">
            <w:pPr>
              <w:jc w:val="center"/>
              <w:rPr>
                <w:rFonts w:ascii="Arial" w:hAnsi="Arial" w:cs="Arial"/>
                <w:sz w:val="24"/>
                <w:szCs w:val="24"/>
              </w:rPr>
            </w:pPr>
          </w:p>
        </w:tc>
        <w:tc>
          <w:tcPr>
            <w:tcW w:w="1124" w:type="dxa"/>
            <w:vAlign w:val="center"/>
          </w:tcPr>
          <w:p w14:paraId="5BBC8386" w14:textId="3F6CC049" w:rsidR="00A10FD3" w:rsidRPr="00377C8B" w:rsidRDefault="00F836AE" w:rsidP="00774312">
            <w:pPr>
              <w:jc w:val="center"/>
              <w:rPr>
                <w:rFonts w:ascii="Arial" w:hAnsi="Arial" w:cs="Arial"/>
                <w:sz w:val="24"/>
                <w:szCs w:val="24"/>
              </w:rPr>
            </w:pPr>
            <w:r>
              <w:rPr>
                <w:rFonts w:ascii="Arial" w:hAnsi="Arial" w:cs="Arial"/>
                <w:sz w:val="24"/>
                <w:szCs w:val="24"/>
              </w:rPr>
              <w:t>M2</w:t>
            </w:r>
          </w:p>
        </w:tc>
        <w:tc>
          <w:tcPr>
            <w:tcW w:w="1134" w:type="dxa"/>
            <w:vAlign w:val="center"/>
          </w:tcPr>
          <w:p w14:paraId="5FDF811E" w14:textId="4F9329EF" w:rsidR="00A10FD3" w:rsidRPr="00377C8B" w:rsidRDefault="00A10FD3" w:rsidP="00BE20E7">
            <w:pPr>
              <w:jc w:val="center"/>
              <w:rPr>
                <w:rFonts w:ascii="Arial" w:hAnsi="Arial" w:cs="Arial"/>
                <w:sz w:val="24"/>
                <w:szCs w:val="24"/>
              </w:rPr>
            </w:pPr>
            <w:r w:rsidRPr="00377C8B">
              <w:rPr>
                <w:rFonts w:ascii="Arial" w:hAnsi="Arial" w:cs="Arial"/>
                <w:sz w:val="24"/>
                <w:szCs w:val="24"/>
              </w:rPr>
              <w:t>500</w:t>
            </w:r>
          </w:p>
        </w:tc>
        <w:tc>
          <w:tcPr>
            <w:tcW w:w="1510" w:type="dxa"/>
            <w:vAlign w:val="center"/>
          </w:tcPr>
          <w:p w14:paraId="1C6953B6" w14:textId="0147A24D" w:rsidR="00A10FD3" w:rsidRPr="00377C8B" w:rsidRDefault="00A10FD3" w:rsidP="00BE20E7">
            <w:pPr>
              <w:jc w:val="center"/>
              <w:rPr>
                <w:rFonts w:ascii="Arial" w:hAnsi="Arial" w:cs="Arial"/>
                <w:sz w:val="24"/>
                <w:szCs w:val="24"/>
              </w:rPr>
            </w:pPr>
          </w:p>
        </w:tc>
        <w:tc>
          <w:tcPr>
            <w:tcW w:w="1042" w:type="dxa"/>
            <w:gridSpan w:val="2"/>
            <w:vAlign w:val="center"/>
          </w:tcPr>
          <w:p w14:paraId="75A8CAAE" w14:textId="1E14066F" w:rsidR="00A10FD3" w:rsidRPr="00377C8B" w:rsidRDefault="00A10FD3" w:rsidP="00BE20E7">
            <w:pPr>
              <w:jc w:val="center"/>
              <w:rPr>
                <w:rFonts w:ascii="Arial" w:hAnsi="Arial" w:cs="Arial"/>
                <w:sz w:val="24"/>
                <w:szCs w:val="24"/>
              </w:rPr>
            </w:pPr>
          </w:p>
        </w:tc>
      </w:tr>
      <w:tr w:rsidR="00A10FD3" w:rsidRPr="00377C8B" w14:paraId="12251A27" w14:textId="67747DF4" w:rsidTr="00774312">
        <w:trPr>
          <w:trHeight w:val="700"/>
          <w:jc w:val="center"/>
        </w:trPr>
        <w:tc>
          <w:tcPr>
            <w:tcW w:w="747" w:type="dxa"/>
            <w:noWrap/>
            <w:hideMark/>
          </w:tcPr>
          <w:p w14:paraId="6824BB88" w14:textId="77777777" w:rsidR="00A10FD3" w:rsidRPr="00377C8B" w:rsidRDefault="00A10FD3" w:rsidP="00BE20E7">
            <w:r w:rsidRPr="00377C8B">
              <w:t>19</w:t>
            </w:r>
          </w:p>
        </w:tc>
        <w:tc>
          <w:tcPr>
            <w:tcW w:w="3359" w:type="dxa"/>
            <w:vAlign w:val="center"/>
            <w:hideMark/>
          </w:tcPr>
          <w:p w14:paraId="643B4165" w14:textId="77777777" w:rsidR="00A10FD3" w:rsidRPr="00377C8B" w:rsidRDefault="00A10FD3" w:rsidP="00BB5785">
            <w:pPr>
              <w:jc w:val="both"/>
              <w:rPr>
                <w:rFonts w:ascii="Arial" w:hAnsi="Arial" w:cs="Arial"/>
              </w:rPr>
            </w:pPr>
            <w:r w:rsidRPr="00377C8B">
              <w:rPr>
                <w:rFonts w:ascii="Arial" w:hAnsi="Arial" w:cs="Arial"/>
              </w:rPr>
              <w:t>FOLDER, PAPEL COUCHÊ 210MM X 297MM, 90G.</w:t>
            </w:r>
          </w:p>
        </w:tc>
        <w:tc>
          <w:tcPr>
            <w:tcW w:w="1144" w:type="dxa"/>
            <w:vAlign w:val="center"/>
          </w:tcPr>
          <w:p w14:paraId="5048BC99" w14:textId="3F7C8F7F" w:rsidR="00A10FD3" w:rsidRPr="00377C8B" w:rsidRDefault="00A10FD3" w:rsidP="00BE20E7">
            <w:pPr>
              <w:jc w:val="center"/>
              <w:rPr>
                <w:rFonts w:ascii="Arial" w:hAnsi="Arial" w:cs="Arial"/>
                <w:sz w:val="24"/>
                <w:szCs w:val="24"/>
              </w:rPr>
            </w:pPr>
          </w:p>
        </w:tc>
        <w:tc>
          <w:tcPr>
            <w:tcW w:w="1124" w:type="dxa"/>
            <w:vAlign w:val="center"/>
          </w:tcPr>
          <w:p w14:paraId="4C38D910" w14:textId="1E686B5A"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11780B8F" w14:textId="577DE490" w:rsidR="00A10FD3" w:rsidRPr="00377C8B" w:rsidRDefault="00A10FD3" w:rsidP="00BE20E7">
            <w:pPr>
              <w:jc w:val="center"/>
              <w:rPr>
                <w:rFonts w:ascii="Arial" w:hAnsi="Arial" w:cs="Arial"/>
                <w:sz w:val="24"/>
                <w:szCs w:val="24"/>
              </w:rPr>
            </w:pPr>
            <w:r w:rsidRPr="00377C8B">
              <w:rPr>
                <w:rFonts w:ascii="Arial" w:hAnsi="Arial" w:cs="Arial"/>
                <w:sz w:val="24"/>
                <w:szCs w:val="24"/>
              </w:rPr>
              <w:t>200.000</w:t>
            </w:r>
          </w:p>
        </w:tc>
        <w:tc>
          <w:tcPr>
            <w:tcW w:w="1510" w:type="dxa"/>
            <w:vAlign w:val="center"/>
          </w:tcPr>
          <w:p w14:paraId="4560157C" w14:textId="4C2EBB55" w:rsidR="00A10FD3" w:rsidRPr="00377C8B" w:rsidRDefault="00A10FD3" w:rsidP="00BE20E7">
            <w:pPr>
              <w:jc w:val="center"/>
              <w:rPr>
                <w:rFonts w:ascii="Arial" w:hAnsi="Arial" w:cs="Arial"/>
                <w:sz w:val="24"/>
                <w:szCs w:val="24"/>
              </w:rPr>
            </w:pPr>
          </w:p>
        </w:tc>
        <w:tc>
          <w:tcPr>
            <w:tcW w:w="1042" w:type="dxa"/>
            <w:gridSpan w:val="2"/>
            <w:vAlign w:val="center"/>
          </w:tcPr>
          <w:p w14:paraId="7B10E682" w14:textId="342A0C83" w:rsidR="00A10FD3" w:rsidRPr="00377C8B" w:rsidRDefault="00A10FD3" w:rsidP="00BE20E7">
            <w:pPr>
              <w:jc w:val="center"/>
              <w:rPr>
                <w:rFonts w:ascii="Arial" w:hAnsi="Arial" w:cs="Arial"/>
                <w:sz w:val="24"/>
                <w:szCs w:val="24"/>
              </w:rPr>
            </w:pPr>
          </w:p>
        </w:tc>
      </w:tr>
      <w:tr w:rsidR="00A10FD3" w:rsidRPr="00377C8B" w14:paraId="1163DA94" w14:textId="52680682" w:rsidTr="00774312">
        <w:trPr>
          <w:trHeight w:val="845"/>
          <w:jc w:val="center"/>
        </w:trPr>
        <w:tc>
          <w:tcPr>
            <w:tcW w:w="747" w:type="dxa"/>
            <w:noWrap/>
            <w:hideMark/>
          </w:tcPr>
          <w:p w14:paraId="3469176C" w14:textId="77777777" w:rsidR="00A10FD3" w:rsidRPr="00377C8B" w:rsidRDefault="00A10FD3" w:rsidP="00BE20E7">
            <w:r w:rsidRPr="00377C8B">
              <w:t>20</w:t>
            </w:r>
          </w:p>
        </w:tc>
        <w:tc>
          <w:tcPr>
            <w:tcW w:w="3359" w:type="dxa"/>
            <w:vAlign w:val="center"/>
            <w:hideMark/>
          </w:tcPr>
          <w:p w14:paraId="3EB44820" w14:textId="77777777" w:rsidR="00A10FD3" w:rsidRPr="00377C8B" w:rsidRDefault="00A10FD3" w:rsidP="00BB5785">
            <w:pPr>
              <w:jc w:val="both"/>
              <w:rPr>
                <w:rFonts w:ascii="Arial" w:hAnsi="Arial" w:cs="Arial"/>
              </w:rPr>
            </w:pPr>
            <w:r w:rsidRPr="00377C8B">
              <w:rPr>
                <w:rFonts w:ascii="Arial" w:hAnsi="Arial" w:cs="Arial"/>
              </w:rPr>
              <w:t>CAPA DE INTERNAÇÃO TAMANHO A5 148MM X 210MM PAPEL CARTÃO.</w:t>
            </w:r>
          </w:p>
        </w:tc>
        <w:tc>
          <w:tcPr>
            <w:tcW w:w="1144" w:type="dxa"/>
            <w:vAlign w:val="center"/>
          </w:tcPr>
          <w:p w14:paraId="253FCED1" w14:textId="2899D38E" w:rsidR="00A10FD3" w:rsidRPr="00377C8B" w:rsidRDefault="00A10FD3" w:rsidP="00BE20E7">
            <w:pPr>
              <w:jc w:val="center"/>
              <w:rPr>
                <w:rFonts w:ascii="Arial" w:hAnsi="Arial" w:cs="Arial"/>
                <w:sz w:val="24"/>
                <w:szCs w:val="24"/>
              </w:rPr>
            </w:pPr>
          </w:p>
        </w:tc>
        <w:tc>
          <w:tcPr>
            <w:tcW w:w="1124" w:type="dxa"/>
            <w:vAlign w:val="center"/>
          </w:tcPr>
          <w:p w14:paraId="6B8AB4B5" w14:textId="66A29E8E"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1BEDDD94" w14:textId="1979249A" w:rsidR="00A10FD3" w:rsidRPr="00377C8B" w:rsidRDefault="00A10FD3" w:rsidP="00BE20E7">
            <w:pPr>
              <w:jc w:val="center"/>
              <w:rPr>
                <w:rFonts w:ascii="Arial" w:hAnsi="Arial" w:cs="Arial"/>
                <w:sz w:val="24"/>
                <w:szCs w:val="24"/>
              </w:rPr>
            </w:pPr>
            <w:r w:rsidRPr="00377C8B">
              <w:rPr>
                <w:rFonts w:ascii="Arial" w:hAnsi="Arial" w:cs="Arial"/>
                <w:sz w:val="24"/>
                <w:szCs w:val="24"/>
              </w:rPr>
              <w:t>18.000</w:t>
            </w:r>
          </w:p>
        </w:tc>
        <w:tc>
          <w:tcPr>
            <w:tcW w:w="1510" w:type="dxa"/>
            <w:vAlign w:val="center"/>
          </w:tcPr>
          <w:p w14:paraId="0F5A2C58" w14:textId="154E076E" w:rsidR="00A10FD3" w:rsidRPr="00377C8B" w:rsidRDefault="00A10FD3" w:rsidP="00BE20E7">
            <w:pPr>
              <w:jc w:val="center"/>
              <w:rPr>
                <w:rFonts w:ascii="Arial" w:hAnsi="Arial" w:cs="Arial"/>
                <w:sz w:val="24"/>
                <w:szCs w:val="24"/>
              </w:rPr>
            </w:pPr>
          </w:p>
        </w:tc>
        <w:tc>
          <w:tcPr>
            <w:tcW w:w="1042" w:type="dxa"/>
            <w:gridSpan w:val="2"/>
            <w:vAlign w:val="center"/>
          </w:tcPr>
          <w:p w14:paraId="7BCE77AC" w14:textId="37D584A2" w:rsidR="00A10FD3" w:rsidRPr="00377C8B" w:rsidRDefault="00A10FD3" w:rsidP="00BE20E7">
            <w:pPr>
              <w:jc w:val="center"/>
              <w:rPr>
                <w:rFonts w:ascii="Arial" w:hAnsi="Arial" w:cs="Arial"/>
                <w:sz w:val="24"/>
                <w:szCs w:val="24"/>
              </w:rPr>
            </w:pPr>
          </w:p>
        </w:tc>
      </w:tr>
      <w:tr w:rsidR="00A10FD3" w:rsidRPr="00377C8B" w14:paraId="3215B057" w14:textId="3AD20881" w:rsidTr="00774312">
        <w:trPr>
          <w:trHeight w:val="552"/>
          <w:jc w:val="center"/>
        </w:trPr>
        <w:tc>
          <w:tcPr>
            <w:tcW w:w="747" w:type="dxa"/>
            <w:noWrap/>
            <w:hideMark/>
          </w:tcPr>
          <w:p w14:paraId="3EC5127E" w14:textId="77777777" w:rsidR="00A10FD3" w:rsidRPr="00377C8B" w:rsidRDefault="00A10FD3" w:rsidP="00BE20E7">
            <w:r w:rsidRPr="00377C8B">
              <w:t>21</w:t>
            </w:r>
          </w:p>
        </w:tc>
        <w:tc>
          <w:tcPr>
            <w:tcW w:w="3359" w:type="dxa"/>
            <w:vAlign w:val="center"/>
            <w:hideMark/>
          </w:tcPr>
          <w:p w14:paraId="2963447E" w14:textId="77777777" w:rsidR="00A10FD3" w:rsidRPr="00377C8B" w:rsidRDefault="00A10FD3" w:rsidP="00BB5785">
            <w:pPr>
              <w:jc w:val="both"/>
              <w:rPr>
                <w:rFonts w:ascii="Arial" w:hAnsi="Arial" w:cs="Arial"/>
              </w:rPr>
            </w:pPr>
            <w:r w:rsidRPr="00377C8B">
              <w:rPr>
                <w:rFonts w:ascii="Arial" w:hAnsi="Arial" w:cs="Arial"/>
              </w:rPr>
              <w:t>FOLHETO, PAPEL COUCHÊ, 150MM X 210MM, 90G.</w:t>
            </w:r>
          </w:p>
        </w:tc>
        <w:tc>
          <w:tcPr>
            <w:tcW w:w="1144" w:type="dxa"/>
            <w:noWrap/>
            <w:vAlign w:val="center"/>
          </w:tcPr>
          <w:p w14:paraId="60474BA5" w14:textId="3055AEF3" w:rsidR="00A10FD3" w:rsidRPr="00377C8B" w:rsidRDefault="00A10FD3" w:rsidP="00BE20E7">
            <w:pPr>
              <w:jc w:val="center"/>
              <w:rPr>
                <w:rFonts w:ascii="Arial" w:hAnsi="Arial" w:cs="Arial"/>
                <w:sz w:val="24"/>
                <w:szCs w:val="24"/>
              </w:rPr>
            </w:pPr>
          </w:p>
        </w:tc>
        <w:tc>
          <w:tcPr>
            <w:tcW w:w="1124" w:type="dxa"/>
            <w:vAlign w:val="center"/>
          </w:tcPr>
          <w:p w14:paraId="0E2796D4" w14:textId="430B0A0D"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2A2DE9C9" w14:textId="13B64022" w:rsidR="00A10FD3" w:rsidRPr="00377C8B" w:rsidRDefault="00A10FD3" w:rsidP="00BE20E7">
            <w:pPr>
              <w:jc w:val="center"/>
              <w:rPr>
                <w:rFonts w:ascii="Arial" w:hAnsi="Arial" w:cs="Arial"/>
                <w:sz w:val="24"/>
                <w:szCs w:val="24"/>
              </w:rPr>
            </w:pPr>
            <w:r w:rsidRPr="00377C8B">
              <w:rPr>
                <w:rFonts w:ascii="Arial" w:hAnsi="Arial" w:cs="Arial"/>
                <w:sz w:val="24"/>
                <w:szCs w:val="24"/>
              </w:rPr>
              <w:t>142.000</w:t>
            </w:r>
          </w:p>
        </w:tc>
        <w:tc>
          <w:tcPr>
            <w:tcW w:w="1510" w:type="dxa"/>
            <w:vAlign w:val="center"/>
          </w:tcPr>
          <w:p w14:paraId="3E6E8CA0" w14:textId="5BC94233" w:rsidR="00A10FD3" w:rsidRPr="00377C8B" w:rsidRDefault="00A10FD3" w:rsidP="00BE20E7">
            <w:pPr>
              <w:jc w:val="center"/>
              <w:rPr>
                <w:rFonts w:ascii="Arial" w:hAnsi="Arial" w:cs="Arial"/>
                <w:sz w:val="24"/>
                <w:szCs w:val="24"/>
              </w:rPr>
            </w:pPr>
          </w:p>
        </w:tc>
        <w:tc>
          <w:tcPr>
            <w:tcW w:w="1042" w:type="dxa"/>
            <w:gridSpan w:val="2"/>
            <w:vAlign w:val="center"/>
          </w:tcPr>
          <w:p w14:paraId="269D22FE" w14:textId="6D7FD2DC" w:rsidR="00A10FD3" w:rsidRPr="00377C8B" w:rsidRDefault="00A10FD3" w:rsidP="00BE20E7">
            <w:pPr>
              <w:jc w:val="center"/>
              <w:rPr>
                <w:rFonts w:ascii="Arial" w:hAnsi="Arial" w:cs="Arial"/>
                <w:sz w:val="24"/>
                <w:szCs w:val="24"/>
              </w:rPr>
            </w:pPr>
          </w:p>
        </w:tc>
      </w:tr>
      <w:tr w:rsidR="00A10FD3" w:rsidRPr="00377C8B" w14:paraId="43EDF1E7" w14:textId="755433DA" w:rsidTr="00774312">
        <w:trPr>
          <w:trHeight w:val="1290"/>
          <w:jc w:val="center"/>
        </w:trPr>
        <w:tc>
          <w:tcPr>
            <w:tcW w:w="747" w:type="dxa"/>
            <w:noWrap/>
            <w:hideMark/>
          </w:tcPr>
          <w:p w14:paraId="051AC7C2" w14:textId="77777777" w:rsidR="00A10FD3" w:rsidRPr="00377C8B" w:rsidRDefault="00A10FD3" w:rsidP="00BE20E7">
            <w:r w:rsidRPr="00377C8B">
              <w:t>22</w:t>
            </w:r>
          </w:p>
        </w:tc>
        <w:tc>
          <w:tcPr>
            <w:tcW w:w="3359" w:type="dxa"/>
            <w:vAlign w:val="center"/>
            <w:hideMark/>
          </w:tcPr>
          <w:p w14:paraId="6F6E2242" w14:textId="77777777" w:rsidR="00A10FD3" w:rsidRPr="00377C8B" w:rsidRDefault="00A10FD3" w:rsidP="00BB5785">
            <w:pPr>
              <w:jc w:val="both"/>
              <w:rPr>
                <w:rFonts w:ascii="Arial" w:hAnsi="Arial" w:cs="Arial"/>
              </w:rPr>
            </w:pPr>
            <w:r w:rsidRPr="00377C8B">
              <w:rPr>
                <w:rFonts w:ascii="Arial" w:hAnsi="Arial" w:cs="Arial"/>
              </w:rPr>
              <w:t>CARTAZ, TAMANHO A2, 420MM x 594MM, PAPEL COUCHÊ, GRAMATURA 180G.</w:t>
            </w:r>
          </w:p>
        </w:tc>
        <w:tc>
          <w:tcPr>
            <w:tcW w:w="1144" w:type="dxa"/>
            <w:noWrap/>
            <w:vAlign w:val="center"/>
          </w:tcPr>
          <w:p w14:paraId="6F253470" w14:textId="62257B3D" w:rsidR="00A10FD3" w:rsidRPr="00377C8B" w:rsidRDefault="00A10FD3" w:rsidP="00BE20E7">
            <w:pPr>
              <w:jc w:val="center"/>
              <w:rPr>
                <w:rFonts w:ascii="Arial" w:hAnsi="Arial" w:cs="Arial"/>
                <w:sz w:val="24"/>
                <w:szCs w:val="24"/>
              </w:rPr>
            </w:pPr>
          </w:p>
        </w:tc>
        <w:tc>
          <w:tcPr>
            <w:tcW w:w="1124" w:type="dxa"/>
            <w:vAlign w:val="center"/>
          </w:tcPr>
          <w:p w14:paraId="56292317" w14:textId="0DFEDCCA"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01598D46" w14:textId="51C70755" w:rsidR="00A10FD3" w:rsidRPr="00377C8B" w:rsidRDefault="00A10FD3" w:rsidP="00BE20E7">
            <w:pPr>
              <w:jc w:val="center"/>
              <w:rPr>
                <w:rFonts w:ascii="Arial" w:hAnsi="Arial" w:cs="Arial"/>
                <w:sz w:val="24"/>
                <w:szCs w:val="24"/>
              </w:rPr>
            </w:pPr>
            <w:r w:rsidRPr="00377C8B">
              <w:rPr>
                <w:rFonts w:ascii="Arial" w:hAnsi="Arial" w:cs="Arial"/>
                <w:sz w:val="24"/>
                <w:szCs w:val="24"/>
              </w:rPr>
              <w:t>6.000</w:t>
            </w:r>
          </w:p>
        </w:tc>
        <w:tc>
          <w:tcPr>
            <w:tcW w:w="1510" w:type="dxa"/>
            <w:vAlign w:val="center"/>
          </w:tcPr>
          <w:p w14:paraId="638D6F26" w14:textId="60D181E3" w:rsidR="00A10FD3" w:rsidRPr="00377C8B" w:rsidRDefault="00A10FD3" w:rsidP="00BE20E7">
            <w:pPr>
              <w:jc w:val="center"/>
              <w:rPr>
                <w:rFonts w:ascii="Arial" w:hAnsi="Arial" w:cs="Arial"/>
                <w:sz w:val="24"/>
                <w:szCs w:val="24"/>
              </w:rPr>
            </w:pPr>
          </w:p>
        </w:tc>
        <w:tc>
          <w:tcPr>
            <w:tcW w:w="1042" w:type="dxa"/>
            <w:gridSpan w:val="2"/>
            <w:vAlign w:val="center"/>
          </w:tcPr>
          <w:p w14:paraId="3A561A45" w14:textId="52FD772B" w:rsidR="00A10FD3" w:rsidRPr="00377C8B" w:rsidRDefault="00A10FD3" w:rsidP="00BE20E7">
            <w:pPr>
              <w:jc w:val="center"/>
              <w:rPr>
                <w:rFonts w:ascii="Arial" w:hAnsi="Arial" w:cs="Arial"/>
                <w:sz w:val="24"/>
                <w:szCs w:val="24"/>
              </w:rPr>
            </w:pPr>
          </w:p>
        </w:tc>
      </w:tr>
      <w:tr w:rsidR="00A10FD3" w:rsidRPr="00377C8B" w14:paraId="0FA29A9D" w14:textId="143AAE73" w:rsidTr="00774312">
        <w:trPr>
          <w:trHeight w:val="1855"/>
          <w:jc w:val="center"/>
        </w:trPr>
        <w:tc>
          <w:tcPr>
            <w:tcW w:w="747" w:type="dxa"/>
            <w:noWrap/>
            <w:hideMark/>
          </w:tcPr>
          <w:p w14:paraId="1A65FBD8" w14:textId="77777777" w:rsidR="00A10FD3" w:rsidRPr="00377C8B" w:rsidRDefault="00A10FD3" w:rsidP="00BE20E7">
            <w:r w:rsidRPr="00377C8B">
              <w:t>23</w:t>
            </w:r>
          </w:p>
        </w:tc>
        <w:tc>
          <w:tcPr>
            <w:tcW w:w="3359" w:type="dxa"/>
            <w:vAlign w:val="center"/>
            <w:hideMark/>
          </w:tcPr>
          <w:p w14:paraId="557B478A" w14:textId="77777777" w:rsidR="00A10FD3" w:rsidRPr="00377C8B" w:rsidRDefault="00A10FD3" w:rsidP="00BB5785">
            <w:pPr>
              <w:jc w:val="both"/>
              <w:rPr>
                <w:rFonts w:ascii="Arial" w:hAnsi="Arial" w:cs="Arial"/>
              </w:rPr>
            </w:pPr>
            <w:r w:rsidRPr="00377C8B">
              <w:rPr>
                <w:rFonts w:ascii="Arial" w:hAnsi="Arial" w:cs="Arial"/>
              </w:rPr>
              <w:t>IMPRESSO FRENTE E VERSO, PAPEL OFFSET / SULFITE (BLOCO COM 100 FOLHAS) 210MM X 297MM, COR 1/1, GRAMATURA 75 - FORMATO 210MM X 297MM, COR 1/1, GRAMATURA 75.</w:t>
            </w:r>
          </w:p>
        </w:tc>
        <w:tc>
          <w:tcPr>
            <w:tcW w:w="1144" w:type="dxa"/>
            <w:vAlign w:val="center"/>
          </w:tcPr>
          <w:p w14:paraId="75744A34" w14:textId="52F5C0A1" w:rsidR="00A10FD3" w:rsidRPr="00377C8B" w:rsidRDefault="00A10FD3" w:rsidP="00BE20E7">
            <w:pPr>
              <w:jc w:val="center"/>
              <w:rPr>
                <w:rFonts w:ascii="Arial" w:hAnsi="Arial" w:cs="Arial"/>
                <w:sz w:val="24"/>
                <w:szCs w:val="24"/>
              </w:rPr>
            </w:pPr>
          </w:p>
        </w:tc>
        <w:tc>
          <w:tcPr>
            <w:tcW w:w="1124" w:type="dxa"/>
            <w:vAlign w:val="center"/>
          </w:tcPr>
          <w:p w14:paraId="7DCA4291" w14:textId="0568D919" w:rsidR="00A10FD3" w:rsidRPr="00377C8B" w:rsidRDefault="00F836AE" w:rsidP="00774312">
            <w:pPr>
              <w:jc w:val="center"/>
              <w:rPr>
                <w:rFonts w:ascii="Arial" w:hAnsi="Arial" w:cs="Arial"/>
                <w:sz w:val="24"/>
                <w:szCs w:val="24"/>
              </w:rPr>
            </w:pPr>
            <w:r>
              <w:rPr>
                <w:rFonts w:ascii="Arial" w:hAnsi="Arial" w:cs="Arial"/>
                <w:sz w:val="24"/>
                <w:szCs w:val="24"/>
              </w:rPr>
              <w:t>BLOCO</w:t>
            </w:r>
          </w:p>
        </w:tc>
        <w:tc>
          <w:tcPr>
            <w:tcW w:w="1134" w:type="dxa"/>
            <w:vAlign w:val="center"/>
          </w:tcPr>
          <w:p w14:paraId="094F9B43" w14:textId="5B711D72" w:rsidR="00A10FD3" w:rsidRPr="00377C8B" w:rsidRDefault="00A10FD3" w:rsidP="00BE20E7">
            <w:pPr>
              <w:jc w:val="center"/>
              <w:rPr>
                <w:rFonts w:ascii="Arial" w:hAnsi="Arial" w:cs="Arial"/>
                <w:sz w:val="24"/>
                <w:szCs w:val="24"/>
              </w:rPr>
            </w:pPr>
            <w:r w:rsidRPr="00377C8B">
              <w:rPr>
                <w:rFonts w:ascii="Arial" w:hAnsi="Arial" w:cs="Arial"/>
                <w:sz w:val="24"/>
                <w:szCs w:val="24"/>
              </w:rPr>
              <w:t>20.000</w:t>
            </w:r>
          </w:p>
        </w:tc>
        <w:tc>
          <w:tcPr>
            <w:tcW w:w="1510" w:type="dxa"/>
            <w:vAlign w:val="center"/>
          </w:tcPr>
          <w:p w14:paraId="4E04223F" w14:textId="63DF0231" w:rsidR="00A10FD3" w:rsidRPr="00377C8B" w:rsidRDefault="00A10FD3" w:rsidP="00BE20E7">
            <w:pPr>
              <w:jc w:val="center"/>
              <w:rPr>
                <w:rFonts w:ascii="Arial" w:hAnsi="Arial" w:cs="Arial"/>
                <w:sz w:val="24"/>
                <w:szCs w:val="24"/>
              </w:rPr>
            </w:pPr>
          </w:p>
        </w:tc>
        <w:tc>
          <w:tcPr>
            <w:tcW w:w="1042" w:type="dxa"/>
            <w:gridSpan w:val="2"/>
            <w:vAlign w:val="center"/>
          </w:tcPr>
          <w:p w14:paraId="2A431C0A" w14:textId="6070D66D" w:rsidR="00A10FD3" w:rsidRPr="00377C8B" w:rsidRDefault="00A10FD3" w:rsidP="00BE20E7">
            <w:pPr>
              <w:jc w:val="center"/>
              <w:rPr>
                <w:rFonts w:ascii="Arial" w:hAnsi="Arial" w:cs="Arial"/>
                <w:sz w:val="24"/>
                <w:szCs w:val="24"/>
              </w:rPr>
            </w:pPr>
          </w:p>
        </w:tc>
      </w:tr>
      <w:tr w:rsidR="00A10FD3" w:rsidRPr="00377C8B" w14:paraId="43DB49B4" w14:textId="6B977031" w:rsidTr="00774312">
        <w:trPr>
          <w:trHeight w:val="580"/>
          <w:jc w:val="center"/>
        </w:trPr>
        <w:tc>
          <w:tcPr>
            <w:tcW w:w="747" w:type="dxa"/>
            <w:noWrap/>
            <w:hideMark/>
          </w:tcPr>
          <w:p w14:paraId="6C1236B3" w14:textId="77777777" w:rsidR="00A10FD3" w:rsidRPr="00377C8B" w:rsidRDefault="00A10FD3" w:rsidP="00BE20E7">
            <w:r w:rsidRPr="00377C8B">
              <w:t>24</w:t>
            </w:r>
          </w:p>
        </w:tc>
        <w:tc>
          <w:tcPr>
            <w:tcW w:w="3359" w:type="dxa"/>
            <w:vAlign w:val="center"/>
            <w:hideMark/>
          </w:tcPr>
          <w:p w14:paraId="11C95DAD" w14:textId="77777777" w:rsidR="00A10FD3" w:rsidRPr="00377C8B" w:rsidRDefault="00A10FD3" w:rsidP="00BB5785">
            <w:pPr>
              <w:jc w:val="both"/>
              <w:rPr>
                <w:rFonts w:ascii="Arial" w:hAnsi="Arial" w:cs="Arial"/>
              </w:rPr>
            </w:pPr>
            <w:r w:rsidRPr="00377C8B">
              <w:rPr>
                <w:rFonts w:ascii="Arial" w:hAnsi="Arial" w:cs="Arial"/>
              </w:rPr>
              <w:t>IMPRESSO FRENTE E VERSO, PAPEL CARTÃO, TAMANHO 210MM X 150MM, GRAMATURA 250G.</w:t>
            </w:r>
          </w:p>
        </w:tc>
        <w:tc>
          <w:tcPr>
            <w:tcW w:w="1144" w:type="dxa"/>
            <w:vAlign w:val="center"/>
          </w:tcPr>
          <w:p w14:paraId="751B7802" w14:textId="38EBC8CA" w:rsidR="00A10FD3" w:rsidRPr="00377C8B" w:rsidRDefault="00A10FD3" w:rsidP="00BE20E7">
            <w:pPr>
              <w:jc w:val="center"/>
              <w:rPr>
                <w:rFonts w:ascii="Arial" w:hAnsi="Arial" w:cs="Arial"/>
                <w:sz w:val="24"/>
                <w:szCs w:val="24"/>
              </w:rPr>
            </w:pPr>
          </w:p>
        </w:tc>
        <w:tc>
          <w:tcPr>
            <w:tcW w:w="1124" w:type="dxa"/>
            <w:vAlign w:val="center"/>
          </w:tcPr>
          <w:p w14:paraId="6FBCC958" w14:textId="4F8C6410"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39D7CD7A" w14:textId="1D8388E4" w:rsidR="00A10FD3" w:rsidRPr="00377C8B" w:rsidRDefault="00A10FD3" w:rsidP="00BE20E7">
            <w:pPr>
              <w:jc w:val="center"/>
              <w:rPr>
                <w:rFonts w:ascii="Arial" w:hAnsi="Arial" w:cs="Arial"/>
                <w:sz w:val="24"/>
                <w:szCs w:val="24"/>
              </w:rPr>
            </w:pPr>
            <w:r w:rsidRPr="00377C8B">
              <w:rPr>
                <w:rFonts w:ascii="Arial" w:hAnsi="Arial" w:cs="Arial"/>
                <w:sz w:val="24"/>
                <w:szCs w:val="24"/>
              </w:rPr>
              <w:t>40.000</w:t>
            </w:r>
          </w:p>
        </w:tc>
        <w:tc>
          <w:tcPr>
            <w:tcW w:w="1510" w:type="dxa"/>
            <w:vAlign w:val="center"/>
          </w:tcPr>
          <w:p w14:paraId="26F298C3" w14:textId="7DE93D86" w:rsidR="00A10FD3" w:rsidRPr="00377C8B" w:rsidRDefault="00A10FD3" w:rsidP="00BE20E7">
            <w:pPr>
              <w:jc w:val="center"/>
              <w:rPr>
                <w:rFonts w:ascii="Arial" w:hAnsi="Arial" w:cs="Arial"/>
                <w:sz w:val="24"/>
                <w:szCs w:val="24"/>
              </w:rPr>
            </w:pPr>
          </w:p>
        </w:tc>
        <w:tc>
          <w:tcPr>
            <w:tcW w:w="1042" w:type="dxa"/>
            <w:gridSpan w:val="2"/>
            <w:vAlign w:val="center"/>
          </w:tcPr>
          <w:p w14:paraId="2BB7E95C" w14:textId="7D63EF88" w:rsidR="00A10FD3" w:rsidRPr="00377C8B" w:rsidRDefault="00A10FD3" w:rsidP="00BE20E7">
            <w:pPr>
              <w:jc w:val="center"/>
              <w:rPr>
                <w:rFonts w:ascii="Arial" w:hAnsi="Arial" w:cs="Arial"/>
                <w:sz w:val="24"/>
                <w:szCs w:val="24"/>
              </w:rPr>
            </w:pPr>
          </w:p>
        </w:tc>
      </w:tr>
      <w:tr w:rsidR="00A10FD3" w:rsidRPr="00377C8B" w14:paraId="2D42F13B" w14:textId="49803514" w:rsidTr="00774312">
        <w:trPr>
          <w:trHeight w:val="1423"/>
          <w:jc w:val="center"/>
        </w:trPr>
        <w:tc>
          <w:tcPr>
            <w:tcW w:w="747" w:type="dxa"/>
            <w:noWrap/>
            <w:hideMark/>
          </w:tcPr>
          <w:p w14:paraId="4EA76890" w14:textId="77777777" w:rsidR="00A10FD3" w:rsidRPr="00377C8B" w:rsidRDefault="00A10FD3" w:rsidP="00BE20E7">
            <w:r w:rsidRPr="00377C8B">
              <w:t>25</w:t>
            </w:r>
          </w:p>
        </w:tc>
        <w:tc>
          <w:tcPr>
            <w:tcW w:w="3359" w:type="dxa"/>
            <w:vAlign w:val="center"/>
            <w:hideMark/>
          </w:tcPr>
          <w:p w14:paraId="076344EB" w14:textId="77777777" w:rsidR="00A10FD3" w:rsidRPr="00377C8B" w:rsidRDefault="00A10FD3" w:rsidP="00BB5785">
            <w:pPr>
              <w:jc w:val="both"/>
              <w:rPr>
                <w:rFonts w:ascii="Arial" w:hAnsi="Arial" w:cs="Arial"/>
              </w:rPr>
            </w:pPr>
            <w:r w:rsidRPr="00377C8B">
              <w:rPr>
                <w:rFonts w:ascii="Arial" w:hAnsi="Arial" w:cs="Arial"/>
              </w:rPr>
              <w:t>PLACAS - FORMATO 210MM X 297MM, TAMANHO NORMAL DE FOLHA A4, GRAMATURA 75 - IMPRESSO COLORIDO E PLASTIFICADO.</w:t>
            </w:r>
          </w:p>
        </w:tc>
        <w:tc>
          <w:tcPr>
            <w:tcW w:w="1144" w:type="dxa"/>
            <w:vAlign w:val="center"/>
          </w:tcPr>
          <w:p w14:paraId="06578E5E" w14:textId="4882C13A" w:rsidR="00A10FD3" w:rsidRPr="00377C8B" w:rsidRDefault="00A10FD3" w:rsidP="00BE20E7">
            <w:pPr>
              <w:jc w:val="center"/>
              <w:rPr>
                <w:rFonts w:ascii="Arial" w:hAnsi="Arial" w:cs="Arial"/>
                <w:sz w:val="24"/>
                <w:szCs w:val="24"/>
              </w:rPr>
            </w:pPr>
          </w:p>
        </w:tc>
        <w:tc>
          <w:tcPr>
            <w:tcW w:w="1124" w:type="dxa"/>
            <w:vAlign w:val="center"/>
          </w:tcPr>
          <w:p w14:paraId="66BDA887" w14:textId="15DCB360"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67FD58F4" w14:textId="5A274A93" w:rsidR="00A10FD3" w:rsidRPr="00377C8B" w:rsidRDefault="00A10FD3" w:rsidP="00BE20E7">
            <w:pPr>
              <w:jc w:val="center"/>
              <w:rPr>
                <w:rFonts w:ascii="Arial" w:hAnsi="Arial" w:cs="Arial"/>
                <w:sz w:val="24"/>
                <w:szCs w:val="24"/>
              </w:rPr>
            </w:pPr>
            <w:r w:rsidRPr="00377C8B">
              <w:rPr>
                <w:rFonts w:ascii="Arial" w:hAnsi="Arial" w:cs="Arial"/>
                <w:sz w:val="24"/>
                <w:szCs w:val="24"/>
              </w:rPr>
              <w:t>24.000</w:t>
            </w:r>
          </w:p>
        </w:tc>
        <w:tc>
          <w:tcPr>
            <w:tcW w:w="1510" w:type="dxa"/>
            <w:vAlign w:val="center"/>
          </w:tcPr>
          <w:p w14:paraId="7D4A7A4E" w14:textId="6CEB0029" w:rsidR="00A10FD3" w:rsidRPr="00377C8B" w:rsidRDefault="00A10FD3" w:rsidP="00BE20E7">
            <w:pPr>
              <w:jc w:val="center"/>
              <w:rPr>
                <w:rFonts w:ascii="Arial" w:hAnsi="Arial" w:cs="Arial"/>
                <w:sz w:val="24"/>
                <w:szCs w:val="24"/>
              </w:rPr>
            </w:pPr>
          </w:p>
        </w:tc>
        <w:tc>
          <w:tcPr>
            <w:tcW w:w="1042" w:type="dxa"/>
            <w:gridSpan w:val="2"/>
            <w:vAlign w:val="center"/>
          </w:tcPr>
          <w:p w14:paraId="5681251E" w14:textId="77EA271A" w:rsidR="00A10FD3" w:rsidRPr="00377C8B" w:rsidRDefault="00A10FD3" w:rsidP="00BE20E7">
            <w:pPr>
              <w:jc w:val="center"/>
              <w:rPr>
                <w:rFonts w:ascii="Arial" w:hAnsi="Arial" w:cs="Arial"/>
                <w:sz w:val="24"/>
                <w:szCs w:val="24"/>
              </w:rPr>
            </w:pPr>
          </w:p>
        </w:tc>
      </w:tr>
      <w:tr w:rsidR="00A10FD3" w:rsidRPr="00377C8B" w14:paraId="38460E57" w14:textId="3379DC78" w:rsidTr="00774312">
        <w:trPr>
          <w:trHeight w:val="2363"/>
          <w:jc w:val="center"/>
        </w:trPr>
        <w:tc>
          <w:tcPr>
            <w:tcW w:w="747" w:type="dxa"/>
            <w:noWrap/>
            <w:hideMark/>
          </w:tcPr>
          <w:p w14:paraId="7C2D37AD" w14:textId="77777777" w:rsidR="00A10FD3" w:rsidRPr="00377C8B" w:rsidRDefault="00A10FD3" w:rsidP="00BE20E7">
            <w:r w:rsidRPr="00377C8B">
              <w:lastRenderedPageBreak/>
              <w:t>26</w:t>
            </w:r>
          </w:p>
        </w:tc>
        <w:tc>
          <w:tcPr>
            <w:tcW w:w="3359" w:type="dxa"/>
            <w:vAlign w:val="center"/>
            <w:hideMark/>
          </w:tcPr>
          <w:p w14:paraId="6DBDE07B" w14:textId="77777777" w:rsidR="00A10FD3" w:rsidRPr="00377C8B" w:rsidRDefault="00A10FD3" w:rsidP="00BB5785">
            <w:pPr>
              <w:jc w:val="both"/>
              <w:rPr>
                <w:rFonts w:ascii="Arial" w:hAnsi="Arial" w:cs="Arial"/>
              </w:rPr>
            </w:pPr>
            <w:r w:rsidRPr="00377C8B">
              <w:rPr>
                <w:rFonts w:ascii="Arial" w:hAnsi="Arial" w:cs="Arial"/>
              </w:rPr>
              <w:t>CAPAS DE PROCESSO EM CARTOLINA 240 GRAMAS, IMPRESSÃO 1/0, PLASTIFICADA FRENTE E VERSO, TAMANHO: 32CM X 47CM, DOIS FUROS, COM ABA ABERTA, NA COR AZUL COM MARCA D`ÁGUA NA COR PRETA.</w:t>
            </w:r>
          </w:p>
        </w:tc>
        <w:tc>
          <w:tcPr>
            <w:tcW w:w="1144" w:type="dxa"/>
            <w:vAlign w:val="center"/>
          </w:tcPr>
          <w:p w14:paraId="2859B99C" w14:textId="5B3BB1B9" w:rsidR="00A10FD3" w:rsidRPr="00377C8B" w:rsidRDefault="00A10FD3" w:rsidP="00BE20E7">
            <w:pPr>
              <w:jc w:val="center"/>
              <w:rPr>
                <w:rFonts w:ascii="Arial" w:hAnsi="Arial" w:cs="Arial"/>
                <w:sz w:val="24"/>
                <w:szCs w:val="24"/>
              </w:rPr>
            </w:pPr>
          </w:p>
        </w:tc>
        <w:tc>
          <w:tcPr>
            <w:tcW w:w="1124" w:type="dxa"/>
            <w:vAlign w:val="center"/>
          </w:tcPr>
          <w:p w14:paraId="6BB9469E" w14:textId="5B46905D"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153250F1" w14:textId="3064C8A3" w:rsidR="00A10FD3" w:rsidRPr="00377C8B" w:rsidRDefault="00A10FD3" w:rsidP="00BE20E7">
            <w:pPr>
              <w:jc w:val="center"/>
              <w:rPr>
                <w:rFonts w:ascii="Arial" w:hAnsi="Arial" w:cs="Arial"/>
                <w:sz w:val="24"/>
                <w:szCs w:val="24"/>
              </w:rPr>
            </w:pPr>
            <w:r w:rsidRPr="00377C8B">
              <w:rPr>
                <w:rFonts w:ascii="Arial" w:hAnsi="Arial" w:cs="Arial"/>
                <w:sz w:val="24"/>
                <w:szCs w:val="24"/>
              </w:rPr>
              <w:t>15.000</w:t>
            </w:r>
          </w:p>
        </w:tc>
        <w:tc>
          <w:tcPr>
            <w:tcW w:w="1510" w:type="dxa"/>
            <w:vAlign w:val="center"/>
          </w:tcPr>
          <w:p w14:paraId="4657FB07" w14:textId="4B090D36" w:rsidR="00A10FD3" w:rsidRPr="00377C8B" w:rsidRDefault="00A10FD3" w:rsidP="00BE20E7">
            <w:pPr>
              <w:jc w:val="center"/>
              <w:rPr>
                <w:rFonts w:ascii="Arial" w:hAnsi="Arial" w:cs="Arial"/>
                <w:sz w:val="24"/>
                <w:szCs w:val="24"/>
              </w:rPr>
            </w:pPr>
          </w:p>
        </w:tc>
        <w:tc>
          <w:tcPr>
            <w:tcW w:w="1042" w:type="dxa"/>
            <w:gridSpan w:val="2"/>
            <w:vAlign w:val="center"/>
          </w:tcPr>
          <w:p w14:paraId="650BC900" w14:textId="0E721E82" w:rsidR="00A10FD3" w:rsidRPr="00377C8B" w:rsidRDefault="00A10FD3" w:rsidP="00BE20E7">
            <w:pPr>
              <w:jc w:val="center"/>
              <w:rPr>
                <w:rFonts w:ascii="Arial" w:hAnsi="Arial" w:cs="Arial"/>
                <w:sz w:val="24"/>
                <w:szCs w:val="24"/>
              </w:rPr>
            </w:pPr>
          </w:p>
        </w:tc>
      </w:tr>
      <w:tr w:rsidR="00A10FD3" w:rsidRPr="00377C8B" w14:paraId="21A28080" w14:textId="102AE3F0" w:rsidTr="00774312">
        <w:trPr>
          <w:trHeight w:val="1712"/>
          <w:jc w:val="center"/>
        </w:trPr>
        <w:tc>
          <w:tcPr>
            <w:tcW w:w="747" w:type="dxa"/>
            <w:noWrap/>
            <w:hideMark/>
          </w:tcPr>
          <w:p w14:paraId="72A0EE6D" w14:textId="77777777" w:rsidR="00A10FD3" w:rsidRPr="00377C8B" w:rsidRDefault="00A10FD3" w:rsidP="00BE20E7">
            <w:r w:rsidRPr="00377C8B">
              <w:t>27</w:t>
            </w:r>
          </w:p>
        </w:tc>
        <w:tc>
          <w:tcPr>
            <w:tcW w:w="3359" w:type="dxa"/>
            <w:vAlign w:val="center"/>
            <w:hideMark/>
          </w:tcPr>
          <w:p w14:paraId="22E7CF19" w14:textId="77777777" w:rsidR="00A10FD3" w:rsidRPr="00377C8B" w:rsidRDefault="00A10FD3" w:rsidP="00BB5785">
            <w:pPr>
              <w:jc w:val="both"/>
              <w:rPr>
                <w:rFonts w:ascii="Arial" w:hAnsi="Arial" w:cs="Arial"/>
              </w:rPr>
            </w:pPr>
            <w:r w:rsidRPr="00377C8B">
              <w:rPr>
                <w:rFonts w:ascii="Arial" w:hAnsi="Arial" w:cs="Arial"/>
              </w:rPr>
              <w:t>RECEITUÁRIO AMARELO BAM - PAPEL OFFSET / SULFITE (BLOCO COM 100 FOLHAS) 150MM X 210MM - FORMATO 150MM X 210MM, COR 1/0, GRAMATURA 75.</w:t>
            </w:r>
          </w:p>
        </w:tc>
        <w:tc>
          <w:tcPr>
            <w:tcW w:w="1144" w:type="dxa"/>
            <w:vAlign w:val="center"/>
          </w:tcPr>
          <w:p w14:paraId="3200C388" w14:textId="1C1DF661" w:rsidR="00A10FD3" w:rsidRPr="00377C8B" w:rsidRDefault="00A10FD3" w:rsidP="00BE20E7">
            <w:pPr>
              <w:jc w:val="center"/>
              <w:rPr>
                <w:rFonts w:ascii="Arial" w:hAnsi="Arial" w:cs="Arial"/>
                <w:sz w:val="24"/>
                <w:szCs w:val="24"/>
              </w:rPr>
            </w:pPr>
          </w:p>
        </w:tc>
        <w:tc>
          <w:tcPr>
            <w:tcW w:w="1124" w:type="dxa"/>
            <w:vAlign w:val="center"/>
          </w:tcPr>
          <w:p w14:paraId="7F5C1F59" w14:textId="3D1D2743" w:rsidR="00A10FD3" w:rsidRPr="00377C8B" w:rsidRDefault="00F836AE" w:rsidP="00774312">
            <w:pPr>
              <w:jc w:val="center"/>
              <w:rPr>
                <w:rFonts w:ascii="Arial" w:hAnsi="Arial" w:cs="Arial"/>
                <w:sz w:val="24"/>
                <w:szCs w:val="24"/>
              </w:rPr>
            </w:pPr>
            <w:r>
              <w:rPr>
                <w:rFonts w:ascii="Arial" w:hAnsi="Arial" w:cs="Arial"/>
                <w:sz w:val="24"/>
                <w:szCs w:val="24"/>
              </w:rPr>
              <w:t>BLOCO</w:t>
            </w:r>
          </w:p>
        </w:tc>
        <w:tc>
          <w:tcPr>
            <w:tcW w:w="1134" w:type="dxa"/>
            <w:vAlign w:val="center"/>
          </w:tcPr>
          <w:p w14:paraId="6259FCE4" w14:textId="2571E9E3" w:rsidR="00A10FD3" w:rsidRPr="00377C8B" w:rsidRDefault="00A10FD3" w:rsidP="00BE20E7">
            <w:pPr>
              <w:jc w:val="center"/>
              <w:rPr>
                <w:rFonts w:ascii="Arial" w:hAnsi="Arial" w:cs="Arial"/>
                <w:sz w:val="24"/>
                <w:szCs w:val="24"/>
              </w:rPr>
            </w:pPr>
            <w:r w:rsidRPr="00377C8B">
              <w:rPr>
                <w:rFonts w:ascii="Arial" w:hAnsi="Arial" w:cs="Arial"/>
                <w:sz w:val="24"/>
                <w:szCs w:val="24"/>
              </w:rPr>
              <w:t>10.000</w:t>
            </w:r>
          </w:p>
        </w:tc>
        <w:tc>
          <w:tcPr>
            <w:tcW w:w="1510" w:type="dxa"/>
            <w:vAlign w:val="center"/>
          </w:tcPr>
          <w:p w14:paraId="3147916B" w14:textId="57095522" w:rsidR="00A10FD3" w:rsidRPr="00377C8B" w:rsidRDefault="00A10FD3" w:rsidP="00BE20E7">
            <w:pPr>
              <w:jc w:val="center"/>
              <w:rPr>
                <w:rFonts w:ascii="Arial" w:hAnsi="Arial" w:cs="Arial"/>
                <w:sz w:val="24"/>
                <w:szCs w:val="24"/>
              </w:rPr>
            </w:pPr>
          </w:p>
        </w:tc>
        <w:tc>
          <w:tcPr>
            <w:tcW w:w="1042" w:type="dxa"/>
            <w:gridSpan w:val="2"/>
            <w:vAlign w:val="center"/>
          </w:tcPr>
          <w:p w14:paraId="587726FB" w14:textId="354C9BFF" w:rsidR="00A10FD3" w:rsidRPr="00377C8B" w:rsidRDefault="00A10FD3" w:rsidP="00BE20E7">
            <w:pPr>
              <w:jc w:val="center"/>
              <w:rPr>
                <w:rFonts w:ascii="Arial" w:hAnsi="Arial" w:cs="Arial"/>
                <w:sz w:val="24"/>
                <w:szCs w:val="24"/>
              </w:rPr>
            </w:pPr>
          </w:p>
        </w:tc>
      </w:tr>
      <w:tr w:rsidR="00A10FD3" w:rsidRPr="00377C8B" w14:paraId="28293212" w14:textId="6E1F5F3F" w:rsidTr="00774312">
        <w:trPr>
          <w:trHeight w:val="1005"/>
          <w:jc w:val="center"/>
        </w:trPr>
        <w:tc>
          <w:tcPr>
            <w:tcW w:w="747" w:type="dxa"/>
            <w:noWrap/>
            <w:hideMark/>
          </w:tcPr>
          <w:p w14:paraId="7228850A" w14:textId="77777777" w:rsidR="00A10FD3" w:rsidRPr="00377C8B" w:rsidRDefault="00A10FD3" w:rsidP="00BE20E7">
            <w:r w:rsidRPr="00377C8B">
              <w:t>28</w:t>
            </w:r>
          </w:p>
        </w:tc>
        <w:tc>
          <w:tcPr>
            <w:tcW w:w="3359" w:type="dxa"/>
            <w:vAlign w:val="center"/>
            <w:hideMark/>
          </w:tcPr>
          <w:p w14:paraId="1784C8F8" w14:textId="77777777" w:rsidR="00A10FD3" w:rsidRPr="00377C8B" w:rsidRDefault="00A10FD3" w:rsidP="00BB5785">
            <w:pPr>
              <w:jc w:val="both"/>
              <w:rPr>
                <w:rFonts w:ascii="Arial" w:hAnsi="Arial" w:cs="Arial"/>
              </w:rPr>
            </w:pPr>
            <w:r w:rsidRPr="00377C8B">
              <w:rPr>
                <w:rFonts w:ascii="Arial" w:hAnsi="Arial" w:cs="Arial"/>
              </w:rPr>
              <w:t>FOLDER - FORMATO LIVRETO, 210MM X 297MM, GRAMATURA 180G.</w:t>
            </w:r>
          </w:p>
        </w:tc>
        <w:tc>
          <w:tcPr>
            <w:tcW w:w="1144" w:type="dxa"/>
            <w:vAlign w:val="center"/>
          </w:tcPr>
          <w:p w14:paraId="5C1EA124" w14:textId="4481977E" w:rsidR="00A10FD3" w:rsidRPr="00377C8B" w:rsidRDefault="00A10FD3" w:rsidP="00BE20E7">
            <w:pPr>
              <w:jc w:val="center"/>
              <w:rPr>
                <w:rFonts w:ascii="Arial" w:hAnsi="Arial" w:cs="Arial"/>
                <w:sz w:val="24"/>
                <w:szCs w:val="24"/>
              </w:rPr>
            </w:pPr>
          </w:p>
        </w:tc>
        <w:tc>
          <w:tcPr>
            <w:tcW w:w="1124" w:type="dxa"/>
            <w:vAlign w:val="center"/>
          </w:tcPr>
          <w:p w14:paraId="7F2114ED" w14:textId="3AE4C0A1"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1E18D41F" w14:textId="1E2666AF" w:rsidR="00A10FD3" w:rsidRPr="00377C8B" w:rsidRDefault="00A10FD3" w:rsidP="00BE20E7">
            <w:pPr>
              <w:jc w:val="center"/>
              <w:rPr>
                <w:rFonts w:ascii="Arial" w:hAnsi="Arial" w:cs="Arial"/>
                <w:sz w:val="24"/>
                <w:szCs w:val="24"/>
              </w:rPr>
            </w:pPr>
            <w:r w:rsidRPr="00377C8B">
              <w:rPr>
                <w:rFonts w:ascii="Arial" w:hAnsi="Arial" w:cs="Arial"/>
                <w:sz w:val="24"/>
                <w:szCs w:val="24"/>
              </w:rPr>
              <w:t>12.000</w:t>
            </w:r>
          </w:p>
        </w:tc>
        <w:tc>
          <w:tcPr>
            <w:tcW w:w="1510" w:type="dxa"/>
            <w:vAlign w:val="center"/>
          </w:tcPr>
          <w:p w14:paraId="398E6E45" w14:textId="43BE80C0" w:rsidR="00A10FD3" w:rsidRPr="00377C8B" w:rsidRDefault="00A10FD3" w:rsidP="00BE20E7">
            <w:pPr>
              <w:jc w:val="center"/>
              <w:rPr>
                <w:rFonts w:ascii="Arial" w:hAnsi="Arial" w:cs="Arial"/>
                <w:sz w:val="24"/>
                <w:szCs w:val="24"/>
              </w:rPr>
            </w:pPr>
          </w:p>
        </w:tc>
        <w:tc>
          <w:tcPr>
            <w:tcW w:w="1042" w:type="dxa"/>
            <w:gridSpan w:val="2"/>
            <w:vAlign w:val="center"/>
          </w:tcPr>
          <w:p w14:paraId="4495DB96" w14:textId="1C13EED7" w:rsidR="00A10FD3" w:rsidRPr="00377C8B" w:rsidRDefault="00A10FD3" w:rsidP="00BE20E7">
            <w:pPr>
              <w:jc w:val="center"/>
              <w:rPr>
                <w:rFonts w:ascii="Arial" w:hAnsi="Arial" w:cs="Arial"/>
                <w:sz w:val="24"/>
                <w:szCs w:val="24"/>
              </w:rPr>
            </w:pPr>
          </w:p>
        </w:tc>
      </w:tr>
      <w:tr w:rsidR="00A10FD3" w:rsidRPr="00377C8B" w14:paraId="2F5695CF" w14:textId="4415F251" w:rsidTr="00774312">
        <w:trPr>
          <w:trHeight w:val="1069"/>
          <w:jc w:val="center"/>
        </w:trPr>
        <w:tc>
          <w:tcPr>
            <w:tcW w:w="747" w:type="dxa"/>
            <w:noWrap/>
            <w:hideMark/>
          </w:tcPr>
          <w:p w14:paraId="4F72B0AF" w14:textId="77777777" w:rsidR="00A10FD3" w:rsidRPr="00377C8B" w:rsidRDefault="00A10FD3" w:rsidP="00BE20E7">
            <w:r w:rsidRPr="00377C8B">
              <w:t>29</w:t>
            </w:r>
          </w:p>
        </w:tc>
        <w:tc>
          <w:tcPr>
            <w:tcW w:w="3359" w:type="dxa"/>
            <w:vAlign w:val="center"/>
            <w:hideMark/>
          </w:tcPr>
          <w:p w14:paraId="7DF102BC" w14:textId="77777777" w:rsidR="00A10FD3" w:rsidRPr="00377C8B" w:rsidRDefault="00A10FD3" w:rsidP="00BB5785">
            <w:pPr>
              <w:jc w:val="both"/>
              <w:rPr>
                <w:rFonts w:ascii="Arial" w:hAnsi="Arial" w:cs="Arial"/>
              </w:rPr>
            </w:pPr>
            <w:r w:rsidRPr="00377C8B">
              <w:rPr>
                <w:rFonts w:ascii="Arial" w:hAnsi="Arial" w:cs="Arial"/>
              </w:rPr>
              <w:t>IMPRESSO PAPEL OFFSET / SULFITE (UNIDADES) 150MM X 210MM, COR 1/0, GRAMATURA 180G.</w:t>
            </w:r>
          </w:p>
        </w:tc>
        <w:tc>
          <w:tcPr>
            <w:tcW w:w="1144" w:type="dxa"/>
            <w:vAlign w:val="center"/>
          </w:tcPr>
          <w:p w14:paraId="2202EC59" w14:textId="3A9D95B7" w:rsidR="00A10FD3" w:rsidRPr="00377C8B" w:rsidRDefault="00A10FD3" w:rsidP="00BE20E7">
            <w:pPr>
              <w:jc w:val="center"/>
              <w:rPr>
                <w:rFonts w:ascii="Arial" w:hAnsi="Arial" w:cs="Arial"/>
                <w:sz w:val="24"/>
                <w:szCs w:val="24"/>
              </w:rPr>
            </w:pPr>
          </w:p>
        </w:tc>
        <w:tc>
          <w:tcPr>
            <w:tcW w:w="1124" w:type="dxa"/>
            <w:vAlign w:val="center"/>
          </w:tcPr>
          <w:p w14:paraId="55D6BD45" w14:textId="6F70C3EC"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6531C428" w14:textId="423E0A69" w:rsidR="00A10FD3" w:rsidRPr="00377C8B" w:rsidRDefault="00A10FD3" w:rsidP="00BE20E7">
            <w:pPr>
              <w:jc w:val="center"/>
              <w:rPr>
                <w:rFonts w:ascii="Arial" w:hAnsi="Arial" w:cs="Arial"/>
                <w:sz w:val="24"/>
                <w:szCs w:val="24"/>
              </w:rPr>
            </w:pPr>
            <w:r w:rsidRPr="00377C8B">
              <w:rPr>
                <w:rFonts w:ascii="Arial" w:hAnsi="Arial" w:cs="Arial"/>
                <w:sz w:val="24"/>
                <w:szCs w:val="24"/>
              </w:rPr>
              <w:t>40.000</w:t>
            </w:r>
          </w:p>
        </w:tc>
        <w:tc>
          <w:tcPr>
            <w:tcW w:w="1510" w:type="dxa"/>
            <w:vAlign w:val="center"/>
          </w:tcPr>
          <w:p w14:paraId="413F2AB7" w14:textId="7DF13E60" w:rsidR="00A10FD3" w:rsidRPr="00377C8B" w:rsidRDefault="00A10FD3" w:rsidP="00BE20E7">
            <w:pPr>
              <w:jc w:val="center"/>
              <w:rPr>
                <w:rFonts w:ascii="Arial" w:hAnsi="Arial" w:cs="Arial"/>
                <w:sz w:val="24"/>
                <w:szCs w:val="24"/>
              </w:rPr>
            </w:pPr>
          </w:p>
        </w:tc>
        <w:tc>
          <w:tcPr>
            <w:tcW w:w="1042" w:type="dxa"/>
            <w:gridSpan w:val="2"/>
            <w:vAlign w:val="center"/>
          </w:tcPr>
          <w:p w14:paraId="18FDEBB0" w14:textId="7E5E2CFF" w:rsidR="00A10FD3" w:rsidRPr="00377C8B" w:rsidRDefault="00A10FD3" w:rsidP="00BE20E7">
            <w:pPr>
              <w:jc w:val="center"/>
              <w:rPr>
                <w:rFonts w:ascii="Arial" w:hAnsi="Arial" w:cs="Arial"/>
                <w:sz w:val="24"/>
                <w:szCs w:val="24"/>
              </w:rPr>
            </w:pPr>
          </w:p>
        </w:tc>
      </w:tr>
      <w:tr w:rsidR="00A10FD3" w:rsidRPr="00377C8B" w14:paraId="4F3A140E" w14:textId="604785BE" w:rsidTr="00774312">
        <w:trPr>
          <w:trHeight w:val="924"/>
          <w:jc w:val="center"/>
        </w:trPr>
        <w:tc>
          <w:tcPr>
            <w:tcW w:w="747" w:type="dxa"/>
            <w:noWrap/>
            <w:hideMark/>
          </w:tcPr>
          <w:p w14:paraId="27BDEC2F" w14:textId="77777777" w:rsidR="00A10FD3" w:rsidRPr="00377C8B" w:rsidRDefault="00A10FD3" w:rsidP="00BE20E7">
            <w:r w:rsidRPr="00377C8B">
              <w:t>30</w:t>
            </w:r>
          </w:p>
        </w:tc>
        <w:tc>
          <w:tcPr>
            <w:tcW w:w="3359" w:type="dxa"/>
            <w:vAlign w:val="center"/>
            <w:hideMark/>
          </w:tcPr>
          <w:p w14:paraId="3C1A9394" w14:textId="77777777" w:rsidR="00A10FD3" w:rsidRPr="00377C8B" w:rsidRDefault="00A10FD3" w:rsidP="00BB5785">
            <w:pPr>
              <w:jc w:val="both"/>
              <w:rPr>
                <w:rFonts w:ascii="Arial" w:hAnsi="Arial" w:cs="Arial"/>
              </w:rPr>
            </w:pPr>
            <w:r w:rsidRPr="00377C8B">
              <w:rPr>
                <w:rFonts w:ascii="Arial" w:hAnsi="Arial" w:cs="Arial"/>
              </w:rPr>
              <w:t>CARTAZ - TAMANHO A3, PAPEL COUCHÊ GRAMATURA 250G.</w:t>
            </w:r>
          </w:p>
        </w:tc>
        <w:tc>
          <w:tcPr>
            <w:tcW w:w="1144" w:type="dxa"/>
            <w:vAlign w:val="center"/>
          </w:tcPr>
          <w:p w14:paraId="629C59B3" w14:textId="4A855842" w:rsidR="00A10FD3" w:rsidRPr="00377C8B" w:rsidRDefault="00A10FD3" w:rsidP="00BE20E7">
            <w:pPr>
              <w:jc w:val="center"/>
              <w:rPr>
                <w:rFonts w:ascii="Arial" w:hAnsi="Arial" w:cs="Arial"/>
                <w:sz w:val="24"/>
                <w:szCs w:val="24"/>
              </w:rPr>
            </w:pPr>
          </w:p>
        </w:tc>
        <w:tc>
          <w:tcPr>
            <w:tcW w:w="1124" w:type="dxa"/>
            <w:vAlign w:val="center"/>
          </w:tcPr>
          <w:p w14:paraId="58D368F0" w14:textId="704BF706" w:rsidR="00A10FD3" w:rsidRPr="00377C8B" w:rsidRDefault="00F836AE" w:rsidP="00774312">
            <w:pPr>
              <w:jc w:val="center"/>
              <w:rPr>
                <w:rFonts w:ascii="Arial" w:hAnsi="Arial" w:cs="Arial"/>
                <w:sz w:val="24"/>
                <w:szCs w:val="24"/>
              </w:rPr>
            </w:pPr>
            <w:r>
              <w:rPr>
                <w:rFonts w:ascii="Arial" w:hAnsi="Arial" w:cs="Arial"/>
                <w:sz w:val="24"/>
                <w:szCs w:val="24"/>
              </w:rPr>
              <w:t>UND</w:t>
            </w:r>
          </w:p>
        </w:tc>
        <w:tc>
          <w:tcPr>
            <w:tcW w:w="1134" w:type="dxa"/>
            <w:vAlign w:val="center"/>
          </w:tcPr>
          <w:p w14:paraId="232A0610" w14:textId="612238E2" w:rsidR="00A10FD3" w:rsidRPr="00377C8B" w:rsidRDefault="00A10FD3" w:rsidP="00BE20E7">
            <w:pPr>
              <w:jc w:val="center"/>
              <w:rPr>
                <w:rFonts w:ascii="Arial" w:hAnsi="Arial" w:cs="Arial"/>
                <w:sz w:val="24"/>
                <w:szCs w:val="24"/>
              </w:rPr>
            </w:pPr>
            <w:r w:rsidRPr="00377C8B">
              <w:rPr>
                <w:rFonts w:ascii="Arial" w:hAnsi="Arial" w:cs="Arial"/>
                <w:sz w:val="24"/>
                <w:szCs w:val="24"/>
              </w:rPr>
              <w:t>2.000</w:t>
            </w:r>
          </w:p>
        </w:tc>
        <w:tc>
          <w:tcPr>
            <w:tcW w:w="1510" w:type="dxa"/>
            <w:vAlign w:val="center"/>
          </w:tcPr>
          <w:p w14:paraId="1E376C15" w14:textId="4285C5CA" w:rsidR="00A10FD3" w:rsidRPr="00377C8B" w:rsidRDefault="00A10FD3" w:rsidP="00BE20E7">
            <w:pPr>
              <w:jc w:val="center"/>
              <w:rPr>
                <w:rFonts w:ascii="Arial" w:hAnsi="Arial" w:cs="Arial"/>
                <w:sz w:val="24"/>
                <w:szCs w:val="24"/>
              </w:rPr>
            </w:pPr>
          </w:p>
        </w:tc>
        <w:tc>
          <w:tcPr>
            <w:tcW w:w="1042" w:type="dxa"/>
            <w:gridSpan w:val="2"/>
            <w:vAlign w:val="center"/>
          </w:tcPr>
          <w:p w14:paraId="32E2BCD1" w14:textId="2AF2DFF0" w:rsidR="00A10FD3" w:rsidRPr="00377C8B" w:rsidRDefault="00A10FD3" w:rsidP="00BE20E7">
            <w:pPr>
              <w:jc w:val="center"/>
              <w:rPr>
                <w:rFonts w:ascii="Arial" w:hAnsi="Arial" w:cs="Arial"/>
                <w:sz w:val="24"/>
                <w:szCs w:val="24"/>
              </w:rPr>
            </w:pPr>
          </w:p>
        </w:tc>
      </w:tr>
      <w:bookmarkEnd w:id="11"/>
      <w:tr w:rsidR="00377C8B" w:rsidRPr="00377C8B" w14:paraId="01D975C4" w14:textId="77777777" w:rsidTr="00377C8B">
        <w:trPr>
          <w:trHeight w:val="508"/>
          <w:jc w:val="center"/>
        </w:trPr>
        <w:tc>
          <w:tcPr>
            <w:tcW w:w="9025" w:type="dxa"/>
            <w:gridSpan w:val="7"/>
            <w:noWrap/>
          </w:tcPr>
          <w:p w14:paraId="7CA005AF" w14:textId="77C33AB1" w:rsidR="00377C8B" w:rsidRPr="00377C8B" w:rsidRDefault="00377C8B" w:rsidP="00377C8B">
            <w:pPr>
              <w:rPr>
                <w:rFonts w:ascii="Arial" w:hAnsi="Arial" w:cs="Arial"/>
                <w:sz w:val="24"/>
                <w:szCs w:val="24"/>
              </w:rPr>
            </w:pPr>
            <w:r>
              <w:rPr>
                <w:rFonts w:ascii="Arial" w:hAnsi="Arial" w:cs="Arial"/>
                <w:sz w:val="24"/>
                <w:szCs w:val="24"/>
              </w:rPr>
              <w:t>Valor Global: _____________ (_________________)</w:t>
            </w:r>
          </w:p>
        </w:tc>
        <w:tc>
          <w:tcPr>
            <w:tcW w:w="1035" w:type="dxa"/>
            <w:vAlign w:val="center"/>
          </w:tcPr>
          <w:p w14:paraId="220701B6" w14:textId="77777777" w:rsidR="00377C8B" w:rsidRPr="00377C8B" w:rsidRDefault="00377C8B" w:rsidP="00BE20E7">
            <w:pPr>
              <w:jc w:val="center"/>
              <w:rPr>
                <w:rFonts w:ascii="Arial" w:hAnsi="Arial" w:cs="Arial"/>
                <w:sz w:val="24"/>
                <w:szCs w:val="24"/>
              </w:rPr>
            </w:pPr>
          </w:p>
        </w:tc>
      </w:tr>
    </w:tbl>
    <w:p w14:paraId="6F63E91B" w14:textId="550678F8" w:rsidR="00EF28F8" w:rsidRPr="00377C8B" w:rsidRDefault="00EF28F8" w:rsidP="00EF28F8">
      <w:pPr>
        <w:spacing w:after="0" w:line="276" w:lineRule="auto"/>
        <w:rPr>
          <w:rFonts w:ascii="Arial" w:eastAsia="Arial" w:hAnsi="Arial" w:cs="Arial"/>
          <w:sz w:val="10"/>
          <w:szCs w:val="10"/>
        </w:rPr>
      </w:pPr>
    </w:p>
    <w:p w14:paraId="745BA452" w14:textId="7ABBE302" w:rsidR="00EF28F8" w:rsidRDefault="00EF28F8" w:rsidP="00EF28F8">
      <w:pPr>
        <w:spacing w:after="0" w:line="276" w:lineRule="auto"/>
        <w:rPr>
          <w:rFonts w:ascii="Arial" w:eastAsia="Arial" w:hAnsi="Arial" w:cs="Arial"/>
          <w:b/>
          <w:sz w:val="10"/>
          <w:szCs w:val="10"/>
        </w:rPr>
      </w:pPr>
    </w:p>
    <w:p w14:paraId="1500C26F" w14:textId="77777777" w:rsidR="00EF28F8" w:rsidRDefault="00EF28F8" w:rsidP="00EF28F8">
      <w:pPr>
        <w:spacing w:after="0" w:line="276" w:lineRule="auto"/>
        <w:rPr>
          <w:rFonts w:ascii="Arial" w:eastAsia="Arial" w:hAnsi="Arial" w:cs="Arial"/>
          <w:b/>
          <w:sz w:val="10"/>
          <w:szCs w:val="10"/>
        </w:rPr>
      </w:pPr>
    </w:p>
    <w:p w14:paraId="4A279F28" w14:textId="77777777" w:rsidR="00EF28F8" w:rsidRPr="00EF28F8" w:rsidRDefault="00EF28F8" w:rsidP="00EF28F8">
      <w:pPr>
        <w:spacing w:after="0" w:line="276" w:lineRule="auto"/>
        <w:rPr>
          <w:rFonts w:ascii="Arial" w:eastAsia="Arial" w:hAnsi="Arial" w:cs="Arial"/>
          <w:b/>
          <w:sz w:val="10"/>
          <w:szCs w:val="10"/>
        </w:rPr>
      </w:pPr>
    </w:p>
    <w:p w14:paraId="7C659084" w14:textId="3FFE4C57" w:rsidR="003F40C0" w:rsidRDefault="00C77B83" w:rsidP="00EF28F8">
      <w:pPr>
        <w:spacing w:after="0" w:line="276" w:lineRule="auto"/>
        <w:rPr>
          <w:rFonts w:ascii="Arial" w:eastAsia="Arial" w:hAnsi="Arial" w:cs="Arial"/>
          <w:b/>
          <w:sz w:val="24"/>
          <w:szCs w:val="24"/>
        </w:rPr>
      </w:pPr>
      <w:r>
        <w:rPr>
          <w:rFonts w:ascii="Arial" w:eastAsia="Arial" w:hAnsi="Arial" w:cs="Arial"/>
          <w:b/>
          <w:sz w:val="24"/>
          <w:szCs w:val="24"/>
        </w:rPr>
        <w:t>Validade da proposta de 90 dias</w:t>
      </w:r>
    </w:p>
    <w:p w14:paraId="1317B18D" w14:textId="77777777" w:rsidR="00377C8B" w:rsidRDefault="00377C8B" w:rsidP="00EF28F8">
      <w:pPr>
        <w:spacing w:after="0" w:line="276" w:lineRule="auto"/>
        <w:rPr>
          <w:rFonts w:ascii="Arial" w:eastAsia="Arial" w:hAnsi="Arial" w:cs="Arial"/>
          <w:b/>
          <w:sz w:val="24"/>
          <w:szCs w:val="24"/>
        </w:rPr>
      </w:pPr>
    </w:p>
    <w:p w14:paraId="19C37927" w14:textId="77777777" w:rsidR="00EF28F8" w:rsidRDefault="00EF28F8" w:rsidP="00EF28F8">
      <w:pPr>
        <w:spacing w:after="0" w:line="276" w:lineRule="auto"/>
        <w:rPr>
          <w:rFonts w:ascii="Arial" w:eastAsia="Arial" w:hAnsi="Arial" w:cs="Arial"/>
          <w:b/>
          <w:sz w:val="24"/>
          <w:szCs w:val="24"/>
        </w:rPr>
      </w:pPr>
    </w:p>
    <w:p w14:paraId="201C8855" w14:textId="67AC8029" w:rsidR="003F40C0" w:rsidRDefault="00C77B83" w:rsidP="00EF28F8">
      <w:pPr>
        <w:spacing w:after="0" w:line="276" w:lineRule="auto"/>
        <w:ind w:right="-285"/>
        <w:jc w:val="center"/>
        <w:rPr>
          <w:rFonts w:ascii="Arial" w:eastAsia="Arial" w:hAnsi="Arial" w:cs="Arial"/>
          <w:sz w:val="24"/>
          <w:szCs w:val="24"/>
        </w:rPr>
      </w:pPr>
      <w:r>
        <w:rPr>
          <w:rFonts w:ascii="Arial" w:eastAsia="Arial" w:hAnsi="Arial" w:cs="Arial"/>
          <w:sz w:val="24"/>
          <w:szCs w:val="24"/>
        </w:rPr>
        <w:t>________________________________</w:t>
      </w:r>
    </w:p>
    <w:p w14:paraId="01A6F5BB"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EMPRESA</w:t>
      </w:r>
    </w:p>
    <w:p w14:paraId="7D2DBA08" w14:textId="77777777" w:rsidR="003F40C0" w:rsidRDefault="00C77B83">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14:paraId="67D319DF"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5FF9DE56"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3FF69B7A"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012CB2B4"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0970CC43"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38E66ECC"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4A4ED533"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71AEF318"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1EC1FB89"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0A7E76E9" w14:textId="77777777" w:rsidR="00377C8B" w:rsidRDefault="00377C8B">
      <w:pPr>
        <w:widowControl w:val="0"/>
        <w:pBdr>
          <w:top w:val="nil"/>
          <w:left w:val="nil"/>
          <w:bottom w:val="nil"/>
          <w:right w:val="nil"/>
          <w:between w:val="nil"/>
        </w:pBdr>
        <w:spacing w:after="0" w:line="276" w:lineRule="auto"/>
        <w:ind w:right="-285"/>
        <w:jc w:val="center"/>
        <w:rPr>
          <w:rFonts w:ascii="Arial" w:eastAsia="Arial" w:hAnsi="Arial" w:cs="Arial"/>
          <w:color w:val="000000"/>
          <w:sz w:val="24"/>
          <w:szCs w:val="24"/>
        </w:rPr>
      </w:pPr>
    </w:p>
    <w:p w14:paraId="4833607D" w14:textId="592FD5CB" w:rsidR="003F40C0" w:rsidRDefault="00C77B83">
      <w:pPr>
        <w:pStyle w:val="Ttulo1"/>
        <w:spacing w:before="0" w:line="276" w:lineRule="auto"/>
        <w:jc w:val="center"/>
        <w:rPr>
          <w:rFonts w:ascii="Arial" w:eastAsia="Arial" w:hAnsi="Arial" w:cs="Arial"/>
          <w:u w:val="single"/>
        </w:rPr>
      </w:pPr>
      <w:r>
        <w:rPr>
          <w:rFonts w:ascii="Arial" w:eastAsia="Arial" w:hAnsi="Arial" w:cs="Arial"/>
          <w:u w:val="single"/>
        </w:rPr>
        <w:lastRenderedPageBreak/>
        <w:t>ANEXO X – MINUTA DA ATA DE REGISTRO DE PREÇOS</w:t>
      </w:r>
    </w:p>
    <w:p w14:paraId="76096450" w14:textId="77777777" w:rsidR="003F40C0" w:rsidRDefault="003F40C0">
      <w:pPr>
        <w:spacing w:after="0" w:line="276" w:lineRule="auto"/>
        <w:jc w:val="both"/>
        <w:rPr>
          <w:rFonts w:ascii="Arial" w:eastAsia="Arial" w:hAnsi="Arial" w:cs="Arial"/>
          <w:b/>
          <w:sz w:val="24"/>
          <w:szCs w:val="24"/>
        </w:rPr>
      </w:pPr>
    </w:p>
    <w:p w14:paraId="615A4726" w14:textId="77777777" w:rsidR="003F40C0" w:rsidRDefault="003F40C0">
      <w:pPr>
        <w:spacing w:after="0" w:line="276" w:lineRule="auto"/>
        <w:jc w:val="both"/>
        <w:rPr>
          <w:rFonts w:ascii="Arial" w:eastAsia="Arial" w:hAnsi="Arial" w:cs="Arial"/>
          <w:b/>
          <w:sz w:val="24"/>
          <w:szCs w:val="24"/>
        </w:rPr>
      </w:pPr>
    </w:p>
    <w:p w14:paraId="5F6860D5" w14:textId="77777777" w:rsidR="003F40C0" w:rsidRPr="004E4496" w:rsidRDefault="00C77B83">
      <w:pPr>
        <w:spacing w:after="0" w:line="276" w:lineRule="auto"/>
        <w:jc w:val="both"/>
        <w:rPr>
          <w:rFonts w:ascii="Arial" w:eastAsia="Arial" w:hAnsi="Arial" w:cs="Arial"/>
          <w:b/>
          <w:sz w:val="24"/>
          <w:szCs w:val="24"/>
        </w:rPr>
      </w:pPr>
      <w:r w:rsidRPr="004E4496">
        <w:rPr>
          <w:rFonts w:ascii="Arial" w:eastAsia="Arial" w:hAnsi="Arial" w:cs="Arial"/>
          <w:b/>
          <w:sz w:val="24"/>
          <w:szCs w:val="24"/>
        </w:rPr>
        <w:t>Ata de Registro de Preços nº XX/XXXX</w:t>
      </w:r>
    </w:p>
    <w:p w14:paraId="4257B806" w14:textId="77777777" w:rsidR="003F40C0" w:rsidRPr="004E4496" w:rsidRDefault="00C77B83">
      <w:pPr>
        <w:spacing w:after="0" w:line="276" w:lineRule="auto"/>
        <w:jc w:val="both"/>
        <w:rPr>
          <w:rFonts w:ascii="Arial" w:eastAsia="Arial" w:hAnsi="Arial" w:cs="Arial"/>
          <w:b/>
          <w:sz w:val="24"/>
          <w:szCs w:val="24"/>
        </w:rPr>
      </w:pPr>
      <w:r w:rsidRPr="004E4496">
        <w:rPr>
          <w:rFonts w:ascii="Arial" w:eastAsia="Arial" w:hAnsi="Arial" w:cs="Arial"/>
          <w:b/>
          <w:sz w:val="24"/>
          <w:szCs w:val="24"/>
        </w:rPr>
        <w:t>Pregão Eletrônico nº XXXX/XXXX</w:t>
      </w:r>
    </w:p>
    <w:p w14:paraId="3A3BA68E" w14:textId="77777777" w:rsidR="003F40C0" w:rsidRDefault="00C77B83">
      <w:pPr>
        <w:spacing w:after="0" w:line="276" w:lineRule="auto"/>
        <w:jc w:val="both"/>
        <w:rPr>
          <w:rFonts w:ascii="Arial" w:eastAsia="Arial" w:hAnsi="Arial" w:cs="Arial"/>
          <w:b/>
          <w:sz w:val="24"/>
          <w:szCs w:val="24"/>
        </w:rPr>
      </w:pPr>
      <w:r w:rsidRPr="004E4496">
        <w:rPr>
          <w:rFonts w:ascii="Arial" w:eastAsia="Arial" w:hAnsi="Arial" w:cs="Arial"/>
          <w:b/>
          <w:sz w:val="24"/>
          <w:szCs w:val="24"/>
        </w:rPr>
        <w:t>Processo Administrativo nº XX/XXXX</w:t>
      </w:r>
    </w:p>
    <w:p w14:paraId="1D717067" w14:textId="77777777" w:rsidR="003F40C0" w:rsidRDefault="003F40C0">
      <w:pPr>
        <w:spacing w:after="0" w:line="276" w:lineRule="auto"/>
        <w:jc w:val="both"/>
        <w:rPr>
          <w:rFonts w:ascii="Arial" w:eastAsia="Arial" w:hAnsi="Arial" w:cs="Arial"/>
          <w:b/>
          <w:sz w:val="24"/>
          <w:szCs w:val="24"/>
        </w:rPr>
      </w:pPr>
    </w:p>
    <w:p w14:paraId="23F1D897" w14:textId="77777777" w:rsidR="003F40C0" w:rsidRDefault="003F40C0">
      <w:pPr>
        <w:spacing w:after="0" w:line="276" w:lineRule="auto"/>
        <w:jc w:val="both"/>
        <w:rPr>
          <w:rFonts w:ascii="Arial" w:eastAsia="Arial" w:hAnsi="Arial" w:cs="Arial"/>
          <w:b/>
          <w:sz w:val="24"/>
          <w:szCs w:val="24"/>
        </w:rPr>
      </w:pPr>
    </w:p>
    <w:p w14:paraId="100EE30A" w14:textId="16706B48" w:rsidR="003F40C0" w:rsidRDefault="00C77B83">
      <w:pPr>
        <w:spacing w:after="0" w:line="276" w:lineRule="auto"/>
        <w:jc w:val="both"/>
        <w:rPr>
          <w:rFonts w:ascii="Arial" w:eastAsia="Arial" w:hAnsi="Arial" w:cs="Arial"/>
          <w:sz w:val="24"/>
          <w:szCs w:val="24"/>
        </w:rPr>
      </w:pPr>
      <w:r>
        <w:rPr>
          <w:rFonts w:ascii="Arial" w:eastAsia="Arial" w:hAnsi="Arial" w:cs="Arial"/>
          <w:b/>
          <w:sz w:val="24"/>
          <w:szCs w:val="24"/>
        </w:rPr>
        <w:t>MUNICÍPIO DE CABO FRIO/RJ</w:t>
      </w:r>
      <w:r>
        <w:rPr>
          <w:rFonts w:ascii="Arial" w:eastAsia="Arial" w:hAnsi="Arial" w:cs="Arial"/>
          <w:sz w:val="24"/>
          <w:szCs w:val="24"/>
        </w:rPr>
        <w:t xml:space="preserve">, pessoa jurídica de direito público, inscrita no CNPJ Nº 28.549.483/0001-05, com sede a Praça Tiradentes, s/ nº, Centro, Cabo Frio-RJ, através </w:t>
      </w:r>
      <w:r w:rsidRPr="004E4496">
        <w:rPr>
          <w:rFonts w:ascii="Arial" w:eastAsia="Arial" w:hAnsi="Arial" w:cs="Arial"/>
          <w:sz w:val="24"/>
          <w:szCs w:val="24"/>
        </w:rPr>
        <w:t>da SECRETARIA XXXXXXXXXXX</w:t>
      </w:r>
      <w:r w:rsidRPr="004E4496">
        <w:rPr>
          <w:rFonts w:ascii="Arial" w:eastAsia="Arial" w:hAnsi="Arial" w:cs="Arial"/>
          <w:b/>
          <w:sz w:val="24"/>
          <w:szCs w:val="24"/>
        </w:rPr>
        <w:t xml:space="preserve">, </w:t>
      </w:r>
      <w:r w:rsidRPr="004E4496">
        <w:rPr>
          <w:rFonts w:ascii="Arial" w:eastAsia="Arial" w:hAnsi="Arial" w:cs="Arial"/>
          <w:sz w:val="24"/>
          <w:szCs w:val="24"/>
        </w:rPr>
        <w:t>doravante</w:t>
      </w:r>
      <w:r>
        <w:rPr>
          <w:rFonts w:ascii="Arial" w:eastAsia="Arial" w:hAnsi="Arial" w:cs="Arial"/>
          <w:sz w:val="24"/>
          <w:szCs w:val="24"/>
        </w:rPr>
        <w:t xml:space="preserve"> denominada </w:t>
      </w:r>
      <w:r>
        <w:rPr>
          <w:rFonts w:ascii="Arial" w:eastAsia="Arial" w:hAnsi="Arial" w:cs="Arial"/>
          <w:b/>
          <w:sz w:val="24"/>
          <w:szCs w:val="24"/>
        </w:rPr>
        <w:t>ÓRGÃO GERENCIADOR</w:t>
      </w:r>
      <w:r>
        <w:rPr>
          <w:rFonts w:ascii="Arial" w:eastAsia="Arial" w:hAnsi="Arial" w:cs="Arial"/>
          <w:sz w:val="24"/>
          <w:szCs w:val="24"/>
        </w:rPr>
        <w:t xml:space="preserve">, neste ato representado por seu </w:t>
      </w:r>
      <w:r w:rsidRPr="004E4496">
        <w:rPr>
          <w:rFonts w:ascii="Arial" w:eastAsia="Arial" w:hAnsi="Arial" w:cs="Arial"/>
          <w:sz w:val="24"/>
          <w:szCs w:val="24"/>
        </w:rPr>
        <w:t xml:space="preserve">Ordenador de Despesas Sr. XXXXXXXXXXXXXXXXXXXXXXXX, nacionalidade, estado civil, portador da Carteira de Identidade RG n° XXXXXXX, expedida pelo XXXXX/UF inscrita no CPF sob o n° XXXXXXXX, residente e domiciliado na XXXXXXXXXX, e a empresa </w:t>
      </w:r>
      <w:r w:rsidRPr="004E4496">
        <w:rPr>
          <w:rFonts w:ascii="Arial" w:eastAsia="Arial" w:hAnsi="Arial" w:cs="Arial"/>
          <w:b/>
          <w:sz w:val="24"/>
          <w:szCs w:val="24"/>
        </w:rPr>
        <w:t>XXXXXXXXXXXXXXXXXX,</w:t>
      </w:r>
      <w:r w:rsidRPr="004E4496">
        <w:rPr>
          <w:rFonts w:ascii="Arial" w:eastAsia="Arial" w:hAnsi="Arial" w:cs="Arial"/>
          <w:sz w:val="24"/>
          <w:szCs w:val="24"/>
        </w:rPr>
        <w:t xml:space="preserve"> pessoa jurídica de direito privado, inscrita no CNPJ sob o nº XXXXXX, situada a XXXXXX, por intermédio de seu representante legal XXXXXXX, nacionalidade, estado civil, profissão, portador da Carteira de Identidade RG nº XXXXXXX, expedida pelo XXXXX/UF, inscrito no CPF sob o nº XXXXXXXXX, residente e domiciliado na XXXXXXXXXXXXXX,</w:t>
      </w:r>
      <w:r>
        <w:rPr>
          <w:rFonts w:ascii="Arial" w:eastAsia="Arial" w:hAnsi="Arial" w:cs="Arial"/>
          <w:sz w:val="24"/>
          <w:szCs w:val="24"/>
        </w:rPr>
        <w:t xml:space="preserve"> doravante denominada </w:t>
      </w:r>
      <w:r>
        <w:rPr>
          <w:rFonts w:ascii="Arial" w:eastAsia="Arial" w:hAnsi="Arial" w:cs="Arial"/>
          <w:b/>
          <w:sz w:val="24"/>
          <w:szCs w:val="24"/>
        </w:rPr>
        <w:t>FORNECEDOR</w:t>
      </w:r>
      <w:r>
        <w:rPr>
          <w:rFonts w:ascii="Arial" w:eastAsia="Arial" w:hAnsi="Arial" w:cs="Arial"/>
          <w:sz w:val="24"/>
          <w:szCs w:val="24"/>
        </w:rPr>
        <w:t>, considerando o julgamento da licitação na modalidade Pregão, na forma eletrônica</w:t>
      </w:r>
      <w:r w:rsidRPr="004E4496">
        <w:rPr>
          <w:rFonts w:ascii="Arial" w:eastAsia="Arial" w:hAnsi="Arial" w:cs="Arial"/>
          <w:sz w:val="24"/>
          <w:szCs w:val="24"/>
        </w:rPr>
        <w:t>, nº XX/XXXX, publicada no XXXXX de XX/XX/XXXX, Processo Administrativo nº XXXX/202</w:t>
      </w:r>
      <w:r w:rsidR="00202CFB">
        <w:rPr>
          <w:rFonts w:ascii="Arial" w:eastAsia="Arial" w:hAnsi="Arial" w:cs="Arial"/>
          <w:sz w:val="24"/>
          <w:szCs w:val="24"/>
        </w:rPr>
        <w:t>5</w:t>
      </w:r>
      <w:r w:rsidRPr="004E4496">
        <w:rPr>
          <w:rFonts w:ascii="Arial" w:eastAsia="Arial" w:hAnsi="Arial" w:cs="Arial"/>
          <w:sz w:val="24"/>
          <w:szCs w:val="24"/>
        </w:rPr>
        <w:t>, RESOLVEM</w:t>
      </w:r>
      <w:r>
        <w:rPr>
          <w:rFonts w:ascii="Arial" w:eastAsia="Arial" w:hAnsi="Arial" w:cs="Arial"/>
          <w:sz w:val="24"/>
          <w:szCs w:val="24"/>
        </w:rPr>
        <w:t xml:space="preserve"> lavrar a presente </w:t>
      </w:r>
      <w:r>
        <w:rPr>
          <w:rFonts w:ascii="Arial" w:eastAsia="Arial" w:hAnsi="Arial" w:cs="Arial"/>
          <w:b/>
          <w:sz w:val="24"/>
          <w:szCs w:val="24"/>
        </w:rPr>
        <w:t>ATA DE REGISTRO DE PREÇOS</w:t>
      </w:r>
      <w:r>
        <w:rPr>
          <w:rFonts w:ascii="Arial" w:eastAsia="Arial" w:hAnsi="Arial" w:cs="Arial"/>
          <w:sz w:val="24"/>
          <w:szCs w:val="24"/>
        </w:rPr>
        <w:t>, de acordo com sua classificação alcançada e quantidades cotadas no referido certame, atendendo as condições previstas no edital, sujeitando-se as partes aos ditames da Lei Federal nº 14.133/20</w:t>
      </w:r>
      <w:r w:rsidR="00EB5D84">
        <w:rPr>
          <w:rFonts w:ascii="Arial" w:eastAsia="Arial" w:hAnsi="Arial" w:cs="Arial"/>
          <w:sz w:val="24"/>
          <w:szCs w:val="24"/>
        </w:rPr>
        <w:t>21</w:t>
      </w:r>
      <w:r>
        <w:rPr>
          <w:rFonts w:ascii="Arial" w:eastAsia="Arial" w:hAnsi="Arial" w:cs="Arial"/>
          <w:sz w:val="24"/>
          <w:szCs w:val="24"/>
        </w:rPr>
        <w:t>, do Decreto Municipal 7.074/2023, bem como das condições e normativas constantes no competente Edital e seus anexos, especialmente quanto às disposições a seguir:</w:t>
      </w:r>
    </w:p>
    <w:p w14:paraId="2628A35E" w14:textId="77777777" w:rsidR="003F40C0" w:rsidRDefault="003F40C0">
      <w:pPr>
        <w:spacing w:after="0" w:line="276" w:lineRule="auto"/>
        <w:jc w:val="both"/>
        <w:rPr>
          <w:rFonts w:ascii="Arial" w:eastAsia="Arial" w:hAnsi="Arial" w:cs="Arial"/>
          <w:sz w:val="24"/>
          <w:szCs w:val="24"/>
        </w:rPr>
      </w:pPr>
    </w:p>
    <w:p w14:paraId="0010117D" w14:textId="77777777" w:rsidR="003F40C0" w:rsidRDefault="00C77B83">
      <w:pPr>
        <w:spacing w:after="0" w:line="276" w:lineRule="auto"/>
        <w:jc w:val="both"/>
        <w:rPr>
          <w:rFonts w:ascii="Arial" w:eastAsia="Arial" w:hAnsi="Arial" w:cs="Arial"/>
          <w:b/>
          <w:sz w:val="24"/>
          <w:szCs w:val="24"/>
          <w:u w:val="single"/>
        </w:rPr>
      </w:pPr>
      <w:r>
        <w:rPr>
          <w:rFonts w:ascii="Arial" w:eastAsia="Arial" w:hAnsi="Arial" w:cs="Arial"/>
          <w:b/>
          <w:sz w:val="24"/>
          <w:szCs w:val="24"/>
          <w:u w:val="single"/>
        </w:rPr>
        <w:t>CLÁUSULA PRIMEIRA – DO OBJETO</w:t>
      </w:r>
    </w:p>
    <w:p w14:paraId="037B8EB4" w14:textId="77777777" w:rsidR="003F40C0" w:rsidRDefault="003F40C0">
      <w:pPr>
        <w:spacing w:after="0" w:line="276" w:lineRule="auto"/>
        <w:jc w:val="both"/>
        <w:rPr>
          <w:rFonts w:ascii="Arial" w:eastAsia="Arial" w:hAnsi="Arial" w:cs="Arial"/>
          <w:sz w:val="24"/>
          <w:szCs w:val="24"/>
        </w:rPr>
      </w:pPr>
    </w:p>
    <w:p w14:paraId="7AD779D2" w14:textId="35B4B293" w:rsidR="001066CE" w:rsidRPr="008E17F2" w:rsidRDefault="00C77B83">
      <w:pPr>
        <w:spacing w:after="0" w:line="276" w:lineRule="auto"/>
        <w:jc w:val="both"/>
        <w:rPr>
          <w:rFonts w:ascii="Arial" w:eastAsia="Arial" w:hAnsi="Arial" w:cs="Arial"/>
          <w:sz w:val="24"/>
          <w:szCs w:val="24"/>
        </w:rPr>
      </w:pPr>
      <w:r>
        <w:rPr>
          <w:rFonts w:ascii="Arial" w:eastAsia="Arial" w:hAnsi="Arial" w:cs="Arial"/>
          <w:b/>
          <w:sz w:val="24"/>
          <w:szCs w:val="24"/>
        </w:rPr>
        <w:t xml:space="preserve">1.1. </w:t>
      </w:r>
      <w:r>
        <w:rPr>
          <w:rFonts w:ascii="Arial" w:eastAsia="Arial" w:hAnsi="Arial" w:cs="Arial"/>
          <w:sz w:val="24"/>
          <w:szCs w:val="24"/>
        </w:rPr>
        <w:t xml:space="preserve">A presente Ata tem por objeto o registro de preços </w:t>
      </w:r>
      <w:r w:rsidR="00020466" w:rsidRPr="00020466">
        <w:rPr>
          <w:rFonts w:ascii="Arial" w:eastAsia="Arial" w:hAnsi="Arial" w:cs="Arial"/>
          <w:b/>
          <w:bCs/>
          <w:sz w:val="24"/>
          <w:szCs w:val="24"/>
        </w:rPr>
        <w:t xml:space="preserve">para contratação de empresa para fornecimento de material gráfico, objetivando atender as </w:t>
      </w:r>
      <w:r w:rsidR="00020466" w:rsidRPr="00474141">
        <w:rPr>
          <w:rFonts w:ascii="Arial" w:eastAsia="Arial" w:hAnsi="Arial" w:cs="Arial"/>
          <w:b/>
          <w:bCs/>
          <w:sz w:val="24"/>
          <w:szCs w:val="24"/>
        </w:rPr>
        <w:t>necessidades da Secretaria Municipal de Saúde do Município de Cabo Frio pelo período de 1</w:t>
      </w:r>
      <w:r w:rsidR="00474141" w:rsidRPr="00474141">
        <w:rPr>
          <w:rFonts w:ascii="Arial" w:eastAsia="Arial" w:hAnsi="Arial" w:cs="Arial"/>
          <w:b/>
          <w:bCs/>
          <w:sz w:val="24"/>
          <w:szCs w:val="24"/>
        </w:rPr>
        <w:t xml:space="preserve">2 </w:t>
      </w:r>
      <w:r w:rsidR="00020466" w:rsidRPr="00474141">
        <w:rPr>
          <w:rFonts w:ascii="Arial" w:eastAsia="Arial" w:hAnsi="Arial" w:cs="Arial"/>
          <w:b/>
          <w:bCs/>
          <w:sz w:val="24"/>
          <w:szCs w:val="24"/>
        </w:rPr>
        <w:t>(</w:t>
      </w:r>
      <w:r w:rsidR="00474141" w:rsidRPr="00474141">
        <w:rPr>
          <w:rFonts w:ascii="Arial" w:eastAsia="Arial" w:hAnsi="Arial" w:cs="Arial"/>
          <w:b/>
          <w:bCs/>
          <w:sz w:val="24"/>
          <w:szCs w:val="24"/>
        </w:rPr>
        <w:t>doze</w:t>
      </w:r>
      <w:r w:rsidR="00020466" w:rsidRPr="00474141">
        <w:rPr>
          <w:rFonts w:ascii="Arial" w:eastAsia="Arial" w:hAnsi="Arial" w:cs="Arial"/>
          <w:b/>
          <w:bCs/>
          <w:sz w:val="24"/>
          <w:szCs w:val="24"/>
        </w:rPr>
        <w:t>)</w:t>
      </w:r>
      <w:r w:rsidR="00474141">
        <w:rPr>
          <w:rFonts w:ascii="Arial" w:eastAsia="Arial" w:hAnsi="Arial" w:cs="Arial"/>
          <w:b/>
          <w:bCs/>
          <w:sz w:val="24"/>
          <w:szCs w:val="24"/>
        </w:rPr>
        <w:t xml:space="preserve"> meses</w:t>
      </w:r>
      <w:r w:rsidR="00020466" w:rsidRPr="00020466">
        <w:rPr>
          <w:rFonts w:ascii="Arial" w:eastAsia="Arial" w:hAnsi="Arial" w:cs="Arial"/>
          <w:b/>
          <w:bCs/>
          <w:sz w:val="24"/>
          <w:szCs w:val="24"/>
        </w:rPr>
        <w:t>, conforme condições e exigências estabelecidas neste instrumento</w:t>
      </w:r>
      <w:r>
        <w:rPr>
          <w:rFonts w:ascii="Arial" w:eastAsia="Arial" w:hAnsi="Arial" w:cs="Arial"/>
          <w:sz w:val="24"/>
          <w:szCs w:val="24"/>
        </w:rPr>
        <w:t xml:space="preserve"> de Pregão Eletrônico para Registro de Preços nº </w:t>
      </w:r>
      <w:r w:rsidRPr="00BB20B4">
        <w:rPr>
          <w:rFonts w:ascii="Arial" w:eastAsia="Arial" w:hAnsi="Arial" w:cs="Arial"/>
          <w:sz w:val="24"/>
          <w:szCs w:val="24"/>
        </w:rPr>
        <w:t>XXXX e/</w:t>
      </w:r>
      <w:r>
        <w:rPr>
          <w:rFonts w:ascii="Arial" w:eastAsia="Arial" w:hAnsi="Arial" w:cs="Arial"/>
          <w:sz w:val="24"/>
          <w:szCs w:val="24"/>
        </w:rPr>
        <w:t>ou no Termo de Referência.</w:t>
      </w:r>
    </w:p>
    <w:p w14:paraId="61D3F584" w14:textId="77777777" w:rsidR="001066CE" w:rsidRDefault="001066CE">
      <w:pPr>
        <w:spacing w:after="0" w:line="276" w:lineRule="auto"/>
        <w:jc w:val="both"/>
        <w:rPr>
          <w:rFonts w:ascii="Arial" w:eastAsia="Arial" w:hAnsi="Arial" w:cs="Arial"/>
          <w:b/>
          <w:sz w:val="24"/>
          <w:szCs w:val="24"/>
          <w:u w:val="single"/>
        </w:rPr>
      </w:pPr>
    </w:p>
    <w:p w14:paraId="7E3418AD" w14:textId="7E53C55E" w:rsidR="00205E88" w:rsidRPr="00EF28F8" w:rsidRDefault="00C77B83" w:rsidP="00EF28F8">
      <w:pPr>
        <w:pStyle w:val="PargrafodaLista"/>
        <w:numPr>
          <w:ilvl w:val="1"/>
          <w:numId w:val="32"/>
        </w:numPr>
        <w:spacing w:line="276" w:lineRule="auto"/>
        <w:jc w:val="both"/>
        <w:rPr>
          <w:rFonts w:ascii="Arial" w:eastAsia="Arial" w:hAnsi="Arial" w:cs="Arial"/>
        </w:rPr>
      </w:pPr>
      <w:r w:rsidRPr="00EF28F8">
        <w:rPr>
          <w:rFonts w:ascii="Arial" w:eastAsia="Arial" w:hAnsi="Arial" w:cs="Arial"/>
        </w:rPr>
        <w:t xml:space="preserve">O preço registrado, as especificações do objeto, a quantidade, e as demais condições ofertadas na proposta são as que seguem: </w:t>
      </w:r>
    </w:p>
    <w:p w14:paraId="6BB448A5" w14:textId="17BB0D20" w:rsidR="00EF28F8" w:rsidRDefault="00EF28F8" w:rsidP="00EF28F8">
      <w:pPr>
        <w:pStyle w:val="PargrafodaLista"/>
        <w:spacing w:line="276" w:lineRule="auto"/>
        <w:ind w:left="1080"/>
        <w:jc w:val="both"/>
        <w:rPr>
          <w:rFonts w:ascii="Arial" w:eastAsia="Arial" w:hAnsi="Arial" w:cs="Arial"/>
        </w:rPr>
      </w:pPr>
    </w:p>
    <w:p w14:paraId="7DF35339" w14:textId="7ACCA04C" w:rsidR="00EF28F8" w:rsidRDefault="00EF28F8" w:rsidP="00EF28F8">
      <w:pPr>
        <w:pStyle w:val="PargrafodaLista"/>
        <w:spacing w:line="276" w:lineRule="auto"/>
        <w:ind w:left="1080"/>
        <w:jc w:val="both"/>
        <w:rPr>
          <w:rFonts w:ascii="Arial" w:eastAsia="Arial" w:hAnsi="Arial" w:cs="Arial"/>
        </w:rPr>
      </w:pPr>
    </w:p>
    <w:tbl>
      <w:tblPr>
        <w:tblStyle w:val="Tabelacomgrade"/>
        <w:tblW w:w="10900" w:type="dxa"/>
        <w:jc w:val="center"/>
        <w:tblLook w:val="04A0" w:firstRow="1" w:lastRow="0" w:firstColumn="1" w:lastColumn="0" w:noHBand="0" w:noVBand="1"/>
      </w:tblPr>
      <w:tblGrid>
        <w:gridCol w:w="747"/>
        <w:gridCol w:w="3217"/>
        <w:gridCol w:w="1144"/>
        <w:gridCol w:w="1124"/>
        <w:gridCol w:w="1609"/>
        <w:gridCol w:w="1510"/>
        <w:gridCol w:w="1549"/>
      </w:tblGrid>
      <w:tr w:rsidR="00A10FD3" w:rsidRPr="00377C8B" w14:paraId="218F843F" w14:textId="77777777" w:rsidTr="00377C8B">
        <w:trPr>
          <w:trHeight w:val="536"/>
          <w:jc w:val="center"/>
        </w:trPr>
        <w:tc>
          <w:tcPr>
            <w:tcW w:w="747" w:type="dxa"/>
            <w:noWrap/>
            <w:vAlign w:val="center"/>
            <w:hideMark/>
          </w:tcPr>
          <w:p w14:paraId="02546AA5" w14:textId="77777777" w:rsidR="00A10FD3" w:rsidRPr="00377C8B" w:rsidRDefault="00A10FD3" w:rsidP="004B6555">
            <w:pPr>
              <w:jc w:val="center"/>
            </w:pPr>
            <w:r w:rsidRPr="00377C8B">
              <w:lastRenderedPageBreak/>
              <w:t>ITEM</w:t>
            </w:r>
          </w:p>
        </w:tc>
        <w:tc>
          <w:tcPr>
            <w:tcW w:w="3217" w:type="dxa"/>
            <w:vAlign w:val="center"/>
          </w:tcPr>
          <w:p w14:paraId="7B8BFED9" w14:textId="77777777" w:rsidR="00A10FD3" w:rsidRPr="00377C8B" w:rsidRDefault="00A10FD3" w:rsidP="004B6555">
            <w:pPr>
              <w:jc w:val="center"/>
            </w:pPr>
            <w:r w:rsidRPr="00377C8B">
              <w:t>DESCRIÇÃO</w:t>
            </w:r>
          </w:p>
        </w:tc>
        <w:tc>
          <w:tcPr>
            <w:tcW w:w="1144" w:type="dxa"/>
            <w:vAlign w:val="center"/>
          </w:tcPr>
          <w:p w14:paraId="44BCD2E7" w14:textId="77777777" w:rsidR="00A10FD3" w:rsidRPr="00377C8B" w:rsidRDefault="00A10FD3" w:rsidP="004B6555">
            <w:pPr>
              <w:jc w:val="center"/>
            </w:pPr>
            <w:r w:rsidRPr="00377C8B">
              <w:t>MARCA</w:t>
            </w:r>
          </w:p>
        </w:tc>
        <w:tc>
          <w:tcPr>
            <w:tcW w:w="1124" w:type="dxa"/>
          </w:tcPr>
          <w:p w14:paraId="0C00B426" w14:textId="6A711CF4" w:rsidR="00A10FD3" w:rsidRPr="00377C8B" w:rsidRDefault="00A10FD3" w:rsidP="004B6555">
            <w:pPr>
              <w:jc w:val="center"/>
            </w:pPr>
            <w:r w:rsidRPr="00377C8B">
              <w:t>UN DE MEDIDA</w:t>
            </w:r>
          </w:p>
        </w:tc>
        <w:tc>
          <w:tcPr>
            <w:tcW w:w="1609" w:type="dxa"/>
            <w:vAlign w:val="center"/>
          </w:tcPr>
          <w:p w14:paraId="1AF3D371" w14:textId="5FC7B892" w:rsidR="00A10FD3" w:rsidRPr="00377C8B" w:rsidRDefault="00A10FD3" w:rsidP="004B6555">
            <w:pPr>
              <w:jc w:val="center"/>
            </w:pPr>
            <w:r w:rsidRPr="00377C8B">
              <w:t>QTDE</w:t>
            </w:r>
          </w:p>
        </w:tc>
        <w:tc>
          <w:tcPr>
            <w:tcW w:w="1510" w:type="dxa"/>
            <w:vAlign w:val="center"/>
          </w:tcPr>
          <w:p w14:paraId="170362A1" w14:textId="77777777" w:rsidR="00A10FD3" w:rsidRPr="00377C8B" w:rsidRDefault="00A10FD3" w:rsidP="004B6555">
            <w:pPr>
              <w:jc w:val="center"/>
            </w:pPr>
            <w:r w:rsidRPr="00377C8B">
              <w:t>VALOR UNITÁRIO</w:t>
            </w:r>
          </w:p>
        </w:tc>
        <w:tc>
          <w:tcPr>
            <w:tcW w:w="1549" w:type="dxa"/>
            <w:vAlign w:val="center"/>
          </w:tcPr>
          <w:p w14:paraId="77EB8663" w14:textId="77777777" w:rsidR="00A10FD3" w:rsidRPr="00377C8B" w:rsidRDefault="00A10FD3" w:rsidP="004B6555">
            <w:pPr>
              <w:jc w:val="center"/>
            </w:pPr>
            <w:r w:rsidRPr="00377C8B">
              <w:t>VALOR TOTAL</w:t>
            </w:r>
          </w:p>
        </w:tc>
      </w:tr>
      <w:tr w:rsidR="00F836AE" w:rsidRPr="00377C8B" w14:paraId="2811D6BB" w14:textId="77777777" w:rsidTr="00F836AE">
        <w:trPr>
          <w:trHeight w:val="1720"/>
          <w:jc w:val="center"/>
        </w:trPr>
        <w:tc>
          <w:tcPr>
            <w:tcW w:w="747" w:type="dxa"/>
            <w:noWrap/>
            <w:hideMark/>
          </w:tcPr>
          <w:p w14:paraId="19D1172B" w14:textId="77777777" w:rsidR="00F836AE" w:rsidRPr="00377C8B" w:rsidRDefault="00F836AE" w:rsidP="00F836AE">
            <w:r w:rsidRPr="00377C8B">
              <w:t>1</w:t>
            </w:r>
          </w:p>
        </w:tc>
        <w:tc>
          <w:tcPr>
            <w:tcW w:w="3217" w:type="dxa"/>
            <w:vAlign w:val="center"/>
            <w:hideMark/>
          </w:tcPr>
          <w:p w14:paraId="05727B88" w14:textId="77777777" w:rsidR="00F836AE" w:rsidRPr="00377C8B" w:rsidRDefault="00F836AE" w:rsidP="00F836AE">
            <w:pPr>
              <w:jc w:val="both"/>
              <w:rPr>
                <w:rFonts w:ascii="Arial" w:hAnsi="Arial" w:cs="Arial"/>
              </w:rPr>
            </w:pPr>
            <w:r w:rsidRPr="00377C8B">
              <w:rPr>
                <w:rFonts w:ascii="Arial" w:hAnsi="Arial" w:cs="Arial"/>
              </w:rPr>
              <w:t>IMPRESSO - PAPEL OFFSET / SULFITE (BLOCO COM 100 FOLHAS) 150MM X 210MM, COR 1/0, GRAMATURA 75 - FORMATO 150MM X 210MM, COR 1/0, GRAMATURA 75.</w:t>
            </w:r>
          </w:p>
        </w:tc>
        <w:tc>
          <w:tcPr>
            <w:tcW w:w="1144" w:type="dxa"/>
            <w:vAlign w:val="center"/>
          </w:tcPr>
          <w:p w14:paraId="13F9B8A5" w14:textId="30A47EBE" w:rsidR="00F836AE" w:rsidRPr="00377C8B" w:rsidRDefault="00F836AE" w:rsidP="00F836AE">
            <w:pPr>
              <w:jc w:val="center"/>
              <w:rPr>
                <w:rFonts w:ascii="Arial" w:hAnsi="Arial" w:cs="Arial"/>
                <w:sz w:val="24"/>
                <w:szCs w:val="24"/>
              </w:rPr>
            </w:pPr>
          </w:p>
        </w:tc>
        <w:tc>
          <w:tcPr>
            <w:tcW w:w="1124" w:type="dxa"/>
            <w:vAlign w:val="center"/>
          </w:tcPr>
          <w:p w14:paraId="6BB6A3FC" w14:textId="52F79750" w:rsidR="00F836AE" w:rsidRPr="00377C8B" w:rsidRDefault="00F836AE" w:rsidP="00F836AE">
            <w:pPr>
              <w:jc w:val="center"/>
              <w:rPr>
                <w:rFonts w:ascii="Arial" w:hAnsi="Arial" w:cs="Arial"/>
                <w:sz w:val="24"/>
                <w:szCs w:val="24"/>
              </w:rPr>
            </w:pPr>
            <w:r>
              <w:rPr>
                <w:rFonts w:ascii="Arial" w:hAnsi="Arial" w:cs="Arial"/>
                <w:sz w:val="24"/>
                <w:szCs w:val="24"/>
              </w:rPr>
              <w:t>BLOCO</w:t>
            </w:r>
          </w:p>
        </w:tc>
        <w:tc>
          <w:tcPr>
            <w:tcW w:w="1609" w:type="dxa"/>
            <w:vAlign w:val="center"/>
          </w:tcPr>
          <w:p w14:paraId="6E2D5A2B" w14:textId="077497B1" w:rsidR="00F836AE" w:rsidRPr="00377C8B" w:rsidRDefault="00F836AE" w:rsidP="00F836AE">
            <w:pPr>
              <w:jc w:val="center"/>
              <w:rPr>
                <w:rFonts w:ascii="Arial" w:hAnsi="Arial" w:cs="Arial"/>
                <w:sz w:val="24"/>
                <w:szCs w:val="24"/>
              </w:rPr>
            </w:pPr>
            <w:r w:rsidRPr="00377C8B">
              <w:rPr>
                <w:rFonts w:ascii="Arial" w:hAnsi="Arial" w:cs="Arial"/>
                <w:sz w:val="24"/>
                <w:szCs w:val="24"/>
              </w:rPr>
              <w:t>80.000</w:t>
            </w:r>
          </w:p>
        </w:tc>
        <w:tc>
          <w:tcPr>
            <w:tcW w:w="1510" w:type="dxa"/>
            <w:vAlign w:val="center"/>
          </w:tcPr>
          <w:p w14:paraId="5CE927B8" w14:textId="17337B43" w:rsidR="00F836AE" w:rsidRPr="00377C8B" w:rsidRDefault="00F836AE" w:rsidP="00F836AE">
            <w:pPr>
              <w:jc w:val="center"/>
              <w:rPr>
                <w:rFonts w:ascii="Arial" w:hAnsi="Arial" w:cs="Arial"/>
                <w:sz w:val="24"/>
                <w:szCs w:val="24"/>
              </w:rPr>
            </w:pPr>
          </w:p>
        </w:tc>
        <w:tc>
          <w:tcPr>
            <w:tcW w:w="1549" w:type="dxa"/>
            <w:vAlign w:val="center"/>
          </w:tcPr>
          <w:p w14:paraId="77A5A0AC" w14:textId="2D6F0585" w:rsidR="00F836AE" w:rsidRPr="00377C8B" w:rsidRDefault="00F836AE" w:rsidP="00F836AE">
            <w:pPr>
              <w:jc w:val="center"/>
              <w:rPr>
                <w:rFonts w:ascii="Arial" w:hAnsi="Arial" w:cs="Arial"/>
                <w:sz w:val="24"/>
                <w:szCs w:val="24"/>
              </w:rPr>
            </w:pPr>
          </w:p>
        </w:tc>
      </w:tr>
      <w:tr w:rsidR="00F836AE" w:rsidRPr="00377C8B" w14:paraId="33B70988" w14:textId="77777777" w:rsidTr="00F836AE">
        <w:trPr>
          <w:trHeight w:val="1686"/>
          <w:jc w:val="center"/>
        </w:trPr>
        <w:tc>
          <w:tcPr>
            <w:tcW w:w="747" w:type="dxa"/>
            <w:noWrap/>
            <w:hideMark/>
          </w:tcPr>
          <w:p w14:paraId="4F677B4E" w14:textId="77777777" w:rsidR="00F836AE" w:rsidRPr="00377C8B" w:rsidRDefault="00F836AE" w:rsidP="00F836AE">
            <w:r w:rsidRPr="00377C8B">
              <w:t>2</w:t>
            </w:r>
          </w:p>
        </w:tc>
        <w:tc>
          <w:tcPr>
            <w:tcW w:w="3217" w:type="dxa"/>
            <w:vAlign w:val="center"/>
            <w:hideMark/>
          </w:tcPr>
          <w:p w14:paraId="4FF24217" w14:textId="77777777" w:rsidR="00F836AE" w:rsidRPr="00377C8B" w:rsidRDefault="00F836AE" w:rsidP="00F836AE">
            <w:pPr>
              <w:jc w:val="both"/>
              <w:rPr>
                <w:rFonts w:ascii="Arial" w:hAnsi="Arial" w:cs="Arial"/>
              </w:rPr>
            </w:pPr>
            <w:r w:rsidRPr="00377C8B">
              <w:rPr>
                <w:rFonts w:ascii="Arial" w:hAnsi="Arial" w:cs="Arial"/>
              </w:rPr>
              <w:t>RECEITUÁRIO AZUL CONTROLADO (BLOCO C/50 FOLHAS) COR AZUL PAPEL OFF SET / SULFITE 100MM X 210MM, GRAMATURA 75 - FORMATO 210MM X 100MM.</w:t>
            </w:r>
          </w:p>
        </w:tc>
        <w:tc>
          <w:tcPr>
            <w:tcW w:w="1144" w:type="dxa"/>
            <w:vAlign w:val="center"/>
          </w:tcPr>
          <w:p w14:paraId="1BDE55A2" w14:textId="319F1E69" w:rsidR="00F836AE" w:rsidRPr="00377C8B" w:rsidRDefault="00F836AE" w:rsidP="00F836AE">
            <w:pPr>
              <w:jc w:val="center"/>
              <w:rPr>
                <w:rFonts w:ascii="Arial" w:hAnsi="Arial" w:cs="Arial"/>
                <w:sz w:val="24"/>
                <w:szCs w:val="24"/>
              </w:rPr>
            </w:pPr>
          </w:p>
        </w:tc>
        <w:tc>
          <w:tcPr>
            <w:tcW w:w="1124" w:type="dxa"/>
            <w:vAlign w:val="center"/>
          </w:tcPr>
          <w:p w14:paraId="0B7A473A" w14:textId="7F74B1C0" w:rsidR="00F836AE" w:rsidRPr="00377C8B" w:rsidRDefault="00F836AE" w:rsidP="00F836AE">
            <w:pPr>
              <w:jc w:val="center"/>
              <w:rPr>
                <w:rFonts w:ascii="Arial" w:hAnsi="Arial" w:cs="Arial"/>
                <w:sz w:val="24"/>
                <w:szCs w:val="24"/>
              </w:rPr>
            </w:pPr>
            <w:r>
              <w:rPr>
                <w:rFonts w:ascii="Arial" w:hAnsi="Arial" w:cs="Arial"/>
                <w:sz w:val="24"/>
                <w:szCs w:val="24"/>
              </w:rPr>
              <w:t>BLOCO</w:t>
            </w:r>
          </w:p>
        </w:tc>
        <w:tc>
          <w:tcPr>
            <w:tcW w:w="1609" w:type="dxa"/>
            <w:vAlign w:val="center"/>
          </w:tcPr>
          <w:p w14:paraId="3B87E332" w14:textId="1EEC1BAC" w:rsidR="00F836AE" w:rsidRPr="00377C8B" w:rsidRDefault="00F836AE" w:rsidP="00F836AE">
            <w:pPr>
              <w:jc w:val="center"/>
              <w:rPr>
                <w:rFonts w:ascii="Arial" w:hAnsi="Arial" w:cs="Arial"/>
                <w:sz w:val="24"/>
                <w:szCs w:val="24"/>
              </w:rPr>
            </w:pPr>
            <w:r w:rsidRPr="00377C8B">
              <w:rPr>
                <w:rFonts w:ascii="Arial" w:hAnsi="Arial" w:cs="Arial"/>
                <w:sz w:val="24"/>
                <w:szCs w:val="24"/>
              </w:rPr>
              <w:t>8.000</w:t>
            </w:r>
          </w:p>
        </w:tc>
        <w:tc>
          <w:tcPr>
            <w:tcW w:w="1510" w:type="dxa"/>
            <w:vAlign w:val="center"/>
          </w:tcPr>
          <w:p w14:paraId="6723C99B" w14:textId="52834AE8" w:rsidR="00F836AE" w:rsidRPr="00377C8B" w:rsidRDefault="00F836AE" w:rsidP="00F836AE">
            <w:pPr>
              <w:jc w:val="center"/>
              <w:rPr>
                <w:rFonts w:ascii="Arial" w:hAnsi="Arial" w:cs="Arial"/>
                <w:sz w:val="24"/>
                <w:szCs w:val="24"/>
              </w:rPr>
            </w:pPr>
          </w:p>
        </w:tc>
        <w:tc>
          <w:tcPr>
            <w:tcW w:w="1549" w:type="dxa"/>
            <w:vAlign w:val="center"/>
          </w:tcPr>
          <w:p w14:paraId="62FA3458" w14:textId="2D0C78CE" w:rsidR="00F836AE" w:rsidRPr="00377C8B" w:rsidRDefault="00F836AE" w:rsidP="00F836AE">
            <w:pPr>
              <w:jc w:val="center"/>
              <w:rPr>
                <w:rFonts w:ascii="Arial" w:hAnsi="Arial" w:cs="Arial"/>
                <w:sz w:val="24"/>
                <w:szCs w:val="24"/>
              </w:rPr>
            </w:pPr>
          </w:p>
        </w:tc>
      </w:tr>
      <w:tr w:rsidR="00F836AE" w:rsidRPr="00377C8B" w14:paraId="167C7DF0" w14:textId="77777777" w:rsidTr="00F836AE">
        <w:trPr>
          <w:trHeight w:val="1706"/>
          <w:jc w:val="center"/>
        </w:trPr>
        <w:tc>
          <w:tcPr>
            <w:tcW w:w="747" w:type="dxa"/>
            <w:noWrap/>
            <w:hideMark/>
          </w:tcPr>
          <w:p w14:paraId="0FF58006" w14:textId="77777777" w:rsidR="00F836AE" w:rsidRPr="00377C8B" w:rsidRDefault="00F836AE" w:rsidP="00F836AE">
            <w:r w:rsidRPr="00377C8B">
              <w:t>3</w:t>
            </w:r>
          </w:p>
        </w:tc>
        <w:tc>
          <w:tcPr>
            <w:tcW w:w="3217" w:type="dxa"/>
            <w:vAlign w:val="center"/>
            <w:hideMark/>
          </w:tcPr>
          <w:p w14:paraId="583D22F2" w14:textId="77777777" w:rsidR="00F836AE" w:rsidRPr="00377C8B" w:rsidRDefault="00F836AE" w:rsidP="00F836AE">
            <w:pPr>
              <w:jc w:val="both"/>
              <w:rPr>
                <w:rFonts w:ascii="Arial" w:hAnsi="Arial" w:cs="Arial"/>
              </w:rPr>
            </w:pPr>
            <w:r w:rsidRPr="00377C8B">
              <w:rPr>
                <w:rFonts w:ascii="Arial" w:hAnsi="Arial" w:cs="Arial"/>
              </w:rPr>
              <w:t>IMPRESSO PAPEL OFFSET / SULFITE (BLOCO COM 100 FOLHAS) 210MM X 297MM, COR 1/0, GRAMATURA 75 - FORMATO 210MM X 297MM, COR 1/0, GRAMATURA 75.</w:t>
            </w:r>
          </w:p>
        </w:tc>
        <w:tc>
          <w:tcPr>
            <w:tcW w:w="1144" w:type="dxa"/>
            <w:vAlign w:val="center"/>
          </w:tcPr>
          <w:p w14:paraId="3C7283AB" w14:textId="405E5E63" w:rsidR="00F836AE" w:rsidRPr="00377C8B" w:rsidRDefault="00F836AE" w:rsidP="00F836AE">
            <w:pPr>
              <w:jc w:val="center"/>
              <w:rPr>
                <w:rFonts w:ascii="Arial" w:hAnsi="Arial" w:cs="Arial"/>
                <w:sz w:val="24"/>
                <w:szCs w:val="24"/>
              </w:rPr>
            </w:pPr>
          </w:p>
        </w:tc>
        <w:tc>
          <w:tcPr>
            <w:tcW w:w="1124" w:type="dxa"/>
            <w:vAlign w:val="center"/>
          </w:tcPr>
          <w:p w14:paraId="621A74CC" w14:textId="3AD3FCD9" w:rsidR="00F836AE" w:rsidRPr="00377C8B" w:rsidRDefault="00F836AE" w:rsidP="00F836AE">
            <w:pPr>
              <w:jc w:val="center"/>
              <w:rPr>
                <w:rFonts w:ascii="Arial" w:hAnsi="Arial" w:cs="Arial"/>
                <w:sz w:val="24"/>
                <w:szCs w:val="24"/>
              </w:rPr>
            </w:pPr>
            <w:r>
              <w:rPr>
                <w:rFonts w:ascii="Arial" w:hAnsi="Arial" w:cs="Arial"/>
                <w:sz w:val="24"/>
                <w:szCs w:val="24"/>
              </w:rPr>
              <w:t>BLOCO</w:t>
            </w:r>
          </w:p>
        </w:tc>
        <w:tc>
          <w:tcPr>
            <w:tcW w:w="1609" w:type="dxa"/>
            <w:vAlign w:val="center"/>
          </w:tcPr>
          <w:p w14:paraId="1032043A" w14:textId="62EE5C11" w:rsidR="00F836AE" w:rsidRPr="00377C8B" w:rsidRDefault="00F836AE" w:rsidP="00F836AE">
            <w:pPr>
              <w:jc w:val="center"/>
              <w:rPr>
                <w:rFonts w:ascii="Arial" w:hAnsi="Arial" w:cs="Arial"/>
                <w:sz w:val="24"/>
                <w:szCs w:val="24"/>
              </w:rPr>
            </w:pPr>
            <w:r w:rsidRPr="00377C8B">
              <w:rPr>
                <w:rFonts w:ascii="Arial" w:hAnsi="Arial" w:cs="Arial"/>
                <w:sz w:val="24"/>
                <w:szCs w:val="24"/>
              </w:rPr>
              <w:t>140.000</w:t>
            </w:r>
          </w:p>
        </w:tc>
        <w:tc>
          <w:tcPr>
            <w:tcW w:w="1510" w:type="dxa"/>
            <w:vAlign w:val="center"/>
          </w:tcPr>
          <w:p w14:paraId="69D8D506" w14:textId="7863C41F" w:rsidR="00F836AE" w:rsidRPr="00377C8B" w:rsidRDefault="00F836AE" w:rsidP="00F836AE">
            <w:pPr>
              <w:jc w:val="center"/>
              <w:rPr>
                <w:rFonts w:ascii="Arial" w:hAnsi="Arial" w:cs="Arial"/>
                <w:sz w:val="24"/>
                <w:szCs w:val="24"/>
              </w:rPr>
            </w:pPr>
          </w:p>
        </w:tc>
        <w:tc>
          <w:tcPr>
            <w:tcW w:w="1549" w:type="dxa"/>
            <w:vAlign w:val="center"/>
          </w:tcPr>
          <w:p w14:paraId="3E712A9C" w14:textId="11DD787B" w:rsidR="00F836AE" w:rsidRPr="00377C8B" w:rsidRDefault="00F836AE" w:rsidP="00F836AE">
            <w:pPr>
              <w:jc w:val="center"/>
              <w:rPr>
                <w:rFonts w:ascii="Arial" w:hAnsi="Arial" w:cs="Arial"/>
                <w:sz w:val="24"/>
                <w:szCs w:val="24"/>
              </w:rPr>
            </w:pPr>
          </w:p>
        </w:tc>
      </w:tr>
      <w:tr w:rsidR="00F836AE" w:rsidRPr="00377C8B" w14:paraId="6B3CA6B0" w14:textId="77777777" w:rsidTr="00F836AE">
        <w:trPr>
          <w:trHeight w:val="1121"/>
          <w:jc w:val="center"/>
        </w:trPr>
        <w:tc>
          <w:tcPr>
            <w:tcW w:w="747" w:type="dxa"/>
            <w:noWrap/>
            <w:hideMark/>
          </w:tcPr>
          <w:p w14:paraId="40F81CCE" w14:textId="77777777" w:rsidR="00F836AE" w:rsidRPr="00377C8B" w:rsidRDefault="00F836AE" w:rsidP="00F836AE">
            <w:r w:rsidRPr="00377C8B">
              <w:t>4</w:t>
            </w:r>
          </w:p>
        </w:tc>
        <w:tc>
          <w:tcPr>
            <w:tcW w:w="3217" w:type="dxa"/>
            <w:vAlign w:val="center"/>
            <w:hideMark/>
          </w:tcPr>
          <w:p w14:paraId="0975E2A8" w14:textId="77777777" w:rsidR="00F836AE" w:rsidRPr="00377C8B" w:rsidRDefault="00F836AE" w:rsidP="00F836AE">
            <w:pPr>
              <w:jc w:val="both"/>
              <w:rPr>
                <w:rFonts w:ascii="Arial" w:hAnsi="Arial" w:cs="Arial"/>
              </w:rPr>
            </w:pPr>
            <w:r w:rsidRPr="00377C8B">
              <w:rPr>
                <w:rFonts w:ascii="Arial" w:hAnsi="Arial" w:cs="Arial"/>
              </w:rPr>
              <w:t>IMPRESSO PAPEL OFFSET / SULFITE (UNIDADES) 150MM X 210MM, COR 1/1, GRAMATURA 180.</w:t>
            </w:r>
          </w:p>
        </w:tc>
        <w:tc>
          <w:tcPr>
            <w:tcW w:w="1144" w:type="dxa"/>
            <w:vAlign w:val="center"/>
          </w:tcPr>
          <w:p w14:paraId="0A84F604" w14:textId="7F57D74D" w:rsidR="00F836AE" w:rsidRPr="00377C8B" w:rsidRDefault="00F836AE" w:rsidP="00F836AE">
            <w:pPr>
              <w:jc w:val="center"/>
              <w:rPr>
                <w:rFonts w:ascii="Arial" w:hAnsi="Arial" w:cs="Arial"/>
                <w:sz w:val="24"/>
                <w:szCs w:val="24"/>
              </w:rPr>
            </w:pPr>
          </w:p>
        </w:tc>
        <w:tc>
          <w:tcPr>
            <w:tcW w:w="1124" w:type="dxa"/>
            <w:vAlign w:val="center"/>
          </w:tcPr>
          <w:p w14:paraId="06AF6A0A" w14:textId="7197F276"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29DEA6A9" w14:textId="6D4ED60F" w:rsidR="00F836AE" w:rsidRPr="00377C8B" w:rsidRDefault="00F836AE" w:rsidP="00F836AE">
            <w:pPr>
              <w:jc w:val="center"/>
              <w:rPr>
                <w:rFonts w:ascii="Arial" w:hAnsi="Arial" w:cs="Arial"/>
                <w:sz w:val="24"/>
                <w:szCs w:val="24"/>
              </w:rPr>
            </w:pPr>
            <w:r w:rsidRPr="00377C8B">
              <w:rPr>
                <w:rFonts w:ascii="Arial" w:hAnsi="Arial" w:cs="Arial"/>
                <w:sz w:val="24"/>
                <w:szCs w:val="24"/>
              </w:rPr>
              <w:t>106.000</w:t>
            </w:r>
          </w:p>
        </w:tc>
        <w:tc>
          <w:tcPr>
            <w:tcW w:w="1510" w:type="dxa"/>
            <w:vAlign w:val="center"/>
          </w:tcPr>
          <w:p w14:paraId="5DAC6581" w14:textId="78BDFF98" w:rsidR="00F836AE" w:rsidRPr="00377C8B" w:rsidRDefault="00F836AE" w:rsidP="00F836AE">
            <w:pPr>
              <w:jc w:val="center"/>
              <w:rPr>
                <w:rFonts w:ascii="Arial" w:hAnsi="Arial" w:cs="Arial"/>
                <w:sz w:val="24"/>
                <w:szCs w:val="24"/>
              </w:rPr>
            </w:pPr>
          </w:p>
        </w:tc>
        <w:tc>
          <w:tcPr>
            <w:tcW w:w="1549" w:type="dxa"/>
            <w:vAlign w:val="center"/>
          </w:tcPr>
          <w:p w14:paraId="39BEE3F9" w14:textId="2667D75E" w:rsidR="00F836AE" w:rsidRPr="00377C8B" w:rsidRDefault="00F836AE" w:rsidP="00F836AE">
            <w:pPr>
              <w:jc w:val="center"/>
              <w:rPr>
                <w:rFonts w:ascii="Arial" w:hAnsi="Arial" w:cs="Arial"/>
                <w:sz w:val="24"/>
                <w:szCs w:val="24"/>
              </w:rPr>
            </w:pPr>
          </w:p>
        </w:tc>
      </w:tr>
      <w:tr w:rsidR="00F836AE" w:rsidRPr="00377C8B" w14:paraId="5AE504FD" w14:textId="77777777" w:rsidTr="00F836AE">
        <w:trPr>
          <w:trHeight w:val="1147"/>
          <w:jc w:val="center"/>
        </w:trPr>
        <w:tc>
          <w:tcPr>
            <w:tcW w:w="747" w:type="dxa"/>
            <w:noWrap/>
            <w:hideMark/>
          </w:tcPr>
          <w:p w14:paraId="10D3A8F9" w14:textId="77777777" w:rsidR="00F836AE" w:rsidRPr="00377C8B" w:rsidRDefault="00F836AE" w:rsidP="00F836AE">
            <w:r w:rsidRPr="00377C8B">
              <w:t>5</w:t>
            </w:r>
          </w:p>
        </w:tc>
        <w:tc>
          <w:tcPr>
            <w:tcW w:w="3217" w:type="dxa"/>
            <w:vAlign w:val="center"/>
            <w:hideMark/>
          </w:tcPr>
          <w:p w14:paraId="230615D3" w14:textId="77777777" w:rsidR="00F836AE" w:rsidRPr="00377C8B" w:rsidRDefault="00F836AE" w:rsidP="00F836AE">
            <w:pPr>
              <w:jc w:val="both"/>
              <w:rPr>
                <w:rFonts w:ascii="Arial" w:hAnsi="Arial" w:cs="Arial"/>
              </w:rPr>
            </w:pPr>
            <w:r w:rsidRPr="00377C8B">
              <w:rPr>
                <w:rFonts w:ascii="Arial" w:hAnsi="Arial" w:cs="Arial"/>
              </w:rPr>
              <w:t>IMPRESSO PAPEL OFFSET / SULFITE (BLOCO COM 100 FOLHAS) 210MM X 235MM, COR 1/0, GRAMATURA 75.</w:t>
            </w:r>
          </w:p>
        </w:tc>
        <w:tc>
          <w:tcPr>
            <w:tcW w:w="1144" w:type="dxa"/>
            <w:vAlign w:val="center"/>
          </w:tcPr>
          <w:p w14:paraId="3B80106D" w14:textId="67EB8EEB" w:rsidR="00F836AE" w:rsidRPr="00377C8B" w:rsidRDefault="00F836AE" w:rsidP="00F836AE">
            <w:pPr>
              <w:jc w:val="center"/>
              <w:rPr>
                <w:rFonts w:ascii="Arial" w:hAnsi="Arial" w:cs="Arial"/>
                <w:sz w:val="24"/>
                <w:szCs w:val="24"/>
              </w:rPr>
            </w:pPr>
          </w:p>
        </w:tc>
        <w:tc>
          <w:tcPr>
            <w:tcW w:w="1124" w:type="dxa"/>
            <w:vAlign w:val="center"/>
          </w:tcPr>
          <w:p w14:paraId="613DCB0D" w14:textId="6D3D8CB4" w:rsidR="00F836AE" w:rsidRPr="00377C8B" w:rsidRDefault="00F836AE" w:rsidP="00F836AE">
            <w:pPr>
              <w:jc w:val="center"/>
              <w:rPr>
                <w:rFonts w:ascii="Arial" w:hAnsi="Arial" w:cs="Arial"/>
                <w:sz w:val="24"/>
                <w:szCs w:val="24"/>
              </w:rPr>
            </w:pPr>
            <w:r>
              <w:rPr>
                <w:rFonts w:ascii="Arial" w:hAnsi="Arial" w:cs="Arial"/>
                <w:sz w:val="24"/>
                <w:szCs w:val="24"/>
              </w:rPr>
              <w:t>BLOCO</w:t>
            </w:r>
          </w:p>
        </w:tc>
        <w:tc>
          <w:tcPr>
            <w:tcW w:w="1609" w:type="dxa"/>
            <w:vAlign w:val="center"/>
          </w:tcPr>
          <w:p w14:paraId="3B02F818" w14:textId="0476EE25" w:rsidR="00F836AE" w:rsidRPr="00377C8B" w:rsidRDefault="00F836AE" w:rsidP="00F836AE">
            <w:pPr>
              <w:jc w:val="center"/>
              <w:rPr>
                <w:rFonts w:ascii="Arial" w:hAnsi="Arial" w:cs="Arial"/>
                <w:sz w:val="24"/>
                <w:szCs w:val="24"/>
              </w:rPr>
            </w:pPr>
            <w:r w:rsidRPr="00377C8B">
              <w:rPr>
                <w:rFonts w:ascii="Arial" w:hAnsi="Arial" w:cs="Arial"/>
                <w:sz w:val="24"/>
                <w:szCs w:val="24"/>
              </w:rPr>
              <w:t>8.000</w:t>
            </w:r>
          </w:p>
        </w:tc>
        <w:tc>
          <w:tcPr>
            <w:tcW w:w="1510" w:type="dxa"/>
            <w:vAlign w:val="center"/>
          </w:tcPr>
          <w:p w14:paraId="7BF48A08" w14:textId="1B1C174A" w:rsidR="00F836AE" w:rsidRPr="00377C8B" w:rsidRDefault="00F836AE" w:rsidP="00F836AE">
            <w:pPr>
              <w:jc w:val="center"/>
              <w:rPr>
                <w:rFonts w:ascii="Arial" w:hAnsi="Arial" w:cs="Arial"/>
                <w:sz w:val="24"/>
                <w:szCs w:val="24"/>
              </w:rPr>
            </w:pPr>
          </w:p>
        </w:tc>
        <w:tc>
          <w:tcPr>
            <w:tcW w:w="1549" w:type="dxa"/>
            <w:vAlign w:val="center"/>
          </w:tcPr>
          <w:p w14:paraId="6F604286" w14:textId="2C03713E" w:rsidR="00F836AE" w:rsidRPr="00377C8B" w:rsidRDefault="00F836AE" w:rsidP="00F836AE">
            <w:pPr>
              <w:jc w:val="center"/>
              <w:rPr>
                <w:rFonts w:ascii="Arial" w:hAnsi="Arial" w:cs="Arial"/>
                <w:sz w:val="24"/>
                <w:szCs w:val="24"/>
              </w:rPr>
            </w:pPr>
          </w:p>
        </w:tc>
      </w:tr>
      <w:tr w:rsidR="00F836AE" w:rsidRPr="00377C8B" w14:paraId="6B9E0A86" w14:textId="77777777" w:rsidTr="00F836AE">
        <w:trPr>
          <w:trHeight w:val="1102"/>
          <w:jc w:val="center"/>
        </w:trPr>
        <w:tc>
          <w:tcPr>
            <w:tcW w:w="747" w:type="dxa"/>
            <w:noWrap/>
            <w:hideMark/>
          </w:tcPr>
          <w:p w14:paraId="1EFD56EC" w14:textId="77777777" w:rsidR="00F836AE" w:rsidRPr="00377C8B" w:rsidRDefault="00F836AE" w:rsidP="00F836AE">
            <w:r w:rsidRPr="00377C8B">
              <w:t>6</w:t>
            </w:r>
          </w:p>
        </w:tc>
        <w:tc>
          <w:tcPr>
            <w:tcW w:w="3217" w:type="dxa"/>
            <w:vAlign w:val="center"/>
            <w:hideMark/>
          </w:tcPr>
          <w:p w14:paraId="77FC5C9F" w14:textId="77777777" w:rsidR="00F836AE" w:rsidRPr="00377C8B" w:rsidRDefault="00F836AE" w:rsidP="00F836AE">
            <w:pPr>
              <w:jc w:val="both"/>
              <w:rPr>
                <w:rFonts w:ascii="Arial" w:hAnsi="Arial" w:cs="Arial"/>
              </w:rPr>
            </w:pPr>
            <w:r w:rsidRPr="00377C8B">
              <w:rPr>
                <w:rFonts w:ascii="Arial" w:hAnsi="Arial" w:cs="Arial"/>
              </w:rPr>
              <w:t>IMPRESSO - PAPEL OFFSET / SULFITE (BLOCO COM 100 FOLHAS) 100MM X 210MM, COR 1/0, GRAMATURA 75.</w:t>
            </w:r>
          </w:p>
        </w:tc>
        <w:tc>
          <w:tcPr>
            <w:tcW w:w="1144" w:type="dxa"/>
            <w:vAlign w:val="center"/>
          </w:tcPr>
          <w:p w14:paraId="277A2524" w14:textId="52D6C794" w:rsidR="00F836AE" w:rsidRPr="00377C8B" w:rsidRDefault="00F836AE" w:rsidP="00F836AE">
            <w:pPr>
              <w:jc w:val="center"/>
              <w:rPr>
                <w:rFonts w:ascii="Arial" w:hAnsi="Arial" w:cs="Arial"/>
                <w:sz w:val="24"/>
                <w:szCs w:val="24"/>
              </w:rPr>
            </w:pPr>
          </w:p>
        </w:tc>
        <w:tc>
          <w:tcPr>
            <w:tcW w:w="1124" w:type="dxa"/>
            <w:vAlign w:val="center"/>
          </w:tcPr>
          <w:p w14:paraId="10029B6B" w14:textId="6D4BCEB2" w:rsidR="00F836AE" w:rsidRPr="00377C8B" w:rsidRDefault="00F836AE" w:rsidP="00F836AE">
            <w:pPr>
              <w:jc w:val="center"/>
              <w:rPr>
                <w:rFonts w:ascii="Arial" w:hAnsi="Arial" w:cs="Arial"/>
                <w:sz w:val="24"/>
                <w:szCs w:val="24"/>
              </w:rPr>
            </w:pPr>
            <w:r>
              <w:rPr>
                <w:rFonts w:ascii="Arial" w:hAnsi="Arial" w:cs="Arial"/>
                <w:sz w:val="24"/>
                <w:szCs w:val="24"/>
              </w:rPr>
              <w:t>BLOCO</w:t>
            </w:r>
          </w:p>
        </w:tc>
        <w:tc>
          <w:tcPr>
            <w:tcW w:w="1609" w:type="dxa"/>
            <w:vAlign w:val="center"/>
          </w:tcPr>
          <w:p w14:paraId="13EFA6C7" w14:textId="619ABC1C" w:rsidR="00F836AE" w:rsidRPr="00377C8B" w:rsidRDefault="00F836AE" w:rsidP="00F836AE">
            <w:pPr>
              <w:jc w:val="center"/>
              <w:rPr>
                <w:rFonts w:ascii="Arial" w:hAnsi="Arial" w:cs="Arial"/>
                <w:sz w:val="24"/>
                <w:szCs w:val="24"/>
              </w:rPr>
            </w:pPr>
            <w:r w:rsidRPr="00377C8B">
              <w:rPr>
                <w:rFonts w:ascii="Arial" w:hAnsi="Arial" w:cs="Arial"/>
                <w:sz w:val="24"/>
                <w:szCs w:val="24"/>
              </w:rPr>
              <w:t>6.000</w:t>
            </w:r>
          </w:p>
        </w:tc>
        <w:tc>
          <w:tcPr>
            <w:tcW w:w="1510" w:type="dxa"/>
            <w:vAlign w:val="center"/>
          </w:tcPr>
          <w:p w14:paraId="6BDDEBD1" w14:textId="2D1405F2" w:rsidR="00F836AE" w:rsidRPr="00377C8B" w:rsidRDefault="00F836AE" w:rsidP="00F836AE">
            <w:pPr>
              <w:jc w:val="center"/>
              <w:rPr>
                <w:rFonts w:ascii="Arial" w:hAnsi="Arial" w:cs="Arial"/>
                <w:sz w:val="24"/>
                <w:szCs w:val="24"/>
              </w:rPr>
            </w:pPr>
          </w:p>
        </w:tc>
        <w:tc>
          <w:tcPr>
            <w:tcW w:w="1549" w:type="dxa"/>
            <w:vAlign w:val="center"/>
          </w:tcPr>
          <w:p w14:paraId="3BACB4BA" w14:textId="1FB63B77" w:rsidR="00F836AE" w:rsidRPr="00377C8B" w:rsidRDefault="00F836AE" w:rsidP="00F836AE">
            <w:pPr>
              <w:jc w:val="center"/>
              <w:rPr>
                <w:rFonts w:ascii="Arial" w:hAnsi="Arial" w:cs="Arial"/>
                <w:sz w:val="24"/>
                <w:szCs w:val="24"/>
              </w:rPr>
            </w:pPr>
          </w:p>
        </w:tc>
      </w:tr>
      <w:tr w:rsidR="00F836AE" w:rsidRPr="00377C8B" w14:paraId="6A4B47A4" w14:textId="77777777" w:rsidTr="00F836AE">
        <w:trPr>
          <w:trHeight w:val="1357"/>
          <w:jc w:val="center"/>
        </w:trPr>
        <w:tc>
          <w:tcPr>
            <w:tcW w:w="747" w:type="dxa"/>
            <w:noWrap/>
            <w:hideMark/>
          </w:tcPr>
          <w:p w14:paraId="2906B769" w14:textId="77777777" w:rsidR="00F836AE" w:rsidRPr="00377C8B" w:rsidRDefault="00F836AE" w:rsidP="00F836AE">
            <w:r w:rsidRPr="00377C8B">
              <w:t>7</w:t>
            </w:r>
          </w:p>
        </w:tc>
        <w:tc>
          <w:tcPr>
            <w:tcW w:w="3217" w:type="dxa"/>
            <w:vAlign w:val="center"/>
            <w:hideMark/>
          </w:tcPr>
          <w:p w14:paraId="01B6ED06" w14:textId="77777777" w:rsidR="00F836AE" w:rsidRPr="00377C8B" w:rsidRDefault="00F836AE" w:rsidP="00F836AE">
            <w:pPr>
              <w:jc w:val="both"/>
              <w:rPr>
                <w:rFonts w:ascii="Arial" w:hAnsi="Arial" w:cs="Arial"/>
              </w:rPr>
            </w:pPr>
            <w:r w:rsidRPr="00377C8B">
              <w:rPr>
                <w:rFonts w:ascii="Arial" w:hAnsi="Arial" w:cs="Arial"/>
              </w:rPr>
              <w:t>ADESIVO - RÓTULO DE SORO - PAPEL OFFSET / SULFITE (BLOCO COM 100 FOLHAS) 100MM X 70MM, COR 1/0, GRAMATURA 75.</w:t>
            </w:r>
          </w:p>
        </w:tc>
        <w:tc>
          <w:tcPr>
            <w:tcW w:w="1144" w:type="dxa"/>
            <w:vAlign w:val="center"/>
          </w:tcPr>
          <w:p w14:paraId="61AFA34B" w14:textId="14B35C6C" w:rsidR="00F836AE" w:rsidRPr="00377C8B" w:rsidRDefault="00F836AE" w:rsidP="00F836AE">
            <w:pPr>
              <w:jc w:val="center"/>
              <w:rPr>
                <w:rFonts w:ascii="Arial" w:hAnsi="Arial" w:cs="Arial"/>
                <w:sz w:val="24"/>
                <w:szCs w:val="24"/>
              </w:rPr>
            </w:pPr>
          </w:p>
        </w:tc>
        <w:tc>
          <w:tcPr>
            <w:tcW w:w="1124" w:type="dxa"/>
            <w:vAlign w:val="center"/>
          </w:tcPr>
          <w:p w14:paraId="5C26A46A" w14:textId="104585DE" w:rsidR="00F836AE" w:rsidRPr="00377C8B" w:rsidRDefault="00F836AE" w:rsidP="00F836AE">
            <w:pPr>
              <w:jc w:val="center"/>
              <w:rPr>
                <w:rFonts w:ascii="Arial" w:hAnsi="Arial" w:cs="Arial"/>
                <w:sz w:val="24"/>
                <w:szCs w:val="24"/>
              </w:rPr>
            </w:pPr>
            <w:r>
              <w:rPr>
                <w:rFonts w:ascii="Arial" w:hAnsi="Arial" w:cs="Arial"/>
                <w:sz w:val="24"/>
                <w:szCs w:val="24"/>
              </w:rPr>
              <w:t>BLOCO</w:t>
            </w:r>
          </w:p>
        </w:tc>
        <w:tc>
          <w:tcPr>
            <w:tcW w:w="1609" w:type="dxa"/>
            <w:vAlign w:val="center"/>
          </w:tcPr>
          <w:p w14:paraId="2A186338" w14:textId="082F60A2" w:rsidR="00F836AE" w:rsidRPr="00377C8B" w:rsidRDefault="00F836AE" w:rsidP="00F836AE">
            <w:pPr>
              <w:jc w:val="center"/>
              <w:rPr>
                <w:rFonts w:ascii="Arial" w:hAnsi="Arial" w:cs="Arial"/>
                <w:sz w:val="24"/>
                <w:szCs w:val="24"/>
              </w:rPr>
            </w:pPr>
            <w:r w:rsidRPr="00377C8B">
              <w:rPr>
                <w:rFonts w:ascii="Arial" w:hAnsi="Arial" w:cs="Arial"/>
                <w:sz w:val="24"/>
                <w:szCs w:val="24"/>
              </w:rPr>
              <w:t>4.000</w:t>
            </w:r>
          </w:p>
        </w:tc>
        <w:tc>
          <w:tcPr>
            <w:tcW w:w="1510" w:type="dxa"/>
            <w:vAlign w:val="center"/>
          </w:tcPr>
          <w:p w14:paraId="04A32633" w14:textId="29B04237" w:rsidR="00F836AE" w:rsidRPr="00377C8B" w:rsidRDefault="00F836AE" w:rsidP="00F836AE">
            <w:pPr>
              <w:jc w:val="center"/>
              <w:rPr>
                <w:rFonts w:ascii="Arial" w:hAnsi="Arial" w:cs="Arial"/>
                <w:sz w:val="24"/>
                <w:szCs w:val="24"/>
              </w:rPr>
            </w:pPr>
          </w:p>
        </w:tc>
        <w:tc>
          <w:tcPr>
            <w:tcW w:w="1549" w:type="dxa"/>
            <w:vAlign w:val="center"/>
          </w:tcPr>
          <w:p w14:paraId="01FD379E" w14:textId="7434D3DA" w:rsidR="00F836AE" w:rsidRPr="00377C8B" w:rsidRDefault="00F836AE" w:rsidP="00F836AE">
            <w:pPr>
              <w:jc w:val="center"/>
              <w:rPr>
                <w:rFonts w:ascii="Arial" w:hAnsi="Arial" w:cs="Arial"/>
                <w:sz w:val="24"/>
                <w:szCs w:val="24"/>
              </w:rPr>
            </w:pPr>
          </w:p>
        </w:tc>
      </w:tr>
      <w:tr w:rsidR="00F836AE" w:rsidRPr="00377C8B" w14:paraId="4B92B1D2" w14:textId="77777777" w:rsidTr="00F836AE">
        <w:trPr>
          <w:trHeight w:val="1157"/>
          <w:jc w:val="center"/>
        </w:trPr>
        <w:tc>
          <w:tcPr>
            <w:tcW w:w="747" w:type="dxa"/>
            <w:noWrap/>
            <w:hideMark/>
          </w:tcPr>
          <w:p w14:paraId="650854F7" w14:textId="77777777" w:rsidR="00F836AE" w:rsidRPr="00377C8B" w:rsidRDefault="00F836AE" w:rsidP="00F836AE">
            <w:r w:rsidRPr="00377C8B">
              <w:t>8</w:t>
            </w:r>
          </w:p>
        </w:tc>
        <w:tc>
          <w:tcPr>
            <w:tcW w:w="3217" w:type="dxa"/>
            <w:vAlign w:val="center"/>
            <w:hideMark/>
          </w:tcPr>
          <w:p w14:paraId="0BB07847" w14:textId="77777777" w:rsidR="00F836AE" w:rsidRPr="00377C8B" w:rsidRDefault="00F836AE" w:rsidP="00F836AE">
            <w:pPr>
              <w:jc w:val="both"/>
              <w:rPr>
                <w:rFonts w:ascii="Arial" w:hAnsi="Arial" w:cs="Arial"/>
              </w:rPr>
            </w:pPr>
            <w:r w:rsidRPr="00377C8B">
              <w:rPr>
                <w:rFonts w:ascii="Arial" w:hAnsi="Arial" w:cs="Arial"/>
              </w:rPr>
              <w:t>IMPRESSO COLORIDO - TAMANHO 210MM X 297MM, GRAMATURA 75, IMPRESSO COLORIDO.</w:t>
            </w:r>
          </w:p>
        </w:tc>
        <w:tc>
          <w:tcPr>
            <w:tcW w:w="1144" w:type="dxa"/>
            <w:vAlign w:val="center"/>
          </w:tcPr>
          <w:p w14:paraId="0C02E887" w14:textId="3FED650A" w:rsidR="00F836AE" w:rsidRPr="00377C8B" w:rsidRDefault="00F836AE" w:rsidP="00F836AE">
            <w:pPr>
              <w:jc w:val="center"/>
              <w:rPr>
                <w:rFonts w:ascii="Arial" w:hAnsi="Arial" w:cs="Arial"/>
                <w:sz w:val="24"/>
                <w:szCs w:val="24"/>
              </w:rPr>
            </w:pPr>
          </w:p>
        </w:tc>
        <w:tc>
          <w:tcPr>
            <w:tcW w:w="1124" w:type="dxa"/>
            <w:vAlign w:val="center"/>
          </w:tcPr>
          <w:p w14:paraId="7AB14064" w14:textId="562D4B39"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669F4760" w14:textId="1C9ACDE4" w:rsidR="00F836AE" w:rsidRPr="00377C8B" w:rsidRDefault="00F836AE" w:rsidP="00F836AE">
            <w:pPr>
              <w:jc w:val="center"/>
              <w:rPr>
                <w:rFonts w:ascii="Arial" w:hAnsi="Arial" w:cs="Arial"/>
                <w:sz w:val="24"/>
                <w:szCs w:val="24"/>
              </w:rPr>
            </w:pPr>
            <w:r w:rsidRPr="00377C8B">
              <w:rPr>
                <w:rFonts w:ascii="Arial" w:hAnsi="Arial" w:cs="Arial"/>
                <w:sz w:val="24"/>
                <w:szCs w:val="24"/>
              </w:rPr>
              <w:t>8.000</w:t>
            </w:r>
          </w:p>
        </w:tc>
        <w:tc>
          <w:tcPr>
            <w:tcW w:w="1510" w:type="dxa"/>
            <w:vAlign w:val="center"/>
          </w:tcPr>
          <w:p w14:paraId="078220E5" w14:textId="2ACE1473" w:rsidR="00F836AE" w:rsidRPr="00377C8B" w:rsidRDefault="00F836AE" w:rsidP="00F836AE">
            <w:pPr>
              <w:jc w:val="center"/>
              <w:rPr>
                <w:rFonts w:ascii="Arial" w:hAnsi="Arial" w:cs="Arial"/>
                <w:sz w:val="24"/>
                <w:szCs w:val="24"/>
              </w:rPr>
            </w:pPr>
          </w:p>
        </w:tc>
        <w:tc>
          <w:tcPr>
            <w:tcW w:w="1549" w:type="dxa"/>
            <w:vAlign w:val="center"/>
          </w:tcPr>
          <w:p w14:paraId="26349DB3" w14:textId="69E900BC" w:rsidR="00F836AE" w:rsidRPr="00377C8B" w:rsidRDefault="00F836AE" w:rsidP="00F836AE">
            <w:pPr>
              <w:jc w:val="center"/>
              <w:rPr>
                <w:rFonts w:ascii="Arial" w:hAnsi="Arial" w:cs="Arial"/>
                <w:sz w:val="24"/>
                <w:szCs w:val="24"/>
              </w:rPr>
            </w:pPr>
          </w:p>
        </w:tc>
      </w:tr>
      <w:tr w:rsidR="00F836AE" w:rsidRPr="00377C8B" w14:paraId="7ACA20C4" w14:textId="77777777" w:rsidTr="00F836AE">
        <w:trPr>
          <w:trHeight w:val="829"/>
          <w:jc w:val="center"/>
        </w:trPr>
        <w:tc>
          <w:tcPr>
            <w:tcW w:w="747" w:type="dxa"/>
            <w:noWrap/>
            <w:hideMark/>
          </w:tcPr>
          <w:p w14:paraId="55BC9E4E" w14:textId="77777777" w:rsidR="00F836AE" w:rsidRPr="00377C8B" w:rsidRDefault="00F836AE" w:rsidP="00F836AE">
            <w:r w:rsidRPr="00377C8B">
              <w:t>9</w:t>
            </w:r>
          </w:p>
        </w:tc>
        <w:tc>
          <w:tcPr>
            <w:tcW w:w="3217" w:type="dxa"/>
            <w:vAlign w:val="center"/>
            <w:hideMark/>
          </w:tcPr>
          <w:p w14:paraId="4011E815" w14:textId="77777777" w:rsidR="00F836AE" w:rsidRPr="00377C8B" w:rsidRDefault="00F836AE" w:rsidP="00F836AE">
            <w:pPr>
              <w:jc w:val="both"/>
              <w:rPr>
                <w:rFonts w:ascii="Arial" w:hAnsi="Arial" w:cs="Arial"/>
              </w:rPr>
            </w:pPr>
            <w:r w:rsidRPr="00377C8B">
              <w:rPr>
                <w:rFonts w:ascii="Arial" w:hAnsi="Arial" w:cs="Arial"/>
              </w:rPr>
              <w:t>CAPA INTERNAÇÃO, COR 1/0, TAMANHO 315MM x 460MM, GRAMATURA 180G.</w:t>
            </w:r>
          </w:p>
        </w:tc>
        <w:tc>
          <w:tcPr>
            <w:tcW w:w="1144" w:type="dxa"/>
            <w:vAlign w:val="center"/>
          </w:tcPr>
          <w:p w14:paraId="0A014DFE" w14:textId="114A0741" w:rsidR="00F836AE" w:rsidRPr="00377C8B" w:rsidRDefault="00F836AE" w:rsidP="00F836AE">
            <w:pPr>
              <w:jc w:val="center"/>
              <w:rPr>
                <w:rFonts w:ascii="Arial" w:hAnsi="Arial" w:cs="Arial"/>
                <w:sz w:val="24"/>
                <w:szCs w:val="24"/>
              </w:rPr>
            </w:pPr>
          </w:p>
        </w:tc>
        <w:tc>
          <w:tcPr>
            <w:tcW w:w="1124" w:type="dxa"/>
            <w:vAlign w:val="center"/>
          </w:tcPr>
          <w:p w14:paraId="0BF40C9B" w14:textId="22AB9EAE"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6F19AD03" w14:textId="79D96FA7" w:rsidR="00F836AE" w:rsidRPr="00377C8B" w:rsidRDefault="00F836AE" w:rsidP="00F836AE">
            <w:pPr>
              <w:jc w:val="center"/>
              <w:rPr>
                <w:rFonts w:ascii="Arial" w:hAnsi="Arial" w:cs="Arial"/>
                <w:sz w:val="24"/>
                <w:szCs w:val="24"/>
              </w:rPr>
            </w:pPr>
            <w:r w:rsidRPr="00377C8B">
              <w:rPr>
                <w:rFonts w:ascii="Arial" w:hAnsi="Arial" w:cs="Arial"/>
                <w:sz w:val="24"/>
                <w:szCs w:val="24"/>
              </w:rPr>
              <w:t>6.000</w:t>
            </w:r>
          </w:p>
        </w:tc>
        <w:tc>
          <w:tcPr>
            <w:tcW w:w="1510" w:type="dxa"/>
            <w:vAlign w:val="center"/>
          </w:tcPr>
          <w:p w14:paraId="470F3E95" w14:textId="15C53679" w:rsidR="00F836AE" w:rsidRPr="00377C8B" w:rsidRDefault="00F836AE" w:rsidP="00F836AE">
            <w:pPr>
              <w:jc w:val="center"/>
              <w:rPr>
                <w:rFonts w:ascii="Arial" w:hAnsi="Arial" w:cs="Arial"/>
                <w:sz w:val="24"/>
                <w:szCs w:val="24"/>
              </w:rPr>
            </w:pPr>
          </w:p>
        </w:tc>
        <w:tc>
          <w:tcPr>
            <w:tcW w:w="1549" w:type="dxa"/>
            <w:vAlign w:val="center"/>
          </w:tcPr>
          <w:p w14:paraId="2EE0A296" w14:textId="3EF345B0" w:rsidR="00F836AE" w:rsidRPr="00377C8B" w:rsidRDefault="00F836AE" w:rsidP="00F836AE">
            <w:pPr>
              <w:jc w:val="center"/>
              <w:rPr>
                <w:rFonts w:ascii="Arial" w:hAnsi="Arial" w:cs="Arial"/>
                <w:sz w:val="24"/>
                <w:szCs w:val="24"/>
              </w:rPr>
            </w:pPr>
          </w:p>
        </w:tc>
      </w:tr>
      <w:tr w:rsidR="00F836AE" w:rsidRPr="00377C8B" w14:paraId="4EA33534" w14:textId="77777777" w:rsidTr="00F836AE">
        <w:trPr>
          <w:trHeight w:val="658"/>
          <w:jc w:val="center"/>
        </w:trPr>
        <w:tc>
          <w:tcPr>
            <w:tcW w:w="747" w:type="dxa"/>
            <w:noWrap/>
            <w:hideMark/>
          </w:tcPr>
          <w:p w14:paraId="3757FBF6" w14:textId="77777777" w:rsidR="00F836AE" w:rsidRPr="00377C8B" w:rsidRDefault="00F836AE" w:rsidP="00F836AE">
            <w:r w:rsidRPr="00377C8B">
              <w:t>10</w:t>
            </w:r>
          </w:p>
        </w:tc>
        <w:tc>
          <w:tcPr>
            <w:tcW w:w="3217" w:type="dxa"/>
            <w:vAlign w:val="center"/>
            <w:hideMark/>
          </w:tcPr>
          <w:p w14:paraId="4569D07A" w14:textId="77777777" w:rsidR="00F836AE" w:rsidRPr="00377C8B" w:rsidRDefault="00F836AE" w:rsidP="00F836AE">
            <w:pPr>
              <w:jc w:val="both"/>
              <w:rPr>
                <w:rFonts w:ascii="Arial" w:hAnsi="Arial" w:cs="Arial"/>
              </w:rPr>
            </w:pPr>
            <w:r w:rsidRPr="00377C8B">
              <w:rPr>
                <w:rFonts w:ascii="Arial" w:hAnsi="Arial" w:cs="Arial"/>
              </w:rPr>
              <w:t>FOLDER, PAPEL COUCHÊ 210MM X 297MM, 150G.</w:t>
            </w:r>
          </w:p>
        </w:tc>
        <w:tc>
          <w:tcPr>
            <w:tcW w:w="1144" w:type="dxa"/>
            <w:noWrap/>
            <w:vAlign w:val="center"/>
          </w:tcPr>
          <w:p w14:paraId="076FB66F" w14:textId="6004FB30" w:rsidR="00F836AE" w:rsidRPr="00377C8B" w:rsidRDefault="00F836AE" w:rsidP="00F836AE">
            <w:pPr>
              <w:jc w:val="center"/>
              <w:rPr>
                <w:rFonts w:ascii="Arial" w:hAnsi="Arial" w:cs="Arial"/>
                <w:sz w:val="24"/>
                <w:szCs w:val="24"/>
              </w:rPr>
            </w:pPr>
          </w:p>
        </w:tc>
        <w:tc>
          <w:tcPr>
            <w:tcW w:w="1124" w:type="dxa"/>
            <w:vAlign w:val="center"/>
          </w:tcPr>
          <w:p w14:paraId="51D95EEE" w14:textId="2CF32BF0"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63B67931" w14:textId="259D52FB" w:rsidR="00F836AE" w:rsidRPr="00377C8B" w:rsidRDefault="00F836AE" w:rsidP="00F836AE">
            <w:pPr>
              <w:jc w:val="center"/>
              <w:rPr>
                <w:rFonts w:ascii="Arial" w:hAnsi="Arial" w:cs="Arial"/>
                <w:sz w:val="24"/>
                <w:szCs w:val="24"/>
              </w:rPr>
            </w:pPr>
            <w:r w:rsidRPr="00377C8B">
              <w:rPr>
                <w:rFonts w:ascii="Arial" w:hAnsi="Arial" w:cs="Arial"/>
                <w:sz w:val="24"/>
                <w:szCs w:val="24"/>
              </w:rPr>
              <w:t>20.000</w:t>
            </w:r>
          </w:p>
        </w:tc>
        <w:tc>
          <w:tcPr>
            <w:tcW w:w="1510" w:type="dxa"/>
            <w:vAlign w:val="center"/>
          </w:tcPr>
          <w:p w14:paraId="6A5447D5" w14:textId="06E015C1" w:rsidR="00F836AE" w:rsidRPr="00377C8B" w:rsidRDefault="00F836AE" w:rsidP="00F836AE">
            <w:pPr>
              <w:jc w:val="center"/>
              <w:rPr>
                <w:rFonts w:ascii="Arial" w:hAnsi="Arial" w:cs="Arial"/>
                <w:sz w:val="24"/>
                <w:szCs w:val="24"/>
              </w:rPr>
            </w:pPr>
          </w:p>
        </w:tc>
        <w:tc>
          <w:tcPr>
            <w:tcW w:w="1549" w:type="dxa"/>
            <w:vAlign w:val="center"/>
          </w:tcPr>
          <w:p w14:paraId="3E5499F6" w14:textId="49C78903" w:rsidR="00F836AE" w:rsidRPr="00377C8B" w:rsidRDefault="00F836AE" w:rsidP="00F836AE">
            <w:pPr>
              <w:jc w:val="center"/>
              <w:rPr>
                <w:rFonts w:ascii="Arial" w:hAnsi="Arial" w:cs="Arial"/>
                <w:sz w:val="24"/>
                <w:szCs w:val="24"/>
              </w:rPr>
            </w:pPr>
          </w:p>
        </w:tc>
      </w:tr>
      <w:tr w:rsidR="00F836AE" w:rsidRPr="00377C8B" w14:paraId="458D695C" w14:textId="77777777" w:rsidTr="00F836AE">
        <w:trPr>
          <w:trHeight w:val="610"/>
          <w:jc w:val="center"/>
        </w:trPr>
        <w:tc>
          <w:tcPr>
            <w:tcW w:w="747" w:type="dxa"/>
            <w:noWrap/>
            <w:hideMark/>
          </w:tcPr>
          <w:p w14:paraId="663CE6A0" w14:textId="77777777" w:rsidR="00F836AE" w:rsidRPr="00377C8B" w:rsidRDefault="00F836AE" w:rsidP="00F836AE">
            <w:r w:rsidRPr="00377C8B">
              <w:lastRenderedPageBreak/>
              <w:t>11</w:t>
            </w:r>
          </w:p>
        </w:tc>
        <w:tc>
          <w:tcPr>
            <w:tcW w:w="3217" w:type="dxa"/>
            <w:vAlign w:val="center"/>
            <w:hideMark/>
          </w:tcPr>
          <w:p w14:paraId="4968870E" w14:textId="77777777" w:rsidR="00F836AE" w:rsidRPr="00377C8B" w:rsidRDefault="00F836AE" w:rsidP="00F836AE">
            <w:pPr>
              <w:jc w:val="both"/>
              <w:rPr>
                <w:rFonts w:ascii="Arial" w:hAnsi="Arial" w:cs="Arial"/>
              </w:rPr>
            </w:pPr>
            <w:r w:rsidRPr="00377C8B">
              <w:rPr>
                <w:rFonts w:ascii="Arial" w:hAnsi="Arial" w:cs="Arial"/>
              </w:rPr>
              <w:t>FOLHETO, PAPEL COUCHÊ 100MM X 140MM, 90G.</w:t>
            </w:r>
          </w:p>
        </w:tc>
        <w:tc>
          <w:tcPr>
            <w:tcW w:w="1144" w:type="dxa"/>
            <w:noWrap/>
            <w:vAlign w:val="center"/>
          </w:tcPr>
          <w:p w14:paraId="4A11F263" w14:textId="3A255194" w:rsidR="00F836AE" w:rsidRPr="00377C8B" w:rsidRDefault="00F836AE" w:rsidP="00F836AE">
            <w:pPr>
              <w:jc w:val="center"/>
              <w:rPr>
                <w:rFonts w:ascii="Arial" w:hAnsi="Arial" w:cs="Arial"/>
                <w:sz w:val="24"/>
                <w:szCs w:val="24"/>
              </w:rPr>
            </w:pPr>
          </w:p>
        </w:tc>
        <w:tc>
          <w:tcPr>
            <w:tcW w:w="1124" w:type="dxa"/>
            <w:vAlign w:val="center"/>
          </w:tcPr>
          <w:p w14:paraId="0FD9D837" w14:textId="07E96EE8"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2D8C92B0" w14:textId="1F851DA9" w:rsidR="00F836AE" w:rsidRPr="00377C8B" w:rsidRDefault="00F836AE" w:rsidP="00F836AE">
            <w:pPr>
              <w:jc w:val="center"/>
              <w:rPr>
                <w:rFonts w:ascii="Arial" w:hAnsi="Arial" w:cs="Arial"/>
                <w:sz w:val="24"/>
                <w:szCs w:val="24"/>
              </w:rPr>
            </w:pPr>
            <w:r w:rsidRPr="00377C8B">
              <w:rPr>
                <w:rFonts w:ascii="Arial" w:hAnsi="Arial" w:cs="Arial"/>
                <w:sz w:val="24"/>
                <w:szCs w:val="24"/>
              </w:rPr>
              <w:t>60.000</w:t>
            </w:r>
          </w:p>
        </w:tc>
        <w:tc>
          <w:tcPr>
            <w:tcW w:w="1510" w:type="dxa"/>
            <w:vAlign w:val="center"/>
          </w:tcPr>
          <w:p w14:paraId="04E431CC" w14:textId="27986F2B" w:rsidR="00F836AE" w:rsidRPr="00377C8B" w:rsidRDefault="00F836AE" w:rsidP="00F836AE">
            <w:pPr>
              <w:jc w:val="center"/>
              <w:rPr>
                <w:rFonts w:ascii="Arial" w:hAnsi="Arial" w:cs="Arial"/>
                <w:sz w:val="24"/>
                <w:szCs w:val="24"/>
              </w:rPr>
            </w:pPr>
          </w:p>
        </w:tc>
        <w:tc>
          <w:tcPr>
            <w:tcW w:w="1549" w:type="dxa"/>
            <w:vAlign w:val="center"/>
          </w:tcPr>
          <w:p w14:paraId="41571A01" w14:textId="5DAF4289" w:rsidR="00F836AE" w:rsidRPr="00377C8B" w:rsidRDefault="00F836AE" w:rsidP="00F836AE">
            <w:pPr>
              <w:jc w:val="center"/>
              <w:rPr>
                <w:rFonts w:ascii="Arial" w:hAnsi="Arial" w:cs="Arial"/>
                <w:sz w:val="24"/>
                <w:szCs w:val="24"/>
              </w:rPr>
            </w:pPr>
          </w:p>
        </w:tc>
      </w:tr>
      <w:tr w:rsidR="00F836AE" w:rsidRPr="00377C8B" w14:paraId="098EE2C0" w14:textId="77777777" w:rsidTr="00F836AE">
        <w:trPr>
          <w:trHeight w:val="1714"/>
          <w:jc w:val="center"/>
        </w:trPr>
        <w:tc>
          <w:tcPr>
            <w:tcW w:w="747" w:type="dxa"/>
            <w:noWrap/>
            <w:hideMark/>
          </w:tcPr>
          <w:p w14:paraId="5D0FD5D2" w14:textId="77777777" w:rsidR="00F836AE" w:rsidRPr="00377C8B" w:rsidRDefault="00F836AE" w:rsidP="00F836AE">
            <w:r w:rsidRPr="00377C8B">
              <w:t>12</w:t>
            </w:r>
          </w:p>
        </w:tc>
        <w:tc>
          <w:tcPr>
            <w:tcW w:w="3217" w:type="dxa"/>
            <w:vAlign w:val="center"/>
            <w:hideMark/>
          </w:tcPr>
          <w:p w14:paraId="438ACC9B" w14:textId="77777777" w:rsidR="00F836AE" w:rsidRPr="00377C8B" w:rsidRDefault="00F836AE" w:rsidP="00F836AE">
            <w:pPr>
              <w:jc w:val="both"/>
              <w:rPr>
                <w:rFonts w:ascii="Arial" w:hAnsi="Arial" w:cs="Arial"/>
              </w:rPr>
            </w:pPr>
            <w:r w:rsidRPr="00377C8B">
              <w:rPr>
                <w:rFonts w:ascii="Arial" w:hAnsi="Arial" w:cs="Arial"/>
              </w:rPr>
              <w:t>ADESIVAÇÃO. APLICAÇÃO DE ADESIVOS EM SUPERFÍCIES VARIADAS NÃO ÁSPERAS COMO VIDROS, PAREDE, MADEIRA, METAIS. ATÉ ALTURA DE 4 METROS.</w:t>
            </w:r>
          </w:p>
        </w:tc>
        <w:tc>
          <w:tcPr>
            <w:tcW w:w="1144" w:type="dxa"/>
            <w:noWrap/>
            <w:vAlign w:val="center"/>
          </w:tcPr>
          <w:p w14:paraId="3ED81EB1" w14:textId="44B77F3F" w:rsidR="00F836AE" w:rsidRPr="00377C8B" w:rsidRDefault="00F836AE" w:rsidP="00F836AE">
            <w:pPr>
              <w:jc w:val="center"/>
              <w:rPr>
                <w:rFonts w:ascii="Arial" w:hAnsi="Arial" w:cs="Arial"/>
                <w:sz w:val="24"/>
                <w:szCs w:val="24"/>
              </w:rPr>
            </w:pPr>
          </w:p>
        </w:tc>
        <w:tc>
          <w:tcPr>
            <w:tcW w:w="1124" w:type="dxa"/>
            <w:vAlign w:val="center"/>
          </w:tcPr>
          <w:p w14:paraId="7EBFDF9E" w14:textId="21507028" w:rsidR="00F836AE" w:rsidRPr="00377C8B" w:rsidRDefault="00F836AE" w:rsidP="00F836AE">
            <w:pPr>
              <w:jc w:val="center"/>
              <w:rPr>
                <w:rFonts w:ascii="Arial" w:hAnsi="Arial" w:cs="Arial"/>
                <w:sz w:val="24"/>
                <w:szCs w:val="24"/>
              </w:rPr>
            </w:pPr>
            <w:r>
              <w:rPr>
                <w:rFonts w:ascii="Arial" w:hAnsi="Arial" w:cs="Arial"/>
                <w:sz w:val="24"/>
                <w:szCs w:val="24"/>
              </w:rPr>
              <w:t>M2</w:t>
            </w:r>
          </w:p>
        </w:tc>
        <w:tc>
          <w:tcPr>
            <w:tcW w:w="1609" w:type="dxa"/>
            <w:vAlign w:val="center"/>
          </w:tcPr>
          <w:p w14:paraId="041E319D" w14:textId="50CF91E5" w:rsidR="00F836AE" w:rsidRPr="00377C8B" w:rsidRDefault="00F836AE" w:rsidP="00F836AE">
            <w:pPr>
              <w:jc w:val="center"/>
              <w:rPr>
                <w:rFonts w:ascii="Arial" w:hAnsi="Arial" w:cs="Arial"/>
                <w:sz w:val="24"/>
                <w:szCs w:val="24"/>
              </w:rPr>
            </w:pPr>
            <w:r w:rsidRPr="00377C8B">
              <w:rPr>
                <w:rFonts w:ascii="Arial" w:hAnsi="Arial" w:cs="Arial"/>
                <w:sz w:val="24"/>
                <w:szCs w:val="24"/>
              </w:rPr>
              <w:t>2.000</w:t>
            </w:r>
          </w:p>
        </w:tc>
        <w:tc>
          <w:tcPr>
            <w:tcW w:w="1510" w:type="dxa"/>
            <w:vAlign w:val="center"/>
          </w:tcPr>
          <w:p w14:paraId="15620830" w14:textId="3B449BD2" w:rsidR="00F836AE" w:rsidRPr="00377C8B" w:rsidRDefault="00F836AE" w:rsidP="00F836AE">
            <w:pPr>
              <w:jc w:val="center"/>
              <w:rPr>
                <w:rFonts w:ascii="Arial" w:hAnsi="Arial" w:cs="Arial"/>
                <w:sz w:val="24"/>
                <w:szCs w:val="24"/>
              </w:rPr>
            </w:pPr>
          </w:p>
        </w:tc>
        <w:tc>
          <w:tcPr>
            <w:tcW w:w="1549" w:type="dxa"/>
            <w:vAlign w:val="center"/>
          </w:tcPr>
          <w:p w14:paraId="6CE0DD18" w14:textId="1DED7F98" w:rsidR="00F836AE" w:rsidRPr="00377C8B" w:rsidRDefault="00F836AE" w:rsidP="00F836AE">
            <w:pPr>
              <w:jc w:val="center"/>
              <w:rPr>
                <w:rFonts w:ascii="Arial" w:hAnsi="Arial" w:cs="Arial"/>
                <w:sz w:val="24"/>
                <w:szCs w:val="24"/>
              </w:rPr>
            </w:pPr>
          </w:p>
        </w:tc>
      </w:tr>
      <w:tr w:rsidR="00F836AE" w:rsidRPr="00377C8B" w14:paraId="2C36783B" w14:textId="77777777" w:rsidTr="00F836AE">
        <w:trPr>
          <w:trHeight w:val="911"/>
          <w:jc w:val="center"/>
        </w:trPr>
        <w:tc>
          <w:tcPr>
            <w:tcW w:w="747" w:type="dxa"/>
            <w:noWrap/>
            <w:hideMark/>
          </w:tcPr>
          <w:p w14:paraId="499D8B22" w14:textId="77777777" w:rsidR="00F836AE" w:rsidRPr="00377C8B" w:rsidRDefault="00F836AE" w:rsidP="00F836AE">
            <w:r w:rsidRPr="00377C8B">
              <w:t>13</w:t>
            </w:r>
          </w:p>
        </w:tc>
        <w:tc>
          <w:tcPr>
            <w:tcW w:w="3217" w:type="dxa"/>
            <w:vAlign w:val="center"/>
            <w:hideMark/>
          </w:tcPr>
          <w:p w14:paraId="3BEF77B6" w14:textId="77777777" w:rsidR="00F836AE" w:rsidRPr="00377C8B" w:rsidRDefault="00F836AE" w:rsidP="00F836AE">
            <w:pPr>
              <w:jc w:val="both"/>
              <w:rPr>
                <w:rFonts w:ascii="Arial" w:hAnsi="Arial" w:cs="Arial"/>
              </w:rPr>
            </w:pPr>
            <w:r w:rsidRPr="00377C8B">
              <w:rPr>
                <w:rFonts w:ascii="Arial" w:hAnsi="Arial" w:cs="Arial"/>
              </w:rPr>
              <w:t>ADESIVAÇÃO. APLICAÇÃO DE ADESIVOS EM VEÍCULOS - PLOTAGEM.</w:t>
            </w:r>
          </w:p>
        </w:tc>
        <w:tc>
          <w:tcPr>
            <w:tcW w:w="1144" w:type="dxa"/>
            <w:noWrap/>
            <w:vAlign w:val="center"/>
          </w:tcPr>
          <w:p w14:paraId="6CD04B38" w14:textId="4E995D9E" w:rsidR="00F836AE" w:rsidRPr="00377C8B" w:rsidRDefault="00F836AE" w:rsidP="00F836AE">
            <w:pPr>
              <w:jc w:val="center"/>
              <w:rPr>
                <w:rFonts w:ascii="Arial" w:hAnsi="Arial" w:cs="Arial"/>
                <w:sz w:val="24"/>
                <w:szCs w:val="24"/>
              </w:rPr>
            </w:pPr>
          </w:p>
        </w:tc>
        <w:tc>
          <w:tcPr>
            <w:tcW w:w="1124" w:type="dxa"/>
            <w:vAlign w:val="center"/>
          </w:tcPr>
          <w:p w14:paraId="7526246F" w14:textId="25EB7903" w:rsidR="00F836AE" w:rsidRPr="00377C8B" w:rsidRDefault="00F836AE" w:rsidP="00F836AE">
            <w:pPr>
              <w:jc w:val="center"/>
              <w:rPr>
                <w:rFonts w:ascii="Arial" w:hAnsi="Arial" w:cs="Arial"/>
                <w:sz w:val="24"/>
                <w:szCs w:val="24"/>
              </w:rPr>
            </w:pPr>
            <w:r>
              <w:rPr>
                <w:rFonts w:ascii="Arial" w:hAnsi="Arial" w:cs="Arial"/>
                <w:sz w:val="24"/>
                <w:szCs w:val="24"/>
              </w:rPr>
              <w:t>M2</w:t>
            </w:r>
          </w:p>
        </w:tc>
        <w:tc>
          <w:tcPr>
            <w:tcW w:w="1609" w:type="dxa"/>
            <w:vAlign w:val="center"/>
          </w:tcPr>
          <w:p w14:paraId="0DE295D6" w14:textId="21F2A810" w:rsidR="00F836AE" w:rsidRPr="00377C8B" w:rsidRDefault="00F836AE" w:rsidP="00F836AE">
            <w:pPr>
              <w:jc w:val="center"/>
              <w:rPr>
                <w:rFonts w:ascii="Arial" w:hAnsi="Arial" w:cs="Arial"/>
                <w:sz w:val="24"/>
                <w:szCs w:val="24"/>
              </w:rPr>
            </w:pPr>
            <w:r w:rsidRPr="00377C8B">
              <w:rPr>
                <w:rFonts w:ascii="Arial" w:hAnsi="Arial" w:cs="Arial"/>
                <w:sz w:val="24"/>
                <w:szCs w:val="24"/>
              </w:rPr>
              <w:t>500</w:t>
            </w:r>
          </w:p>
        </w:tc>
        <w:tc>
          <w:tcPr>
            <w:tcW w:w="1510" w:type="dxa"/>
            <w:vAlign w:val="center"/>
          </w:tcPr>
          <w:p w14:paraId="489AFB33" w14:textId="640E705D" w:rsidR="00F836AE" w:rsidRPr="00377C8B" w:rsidRDefault="00F836AE" w:rsidP="00F836AE">
            <w:pPr>
              <w:jc w:val="center"/>
              <w:rPr>
                <w:rFonts w:ascii="Arial" w:hAnsi="Arial" w:cs="Arial"/>
                <w:sz w:val="24"/>
                <w:szCs w:val="24"/>
              </w:rPr>
            </w:pPr>
          </w:p>
        </w:tc>
        <w:tc>
          <w:tcPr>
            <w:tcW w:w="1549" w:type="dxa"/>
            <w:vAlign w:val="center"/>
          </w:tcPr>
          <w:p w14:paraId="7CA39FCD" w14:textId="521AAA91" w:rsidR="00F836AE" w:rsidRPr="00377C8B" w:rsidRDefault="00F836AE" w:rsidP="00F836AE">
            <w:pPr>
              <w:jc w:val="center"/>
              <w:rPr>
                <w:rFonts w:ascii="Arial" w:hAnsi="Arial" w:cs="Arial"/>
                <w:sz w:val="24"/>
                <w:szCs w:val="24"/>
              </w:rPr>
            </w:pPr>
          </w:p>
        </w:tc>
      </w:tr>
      <w:tr w:rsidR="00F836AE" w:rsidRPr="00377C8B" w14:paraId="54594329" w14:textId="77777777" w:rsidTr="00F836AE">
        <w:trPr>
          <w:trHeight w:val="3703"/>
          <w:jc w:val="center"/>
        </w:trPr>
        <w:tc>
          <w:tcPr>
            <w:tcW w:w="747" w:type="dxa"/>
            <w:noWrap/>
            <w:hideMark/>
          </w:tcPr>
          <w:p w14:paraId="40AF338B" w14:textId="77777777" w:rsidR="00F836AE" w:rsidRPr="00377C8B" w:rsidRDefault="00F836AE" w:rsidP="00F836AE">
            <w:r w:rsidRPr="00377C8B">
              <w:t>14</w:t>
            </w:r>
          </w:p>
        </w:tc>
        <w:tc>
          <w:tcPr>
            <w:tcW w:w="3217" w:type="dxa"/>
            <w:vAlign w:val="center"/>
            <w:hideMark/>
          </w:tcPr>
          <w:p w14:paraId="1C59399C" w14:textId="77777777" w:rsidR="00F836AE" w:rsidRPr="00377C8B" w:rsidRDefault="00F836AE" w:rsidP="00F836AE">
            <w:pPr>
              <w:jc w:val="both"/>
              <w:rPr>
                <w:rFonts w:ascii="Arial" w:hAnsi="Arial" w:cs="Arial"/>
              </w:rPr>
            </w:pPr>
            <w:r w:rsidRPr="00377C8B">
              <w:rPr>
                <w:rFonts w:ascii="Arial" w:hAnsi="Arial" w:cs="Arial"/>
              </w:rPr>
              <w:t>BANNER COM TUBETE E CORDA (m2). ESPECIFICAÇÕES: LONA 440 g, 4x0 CORES, IMPRESSÃO EM SOLVENTE, CORDA DE BANNER, PONTEIRA E TUBETE. ACABAMENTO:  COLOCAÇÃO DE TUBETE, CORDA E PONTEIRA. TUBETE DE 3/4 EM PS, ESPESSURA DE 1MM, DIÂMETRO 19; CORDA DE POLIPROPILENO, ESPESSURA DE 4MM; PONTEIRA DE PVC 3/4.</w:t>
            </w:r>
          </w:p>
        </w:tc>
        <w:tc>
          <w:tcPr>
            <w:tcW w:w="1144" w:type="dxa"/>
            <w:noWrap/>
            <w:vAlign w:val="center"/>
          </w:tcPr>
          <w:p w14:paraId="2603CE8B" w14:textId="6CA9460B" w:rsidR="00F836AE" w:rsidRPr="00377C8B" w:rsidRDefault="00F836AE" w:rsidP="00F836AE">
            <w:pPr>
              <w:jc w:val="center"/>
              <w:rPr>
                <w:rFonts w:ascii="Arial" w:hAnsi="Arial" w:cs="Arial"/>
                <w:sz w:val="24"/>
                <w:szCs w:val="24"/>
              </w:rPr>
            </w:pPr>
          </w:p>
        </w:tc>
        <w:tc>
          <w:tcPr>
            <w:tcW w:w="1124" w:type="dxa"/>
            <w:vAlign w:val="center"/>
          </w:tcPr>
          <w:p w14:paraId="571BB162" w14:textId="558E30B2" w:rsidR="00F836AE" w:rsidRPr="00377C8B" w:rsidRDefault="00F836AE" w:rsidP="00F836AE">
            <w:pPr>
              <w:jc w:val="center"/>
              <w:rPr>
                <w:rFonts w:ascii="Arial" w:hAnsi="Arial" w:cs="Arial"/>
                <w:sz w:val="24"/>
                <w:szCs w:val="24"/>
              </w:rPr>
            </w:pPr>
            <w:r>
              <w:rPr>
                <w:rFonts w:ascii="Arial" w:hAnsi="Arial" w:cs="Arial"/>
                <w:sz w:val="24"/>
                <w:szCs w:val="24"/>
              </w:rPr>
              <w:t>M2</w:t>
            </w:r>
          </w:p>
        </w:tc>
        <w:tc>
          <w:tcPr>
            <w:tcW w:w="1609" w:type="dxa"/>
            <w:vAlign w:val="center"/>
          </w:tcPr>
          <w:p w14:paraId="7B177F29" w14:textId="461CCC31" w:rsidR="00F836AE" w:rsidRPr="00377C8B" w:rsidRDefault="00F836AE" w:rsidP="00F836AE">
            <w:pPr>
              <w:jc w:val="center"/>
              <w:rPr>
                <w:rFonts w:ascii="Arial" w:hAnsi="Arial" w:cs="Arial"/>
                <w:sz w:val="24"/>
                <w:szCs w:val="24"/>
              </w:rPr>
            </w:pPr>
            <w:r w:rsidRPr="00377C8B">
              <w:rPr>
                <w:rFonts w:ascii="Arial" w:hAnsi="Arial" w:cs="Arial"/>
                <w:sz w:val="24"/>
                <w:szCs w:val="24"/>
              </w:rPr>
              <w:t>3.200</w:t>
            </w:r>
          </w:p>
        </w:tc>
        <w:tc>
          <w:tcPr>
            <w:tcW w:w="1510" w:type="dxa"/>
            <w:vAlign w:val="center"/>
          </w:tcPr>
          <w:p w14:paraId="4F7651D6" w14:textId="3856A2CB" w:rsidR="00F836AE" w:rsidRPr="00377C8B" w:rsidRDefault="00F836AE" w:rsidP="00F836AE">
            <w:pPr>
              <w:jc w:val="center"/>
              <w:rPr>
                <w:rFonts w:ascii="Arial" w:hAnsi="Arial" w:cs="Arial"/>
                <w:sz w:val="24"/>
                <w:szCs w:val="24"/>
              </w:rPr>
            </w:pPr>
          </w:p>
        </w:tc>
        <w:tc>
          <w:tcPr>
            <w:tcW w:w="1549" w:type="dxa"/>
            <w:vAlign w:val="center"/>
          </w:tcPr>
          <w:p w14:paraId="092E6805" w14:textId="18F98B03" w:rsidR="00F836AE" w:rsidRPr="00377C8B" w:rsidRDefault="00F836AE" w:rsidP="00F836AE">
            <w:pPr>
              <w:jc w:val="center"/>
              <w:rPr>
                <w:rFonts w:ascii="Arial" w:hAnsi="Arial" w:cs="Arial"/>
                <w:sz w:val="24"/>
                <w:szCs w:val="24"/>
              </w:rPr>
            </w:pPr>
          </w:p>
        </w:tc>
      </w:tr>
      <w:tr w:rsidR="00F836AE" w:rsidRPr="00377C8B" w14:paraId="2A4A9F01" w14:textId="77777777" w:rsidTr="00F836AE">
        <w:trPr>
          <w:trHeight w:val="1716"/>
          <w:jc w:val="center"/>
        </w:trPr>
        <w:tc>
          <w:tcPr>
            <w:tcW w:w="747" w:type="dxa"/>
            <w:noWrap/>
            <w:hideMark/>
          </w:tcPr>
          <w:p w14:paraId="7F725056" w14:textId="77777777" w:rsidR="00F836AE" w:rsidRPr="00377C8B" w:rsidRDefault="00F836AE" w:rsidP="00F836AE">
            <w:r w:rsidRPr="00377C8B">
              <w:t>15</w:t>
            </w:r>
          </w:p>
        </w:tc>
        <w:tc>
          <w:tcPr>
            <w:tcW w:w="3217" w:type="dxa"/>
            <w:vAlign w:val="center"/>
            <w:hideMark/>
          </w:tcPr>
          <w:p w14:paraId="5F80E847" w14:textId="77777777" w:rsidR="00F836AE" w:rsidRPr="00377C8B" w:rsidRDefault="00F836AE" w:rsidP="00F836AE">
            <w:pPr>
              <w:jc w:val="both"/>
              <w:rPr>
                <w:rFonts w:ascii="Arial" w:hAnsi="Arial" w:cs="Arial"/>
              </w:rPr>
            </w:pPr>
            <w:r w:rsidRPr="00377C8B">
              <w:rPr>
                <w:rFonts w:ascii="Arial" w:hAnsi="Arial" w:cs="Arial"/>
              </w:rPr>
              <w:t>PLACA DE PS 2 MM (M2) PARA SINALIZAÇÃO. ESPECIFICAÇÕES: PS DE 2MM, 4x0 CORES, IMPRESSÃO EM UV RÍGIDO. ACABAMENTO: CORTE RETO.</w:t>
            </w:r>
          </w:p>
        </w:tc>
        <w:tc>
          <w:tcPr>
            <w:tcW w:w="1144" w:type="dxa"/>
            <w:noWrap/>
            <w:vAlign w:val="center"/>
          </w:tcPr>
          <w:p w14:paraId="78CEB118" w14:textId="77777777" w:rsidR="00F836AE" w:rsidRDefault="00F836AE" w:rsidP="00F836AE">
            <w:pPr>
              <w:jc w:val="center"/>
              <w:rPr>
                <w:rFonts w:ascii="Arial" w:hAnsi="Arial" w:cs="Arial"/>
                <w:sz w:val="24"/>
                <w:szCs w:val="24"/>
              </w:rPr>
            </w:pPr>
          </w:p>
          <w:p w14:paraId="6F5BE181" w14:textId="34F1176C" w:rsidR="00F836AE" w:rsidRPr="00377C8B" w:rsidRDefault="00F836AE" w:rsidP="00F836AE">
            <w:pPr>
              <w:jc w:val="center"/>
              <w:rPr>
                <w:rFonts w:ascii="Arial" w:hAnsi="Arial" w:cs="Arial"/>
                <w:sz w:val="24"/>
                <w:szCs w:val="24"/>
              </w:rPr>
            </w:pPr>
          </w:p>
        </w:tc>
        <w:tc>
          <w:tcPr>
            <w:tcW w:w="1124" w:type="dxa"/>
            <w:vAlign w:val="center"/>
          </w:tcPr>
          <w:p w14:paraId="707D979B" w14:textId="4AEEF6E1" w:rsidR="00F836AE" w:rsidRPr="00377C8B" w:rsidRDefault="00F836AE" w:rsidP="00F836AE">
            <w:pPr>
              <w:jc w:val="center"/>
              <w:rPr>
                <w:rFonts w:ascii="Arial" w:hAnsi="Arial" w:cs="Arial"/>
                <w:sz w:val="24"/>
                <w:szCs w:val="24"/>
              </w:rPr>
            </w:pPr>
            <w:r>
              <w:rPr>
                <w:rFonts w:ascii="Arial" w:hAnsi="Arial" w:cs="Arial"/>
                <w:sz w:val="24"/>
                <w:szCs w:val="24"/>
              </w:rPr>
              <w:t>M2</w:t>
            </w:r>
          </w:p>
        </w:tc>
        <w:tc>
          <w:tcPr>
            <w:tcW w:w="1609" w:type="dxa"/>
            <w:vAlign w:val="center"/>
          </w:tcPr>
          <w:p w14:paraId="32E6F96A" w14:textId="59D25103" w:rsidR="00F836AE" w:rsidRPr="00377C8B" w:rsidRDefault="00F836AE" w:rsidP="00F836AE">
            <w:pPr>
              <w:jc w:val="center"/>
              <w:rPr>
                <w:rFonts w:ascii="Arial" w:hAnsi="Arial" w:cs="Arial"/>
                <w:sz w:val="24"/>
                <w:szCs w:val="24"/>
              </w:rPr>
            </w:pPr>
            <w:r w:rsidRPr="00377C8B">
              <w:rPr>
                <w:rFonts w:ascii="Arial" w:hAnsi="Arial" w:cs="Arial"/>
                <w:sz w:val="24"/>
                <w:szCs w:val="24"/>
              </w:rPr>
              <w:t>2.000</w:t>
            </w:r>
          </w:p>
        </w:tc>
        <w:tc>
          <w:tcPr>
            <w:tcW w:w="1510" w:type="dxa"/>
            <w:vAlign w:val="center"/>
          </w:tcPr>
          <w:p w14:paraId="61FB328B" w14:textId="761A4AC4" w:rsidR="00F836AE" w:rsidRPr="00377C8B" w:rsidRDefault="00F836AE" w:rsidP="00F836AE">
            <w:pPr>
              <w:jc w:val="center"/>
              <w:rPr>
                <w:rFonts w:ascii="Arial" w:hAnsi="Arial" w:cs="Arial"/>
                <w:sz w:val="24"/>
                <w:szCs w:val="24"/>
              </w:rPr>
            </w:pPr>
          </w:p>
        </w:tc>
        <w:tc>
          <w:tcPr>
            <w:tcW w:w="1549" w:type="dxa"/>
            <w:vAlign w:val="center"/>
          </w:tcPr>
          <w:p w14:paraId="7CCEF2EE" w14:textId="6EB02221" w:rsidR="00F836AE" w:rsidRPr="00377C8B" w:rsidRDefault="00F836AE" w:rsidP="00F836AE">
            <w:pPr>
              <w:jc w:val="center"/>
              <w:rPr>
                <w:rFonts w:ascii="Arial" w:hAnsi="Arial" w:cs="Arial"/>
                <w:sz w:val="24"/>
                <w:szCs w:val="24"/>
              </w:rPr>
            </w:pPr>
          </w:p>
        </w:tc>
      </w:tr>
      <w:tr w:rsidR="00F836AE" w:rsidRPr="00377C8B" w14:paraId="5676CCE5" w14:textId="77777777" w:rsidTr="00F836AE">
        <w:trPr>
          <w:trHeight w:val="1997"/>
          <w:jc w:val="center"/>
        </w:trPr>
        <w:tc>
          <w:tcPr>
            <w:tcW w:w="747" w:type="dxa"/>
            <w:noWrap/>
            <w:hideMark/>
          </w:tcPr>
          <w:p w14:paraId="0BC2BDA9" w14:textId="77777777" w:rsidR="00F836AE" w:rsidRPr="00377C8B" w:rsidRDefault="00F836AE" w:rsidP="00F836AE">
            <w:r w:rsidRPr="00377C8B">
              <w:t>16</w:t>
            </w:r>
          </w:p>
        </w:tc>
        <w:tc>
          <w:tcPr>
            <w:tcW w:w="3217" w:type="dxa"/>
            <w:vAlign w:val="center"/>
            <w:hideMark/>
          </w:tcPr>
          <w:p w14:paraId="48F2BD22" w14:textId="77777777" w:rsidR="00F836AE" w:rsidRPr="00377C8B" w:rsidRDefault="00F836AE" w:rsidP="00F836AE">
            <w:pPr>
              <w:jc w:val="both"/>
              <w:rPr>
                <w:rFonts w:ascii="Arial" w:hAnsi="Arial" w:cs="Arial"/>
              </w:rPr>
            </w:pPr>
            <w:r w:rsidRPr="00377C8B">
              <w:rPr>
                <w:rFonts w:ascii="Arial" w:hAnsi="Arial" w:cs="Arial"/>
              </w:rPr>
              <w:t>ADESIVO PREMIUM 4x0 CORTE ESPECIAL (M2). ESPECIFICAÇÕES: ADESIVO BRILHO PREMIUM, 4x0 CORES, IMPRESSÃO SOLVENTE. ACABAMENTO: CORTE ESPECIAL.</w:t>
            </w:r>
          </w:p>
        </w:tc>
        <w:tc>
          <w:tcPr>
            <w:tcW w:w="1144" w:type="dxa"/>
            <w:noWrap/>
            <w:vAlign w:val="center"/>
          </w:tcPr>
          <w:p w14:paraId="234E98CC" w14:textId="201C54CA" w:rsidR="00F836AE" w:rsidRPr="00377C8B" w:rsidRDefault="00F836AE" w:rsidP="00F836AE">
            <w:pPr>
              <w:jc w:val="center"/>
              <w:rPr>
                <w:rFonts w:ascii="Arial" w:hAnsi="Arial" w:cs="Arial"/>
                <w:sz w:val="24"/>
                <w:szCs w:val="24"/>
              </w:rPr>
            </w:pPr>
          </w:p>
        </w:tc>
        <w:tc>
          <w:tcPr>
            <w:tcW w:w="1124" w:type="dxa"/>
            <w:vAlign w:val="center"/>
          </w:tcPr>
          <w:p w14:paraId="0C71EEF6" w14:textId="4C81E3E3" w:rsidR="00F836AE" w:rsidRPr="00377C8B" w:rsidRDefault="00F836AE" w:rsidP="00F836AE">
            <w:pPr>
              <w:jc w:val="center"/>
              <w:rPr>
                <w:rFonts w:ascii="Arial" w:hAnsi="Arial" w:cs="Arial"/>
                <w:sz w:val="24"/>
                <w:szCs w:val="24"/>
              </w:rPr>
            </w:pPr>
            <w:r>
              <w:rPr>
                <w:rFonts w:ascii="Arial" w:hAnsi="Arial" w:cs="Arial"/>
                <w:sz w:val="24"/>
                <w:szCs w:val="24"/>
              </w:rPr>
              <w:t>M2</w:t>
            </w:r>
          </w:p>
        </w:tc>
        <w:tc>
          <w:tcPr>
            <w:tcW w:w="1609" w:type="dxa"/>
            <w:vAlign w:val="center"/>
          </w:tcPr>
          <w:p w14:paraId="19487C9D" w14:textId="747AB86D" w:rsidR="00F836AE" w:rsidRPr="00377C8B" w:rsidRDefault="00F836AE" w:rsidP="00F836AE">
            <w:pPr>
              <w:jc w:val="center"/>
              <w:rPr>
                <w:rFonts w:ascii="Arial" w:hAnsi="Arial" w:cs="Arial"/>
                <w:sz w:val="24"/>
                <w:szCs w:val="24"/>
              </w:rPr>
            </w:pPr>
            <w:r w:rsidRPr="00377C8B">
              <w:rPr>
                <w:rFonts w:ascii="Arial" w:hAnsi="Arial" w:cs="Arial"/>
                <w:sz w:val="24"/>
                <w:szCs w:val="24"/>
              </w:rPr>
              <w:t>1.000</w:t>
            </w:r>
          </w:p>
        </w:tc>
        <w:tc>
          <w:tcPr>
            <w:tcW w:w="1510" w:type="dxa"/>
            <w:vAlign w:val="center"/>
          </w:tcPr>
          <w:p w14:paraId="0CE156D9" w14:textId="190FB080" w:rsidR="00F836AE" w:rsidRPr="00377C8B" w:rsidRDefault="00F836AE" w:rsidP="00F836AE">
            <w:pPr>
              <w:jc w:val="center"/>
              <w:rPr>
                <w:rFonts w:ascii="Arial" w:hAnsi="Arial" w:cs="Arial"/>
                <w:sz w:val="24"/>
                <w:szCs w:val="24"/>
              </w:rPr>
            </w:pPr>
          </w:p>
        </w:tc>
        <w:tc>
          <w:tcPr>
            <w:tcW w:w="1549" w:type="dxa"/>
            <w:vAlign w:val="center"/>
          </w:tcPr>
          <w:p w14:paraId="3BCD8512" w14:textId="69B327ED" w:rsidR="00F836AE" w:rsidRPr="00377C8B" w:rsidRDefault="00F836AE" w:rsidP="00F836AE">
            <w:pPr>
              <w:jc w:val="center"/>
              <w:rPr>
                <w:rFonts w:ascii="Arial" w:hAnsi="Arial" w:cs="Arial"/>
                <w:sz w:val="24"/>
                <w:szCs w:val="24"/>
              </w:rPr>
            </w:pPr>
          </w:p>
        </w:tc>
      </w:tr>
      <w:tr w:rsidR="00F836AE" w:rsidRPr="00377C8B" w14:paraId="5808AA47" w14:textId="77777777" w:rsidTr="00F836AE">
        <w:trPr>
          <w:trHeight w:val="580"/>
          <w:jc w:val="center"/>
        </w:trPr>
        <w:tc>
          <w:tcPr>
            <w:tcW w:w="747" w:type="dxa"/>
            <w:noWrap/>
            <w:hideMark/>
          </w:tcPr>
          <w:p w14:paraId="269F405D" w14:textId="77777777" w:rsidR="00F836AE" w:rsidRPr="00377C8B" w:rsidRDefault="00F836AE" w:rsidP="00F836AE">
            <w:r w:rsidRPr="00377C8B">
              <w:t>17</w:t>
            </w:r>
          </w:p>
        </w:tc>
        <w:tc>
          <w:tcPr>
            <w:tcW w:w="3217" w:type="dxa"/>
            <w:vAlign w:val="center"/>
            <w:hideMark/>
          </w:tcPr>
          <w:p w14:paraId="4674FB17" w14:textId="77777777" w:rsidR="00F836AE" w:rsidRPr="00377C8B" w:rsidRDefault="00F836AE" w:rsidP="00F836AE">
            <w:pPr>
              <w:jc w:val="both"/>
              <w:rPr>
                <w:rFonts w:ascii="Arial" w:hAnsi="Arial" w:cs="Arial"/>
              </w:rPr>
            </w:pPr>
            <w:r w:rsidRPr="00377C8B">
              <w:rPr>
                <w:rFonts w:ascii="Arial" w:hAnsi="Arial" w:cs="Arial"/>
              </w:rPr>
              <w:t>ADESIVO PREMIUM 4x0 CORTE RETO (M2). ESPECIFICAÇÕES: ADESIVO BRILHO PREMIUM, 4x0 CORES, IMPRESSÃO SOLVENTE. ACABAMENTO: CORTE RETO.</w:t>
            </w:r>
          </w:p>
        </w:tc>
        <w:tc>
          <w:tcPr>
            <w:tcW w:w="1144" w:type="dxa"/>
            <w:noWrap/>
            <w:vAlign w:val="center"/>
          </w:tcPr>
          <w:p w14:paraId="10D169E4" w14:textId="79ED98F4" w:rsidR="00F836AE" w:rsidRPr="00377C8B" w:rsidRDefault="00F836AE" w:rsidP="00F836AE">
            <w:pPr>
              <w:jc w:val="center"/>
              <w:rPr>
                <w:rFonts w:ascii="Arial" w:hAnsi="Arial" w:cs="Arial"/>
                <w:sz w:val="24"/>
                <w:szCs w:val="24"/>
              </w:rPr>
            </w:pPr>
          </w:p>
        </w:tc>
        <w:tc>
          <w:tcPr>
            <w:tcW w:w="1124" w:type="dxa"/>
            <w:vAlign w:val="center"/>
          </w:tcPr>
          <w:p w14:paraId="4F13D779" w14:textId="2E10669D" w:rsidR="00F836AE" w:rsidRPr="00377C8B" w:rsidRDefault="00F836AE" w:rsidP="00F836AE">
            <w:pPr>
              <w:jc w:val="center"/>
              <w:rPr>
                <w:rFonts w:ascii="Arial" w:hAnsi="Arial" w:cs="Arial"/>
                <w:sz w:val="24"/>
                <w:szCs w:val="24"/>
              </w:rPr>
            </w:pPr>
            <w:r>
              <w:rPr>
                <w:rFonts w:ascii="Arial" w:hAnsi="Arial" w:cs="Arial"/>
                <w:sz w:val="24"/>
                <w:szCs w:val="24"/>
              </w:rPr>
              <w:t>M2</w:t>
            </w:r>
          </w:p>
        </w:tc>
        <w:tc>
          <w:tcPr>
            <w:tcW w:w="1609" w:type="dxa"/>
            <w:vAlign w:val="center"/>
          </w:tcPr>
          <w:p w14:paraId="4CD7FCB6" w14:textId="230233B9" w:rsidR="00F836AE" w:rsidRPr="00377C8B" w:rsidRDefault="00F836AE" w:rsidP="00F836AE">
            <w:pPr>
              <w:jc w:val="center"/>
              <w:rPr>
                <w:rFonts w:ascii="Arial" w:hAnsi="Arial" w:cs="Arial"/>
                <w:sz w:val="24"/>
                <w:szCs w:val="24"/>
              </w:rPr>
            </w:pPr>
            <w:r w:rsidRPr="00377C8B">
              <w:rPr>
                <w:rFonts w:ascii="Arial" w:hAnsi="Arial" w:cs="Arial"/>
                <w:sz w:val="24"/>
                <w:szCs w:val="24"/>
              </w:rPr>
              <w:t>1.000</w:t>
            </w:r>
          </w:p>
        </w:tc>
        <w:tc>
          <w:tcPr>
            <w:tcW w:w="1510" w:type="dxa"/>
            <w:vAlign w:val="center"/>
          </w:tcPr>
          <w:p w14:paraId="1506A464" w14:textId="476AA795" w:rsidR="00F836AE" w:rsidRPr="00377C8B" w:rsidRDefault="00F836AE" w:rsidP="00F836AE">
            <w:pPr>
              <w:jc w:val="center"/>
              <w:rPr>
                <w:rFonts w:ascii="Arial" w:hAnsi="Arial" w:cs="Arial"/>
                <w:sz w:val="24"/>
                <w:szCs w:val="24"/>
              </w:rPr>
            </w:pPr>
          </w:p>
        </w:tc>
        <w:tc>
          <w:tcPr>
            <w:tcW w:w="1549" w:type="dxa"/>
            <w:vAlign w:val="center"/>
          </w:tcPr>
          <w:p w14:paraId="3ADD54BD" w14:textId="09F2EC94" w:rsidR="00F836AE" w:rsidRPr="00377C8B" w:rsidRDefault="00F836AE" w:rsidP="00F836AE">
            <w:pPr>
              <w:jc w:val="center"/>
              <w:rPr>
                <w:rFonts w:ascii="Arial" w:hAnsi="Arial" w:cs="Arial"/>
                <w:sz w:val="24"/>
                <w:szCs w:val="24"/>
              </w:rPr>
            </w:pPr>
          </w:p>
        </w:tc>
      </w:tr>
      <w:tr w:rsidR="00F836AE" w:rsidRPr="00377C8B" w14:paraId="2B09174A" w14:textId="77777777" w:rsidTr="00F836AE">
        <w:trPr>
          <w:trHeight w:val="2410"/>
          <w:jc w:val="center"/>
        </w:trPr>
        <w:tc>
          <w:tcPr>
            <w:tcW w:w="747" w:type="dxa"/>
            <w:noWrap/>
            <w:hideMark/>
          </w:tcPr>
          <w:p w14:paraId="5F795AE7" w14:textId="77777777" w:rsidR="00F836AE" w:rsidRPr="00377C8B" w:rsidRDefault="00F836AE" w:rsidP="00F836AE">
            <w:r w:rsidRPr="00377C8B">
              <w:lastRenderedPageBreak/>
              <w:t>18</w:t>
            </w:r>
          </w:p>
        </w:tc>
        <w:tc>
          <w:tcPr>
            <w:tcW w:w="3217" w:type="dxa"/>
            <w:vAlign w:val="center"/>
            <w:hideMark/>
          </w:tcPr>
          <w:p w14:paraId="4DA14C73" w14:textId="77777777" w:rsidR="00F836AE" w:rsidRPr="00377C8B" w:rsidRDefault="00F836AE" w:rsidP="00F836AE">
            <w:pPr>
              <w:jc w:val="both"/>
              <w:rPr>
                <w:rFonts w:ascii="Arial" w:hAnsi="Arial" w:cs="Arial"/>
              </w:rPr>
            </w:pPr>
            <w:r w:rsidRPr="00377C8B">
              <w:rPr>
                <w:rFonts w:ascii="Arial" w:hAnsi="Arial" w:cs="Arial"/>
              </w:rPr>
              <w:t>ADESIVO MICRO PERFURADO 4x0 CORTE RETO (M2). ADESIVO PARA BUSDOOR, VIDRO DE JANELA, VIDRO DE CARRO. ESPECIFICAÇÕES: ADESIVO MICRO PERFURADO, 4x0 CORES, IMPRESSÃO SOLVENTE. ACABAMENTO: CORTE RETO.</w:t>
            </w:r>
          </w:p>
        </w:tc>
        <w:tc>
          <w:tcPr>
            <w:tcW w:w="1144" w:type="dxa"/>
            <w:noWrap/>
            <w:vAlign w:val="center"/>
          </w:tcPr>
          <w:p w14:paraId="3FFEAD45" w14:textId="2B11C519" w:rsidR="00F836AE" w:rsidRPr="00377C8B" w:rsidRDefault="00F836AE" w:rsidP="00F836AE">
            <w:pPr>
              <w:jc w:val="center"/>
              <w:rPr>
                <w:rFonts w:ascii="Arial" w:hAnsi="Arial" w:cs="Arial"/>
                <w:sz w:val="24"/>
                <w:szCs w:val="24"/>
              </w:rPr>
            </w:pPr>
          </w:p>
        </w:tc>
        <w:tc>
          <w:tcPr>
            <w:tcW w:w="1124" w:type="dxa"/>
            <w:vAlign w:val="center"/>
          </w:tcPr>
          <w:p w14:paraId="333CCA72" w14:textId="463D6522" w:rsidR="00F836AE" w:rsidRPr="00377C8B" w:rsidRDefault="00F836AE" w:rsidP="00F836AE">
            <w:pPr>
              <w:jc w:val="center"/>
              <w:rPr>
                <w:rFonts w:ascii="Arial" w:hAnsi="Arial" w:cs="Arial"/>
                <w:sz w:val="24"/>
                <w:szCs w:val="24"/>
              </w:rPr>
            </w:pPr>
            <w:r>
              <w:rPr>
                <w:rFonts w:ascii="Arial" w:hAnsi="Arial" w:cs="Arial"/>
                <w:sz w:val="24"/>
                <w:szCs w:val="24"/>
              </w:rPr>
              <w:t>M2</w:t>
            </w:r>
          </w:p>
        </w:tc>
        <w:tc>
          <w:tcPr>
            <w:tcW w:w="1609" w:type="dxa"/>
            <w:vAlign w:val="center"/>
          </w:tcPr>
          <w:p w14:paraId="284A1393" w14:textId="473E11C7" w:rsidR="00F836AE" w:rsidRPr="00377C8B" w:rsidRDefault="00F836AE" w:rsidP="00F836AE">
            <w:pPr>
              <w:jc w:val="center"/>
              <w:rPr>
                <w:rFonts w:ascii="Arial" w:hAnsi="Arial" w:cs="Arial"/>
                <w:sz w:val="24"/>
                <w:szCs w:val="24"/>
              </w:rPr>
            </w:pPr>
            <w:r w:rsidRPr="00377C8B">
              <w:rPr>
                <w:rFonts w:ascii="Arial" w:hAnsi="Arial" w:cs="Arial"/>
                <w:sz w:val="24"/>
                <w:szCs w:val="24"/>
              </w:rPr>
              <w:t>500</w:t>
            </w:r>
          </w:p>
        </w:tc>
        <w:tc>
          <w:tcPr>
            <w:tcW w:w="1510" w:type="dxa"/>
            <w:vAlign w:val="center"/>
          </w:tcPr>
          <w:p w14:paraId="3CDDAA45" w14:textId="17D7DD78" w:rsidR="00F836AE" w:rsidRPr="00377C8B" w:rsidRDefault="00F836AE" w:rsidP="00F836AE">
            <w:pPr>
              <w:jc w:val="center"/>
              <w:rPr>
                <w:rFonts w:ascii="Arial" w:hAnsi="Arial" w:cs="Arial"/>
                <w:sz w:val="24"/>
                <w:szCs w:val="24"/>
              </w:rPr>
            </w:pPr>
          </w:p>
        </w:tc>
        <w:tc>
          <w:tcPr>
            <w:tcW w:w="1549" w:type="dxa"/>
            <w:vAlign w:val="center"/>
          </w:tcPr>
          <w:p w14:paraId="1ED9F7EE" w14:textId="61ABD359" w:rsidR="00F836AE" w:rsidRPr="00377C8B" w:rsidRDefault="00F836AE" w:rsidP="00F836AE">
            <w:pPr>
              <w:jc w:val="center"/>
              <w:rPr>
                <w:rFonts w:ascii="Arial" w:hAnsi="Arial" w:cs="Arial"/>
                <w:sz w:val="24"/>
                <w:szCs w:val="24"/>
              </w:rPr>
            </w:pPr>
          </w:p>
        </w:tc>
      </w:tr>
      <w:tr w:rsidR="00F836AE" w:rsidRPr="00377C8B" w14:paraId="25086CC9" w14:textId="77777777" w:rsidTr="00F836AE">
        <w:trPr>
          <w:trHeight w:val="700"/>
          <w:jc w:val="center"/>
        </w:trPr>
        <w:tc>
          <w:tcPr>
            <w:tcW w:w="747" w:type="dxa"/>
            <w:noWrap/>
            <w:hideMark/>
          </w:tcPr>
          <w:p w14:paraId="16CF43B5" w14:textId="77777777" w:rsidR="00F836AE" w:rsidRPr="00377C8B" w:rsidRDefault="00F836AE" w:rsidP="00F836AE">
            <w:r w:rsidRPr="00377C8B">
              <w:t>19</w:t>
            </w:r>
          </w:p>
        </w:tc>
        <w:tc>
          <w:tcPr>
            <w:tcW w:w="3217" w:type="dxa"/>
            <w:vAlign w:val="center"/>
            <w:hideMark/>
          </w:tcPr>
          <w:p w14:paraId="286537B8" w14:textId="77777777" w:rsidR="00F836AE" w:rsidRPr="00377C8B" w:rsidRDefault="00F836AE" w:rsidP="00F836AE">
            <w:pPr>
              <w:jc w:val="both"/>
              <w:rPr>
                <w:rFonts w:ascii="Arial" w:hAnsi="Arial" w:cs="Arial"/>
              </w:rPr>
            </w:pPr>
            <w:r w:rsidRPr="00377C8B">
              <w:rPr>
                <w:rFonts w:ascii="Arial" w:hAnsi="Arial" w:cs="Arial"/>
              </w:rPr>
              <w:t>FOLDER, PAPEL COUCHÊ 210MM X 297MM, 90G.</w:t>
            </w:r>
          </w:p>
        </w:tc>
        <w:tc>
          <w:tcPr>
            <w:tcW w:w="1144" w:type="dxa"/>
            <w:vAlign w:val="center"/>
          </w:tcPr>
          <w:p w14:paraId="4E1753D4" w14:textId="63C31EAE" w:rsidR="00F836AE" w:rsidRPr="00377C8B" w:rsidRDefault="00F836AE" w:rsidP="00F836AE">
            <w:pPr>
              <w:jc w:val="center"/>
              <w:rPr>
                <w:rFonts w:ascii="Arial" w:hAnsi="Arial" w:cs="Arial"/>
                <w:sz w:val="24"/>
                <w:szCs w:val="24"/>
              </w:rPr>
            </w:pPr>
          </w:p>
        </w:tc>
        <w:tc>
          <w:tcPr>
            <w:tcW w:w="1124" w:type="dxa"/>
            <w:vAlign w:val="center"/>
          </w:tcPr>
          <w:p w14:paraId="395E1000" w14:textId="3C5DA9DC"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6FF7B884" w14:textId="2686F914" w:rsidR="00F836AE" w:rsidRPr="00377C8B" w:rsidRDefault="00F836AE" w:rsidP="00F836AE">
            <w:pPr>
              <w:jc w:val="center"/>
              <w:rPr>
                <w:rFonts w:ascii="Arial" w:hAnsi="Arial" w:cs="Arial"/>
                <w:sz w:val="24"/>
                <w:szCs w:val="24"/>
              </w:rPr>
            </w:pPr>
            <w:r w:rsidRPr="00377C8B">
              <w:rPr>
                <w:rFonts w:ascii="Arial" w:hAnsi="Arial" w:cs="Arial"/>
                <w:sz w:val="24"/>
                <w:szCs w:val="24"/>
              </w:rPr>
              <w:t>200.000</w:t>
            </w:r>
          </w:p>
        </w:tc>
        <w:tc>
          <w:tcPr>
            <w:tcW w:w="1510" w:type="dxa"/>
            <w:vAlign w:val="center"/>
          </w:tcPr>
          <w:p w14:paraId="0D6E8B41" w14:textId="7D16B93C" w:rsidR="00F836AE" w:rsidRPr="00377C8B" w:rsidRDefault="00F836AE" w:rsidP="00F836AE">
            <w:pPr>
              <w:jc w:val="center"/>
              <w:rPr>
                <w:rFonts w:ascii="Arial" w:hAnsi="Arial" w:cs="Arial"/>
                <w:sz w:val="24"/>
                <w:szCs w:val="24"/>
              </w:rPr>
            </w:pPr>
          </w:p>
        </w:tc>
        <w:tc>
          <w:tcPr>
            <w:tcW w:w="1549" w:type="dxa"/>
            <w:vAlign w:val="center"/>
          </w:tcPr>
          <w:p w14:paraId="64E0F448" w14:textId="4F57F9CB" w:rsidR="00F836AE" w:rsidRPr="00377C8B" w:rsidRDefault="00F836AE" w:rsidP="00F836AE">
            <w:pPr>
              <w:jc w:val="center"/>
              <w:rPr>
                <w:rFonts w:ascii="Arial" w:hAnsi="Arial" w:cs="Arial"/>
                <w:sz w:val="24"/>
                <w:szCs w:val="24"/>
              </w:rPr>
            </w:pPr>
          </w:p>
        </w:tc>
      </w:tr>
      <w:tr w:rsidR="00F836AE" w:rsidRPr="00377C8B" w14:paraId="3F666F91" w14:textId="77777777" w:rsidTr="00F836AE">
        <w:trPr>
          <w:trHeight w:val="845"/>
          <w:jc w:val="center"/>
        </w:trPr>
        <w:tc>
          <w:tcPr>
            <w:tcW w:w="747" w:type="dxa"/>
            <w:noWrap/>
            <w:hideMark/>
          </w:tcPr>
          <w:p w14:paraId="4F4233CF" w14:textId="77777777" w:rsidR="00F836AE" w:rsidRPr="00377C8B" w:rsidRDefault="00F836AE" w:rsidP="00F836AE">
            <w:r w:rsidRPr="00377C8B">
              <w:t>20</w:t>
            </w:r>
          </w:p>
        </w:tc>
        <w:tc>
          <w:tcPr>
            <w:tcW w:w="3217" w:type="dxa"/>
            <w:vAlign w:val="center"/>
            <w:hideMark/>
          </w:tcPr>
          <w:p w14:paraId="39CA6F68" w14:textId="77777777" w:rsidR="00F836AE" w:rsidRPr="00377C8B" w:rsidRDefault="00F836AE" w:rsidP="00F836AE">
            <w:pPr>
              <w:jc w:val="both"/>
              <w:rPr>
                <w:rFonts w:ascii="Arial" w:hAnsi="Arial" w:cs="Arial"/>
              </w:rPr>
            </w:pPr>
            <w:r w:rsidRPr="00377C8B">
              <w:rPr>
                <w:rFonts w:ascii="Arial" w:hAnsi="Arial" w:cs="Arial"/>
              </w:rPr>
              <w:t>CAPA DE INTERNAÇÃO TAMANHO A5 148MM X 210MM PAPEL CARTÃO.</w:t>
            </w:r>
          </w:p>
        </w:tc>
        <w:tc>
          <w:tcPr>
            <w:tcW w:w="1144" w:type="dxa"/>
            <w:vAlign w:val="center"/>
          </w:tcPr>
          <w:p w14:paraId="2620AF24" w14:textId="4F7CE7CE" w:rsidR="00F836AE" w:rsidRPr="00377C8B" w:rsidRDefault="00F836AE" w:rsidP="00F836AE">
            <w:pPr>
              <w:jc w:val="center"/>
              <w:rPr>
                <w:rFonts w:ascii="Arial" w:hAnsi="Arial" w:cs="Arial"/>
                <w:sz w:val="24"/>
                <w:szCs w:val="24"/>
              </w:rPr>
            </w:pPr>
          </w:p>
        </w:tc>
        <w:tc>
          <w:tcPr>
            <w:tcW w:w="1124" w:type="dxa"/>
            <w:vAlign w:val="center"/>
          </w:tcPr>
          <w:p w14:paraId="42795D22" w14:textId="704A34F6"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4EEBC10F" w14:textId="230E48F0" w:rsidR="00F836AE" w:rsidRPr="00377C8B" w:rsidRDefault="00F836AE" w:rsidP="00F836AE">
            <w:pPr>
              <w:jc w:val="center"/>
              <w:rPr>
                <w:rFonts w:ascii="Arial" w:hAnsi="Arial" w:cs="Arial"/>
                <w:sz w:val="24"/>
                <w:szCs w:val="24"/>
              </w:rPr>
            </w:pPr>
            <w:r w:rsidRPr="00377C8B">
              <w:rPr>
                <w:rFonts w:ascii="Arial" w:hAnsi="Arial" w:cs="Arial"/>
                <w:sz w:val="24"/>
                <w:szCs w:val="24"/>
              </w:rPr>
              <w:t>18.000</w:t>
            </w:r>
          </w:p>
        </w:tc>
        <w:tc>
          <w:tcPr>
            <w:tcW w:w="1510" w:type="dxa"/>
            <w:vAlign w:val="center"/>
          </w:tcPr>
          <w:p w14:paraId="455A3324" w14:textId="3764589E" w:rsidR="00F836AE" w:rsidRPr="00377C8B" w:rsidRDefault="00F836AE" w:rsidP="00F836AE">
            <w:pPr>
              <w:jc w:val="center"/>
              <w:rPr>
                <w:rFonts w:ascii="Arial" w:hAnsi="Arial" w:cs="Arial"/>
                <w:sz w:val="24"/>
                <w:szCs w:val="24"/>
              </w:rPr>
            </w:pPr>
          </w:p>
        </w:tc>
        <w:tc>
          <w:tcPr>
            <w:tcW w:w="1549" w:type="dxa"/>
            <w:vAlign w:val="center"/>
          </w:tcPr>
          <w:p w14:paraId="3068CBFD" w14:textId="6BCD207D" w:rsidR="00F836AE" w:rsidRPr="00377C8B" w:rsidRDefault="00F836AE" w:rsidP="00F836AE">
            <w:pPr>
              <w:jc w:val="center"/>
              <w:rPr>
                <w:rFonts w:ascii="Arial" w:hAnsi="Arial" w:cs="Arial"/>
                <w:sz w:val="24"/>
                <w:szCs w:val="24"/>
              </w:rPr>
            </w:pPr>
          </w:p>
        </w:tc>
      </w:tr>
      <w:tr w:rsidR="00F836AE" w:rsidRPr="00377C8B" w14:paraId="40053AD7" w14:textId="77777777" w:rsidTr="00F836AE">
        <w:trPr>
          <w:trHeight w:val="552"/>
          <w:jc w:val="center"/>
        </w:trPr>
        <w:tc>
          <w:tcPr>
            <w:tcW w:w="747" w:type="dxa"/>
            <w:noWrap/>
            <w:hideMark/>
          </w:tcPr>
          <w:p w14:paraId="57D2F287" w14:textId="77777777" w:rsidR="00F836AE" w:rsidRPr="00377C8B" w:rsidRDefault="00F836AE" w:rsidP="00F836AE">
            <w:r w:rsidRPr="00377C8B">
              <w:t>21</w:t>
            </w:r>
          </w:p>
        </w:tc>
        <w:tc>
          <w:tcPr>
            <w:tcW w:w="3217" w:type="dxa"/>
            <w:vAlign w:val="center"/>
            <w:hideMark/>
          </w:tcPr>
          <w:p w14:paraId="52AF119D" w14:textId="77777777" w:rsidR="00F836AE" w:rsidRPr="00377C8B" w:rsidRDefault="00F836AE" w:rsidP="00F836AE">
            <w:pPr>
              <w:jc w:val="both"/>
              <w:rPr>
                <w:rFonts w:ascii="Arial" w:hAnsi="Arial" w:cs="Arial"/>
              </w:rPr>
            </w:pPr>
            <w:r w:rsidRPr="00377C8B">
              <w:rPr>
                <w:rFonts w:ascii="Arial" w:hAnsi="Arial" w:cs="Arial"/>
              </w:rPr>
              <w:t>FOLHETO, PAPEL COUCHÊ, 150MM X 210MM, 90G.</w:t>
            </w:r>
          </w:p>
        </w:tc>
        <w:tc>
          <w:tcPr>
            <w:tcW w:w="1144" w:type="dxa"/>
            <w:noWrap/>
            <w:vAlign w:val="center"/>
          </w:tcPr>
          <w:p w14:paraId="21439572" w14:textId="05D5A793" w:rsidR="00F836AE" w:rsidRPr="00377C8B" w:rsidRDefault="00F836AE" w:rsidP="00F836AE">
            <w:pPr>
              <w:jc w:val="center"/>
              <w:rPr>
                <w:rFonts w:ascii="Arial" w:hAnsi="Arial" w:cs="Arial"/>
                <w:sz w:val="24"/>
                <w:szCs w:val="24"/>
              </w:rPr>
            </w:pPr>
          </w:p>
        </w:tc>
        <w:tc>
          <w:tcPr>
            <w:tcW w:w="1124" w:type="dxa"/>
            <w:vAlign w:val="center"/>
          </w:tcPr>
          <w:p w14:paraId="47F6BE4B" w14:textId="69DEAB9D"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38C8EEFC" w14:textId="7610DC67" w:rsidR="00F836AE" w:rsidRPr="00377C8B" w:rsidRDefault="00F836AE" w:rsidP="00F836AE">
            <w:pPr>
              <w:jc w:val="center"/>
              <w:rPr>
                <w:rFonts w:ascii="Arial" w:hAnsi="Arial" w:cs="Arial"/>
                <w:sz w:val="24"/>
                <w:szCs w:val="24"/>
              </w:rPr>
            </w:pPr>
            <w:r w:rsidRPr="00377C8B">
              <w:rPr>
                <w:rFonts w:ascii="Arial" w:hAnsi="Arial" w:cs="Arial"/>
                <w:sz w:val="24"/>
                <w:szCs w:val="24"/>
              </w:rPr>
              <w:t>142.000</w:t>
            </w:r>
          </w:p>
        </w:tc>
        <w:tc>
          <w:tcPr>
            <w:tcW w:w="1510" w:type="dxa"/>
            <w:vAlign w:val="center"/>
          </w:tcPr>
          <w:p w14:paraId="0F8518B6" w14:textId="1B68B864" w:rsidR="00F836AE" w:rsidRPr="00377C8B" w:rsidRDefault="00F836AE" w:rsidP="00F836AE">
            <w:pPr>
              <w:jc w:val="center"/>
              <w:rPr>
                <w:rFonts w:ascii="Arial" w:hAnsi="Arial" w:cs="Arial"/>
                <w:sz w:val="24"/>
                <w:szCs w:val="24"/>
              </w:rPr>
            </w:pPr>
          </w:p>
        </w:tc>
        <w:tc>
          <w:tcPr>
            <w:tcW w:w="1549" w:type="dxa"/>
            <w:vAlign w:val="center"/>
          </w:tcPr>
          <w:p w14:paraId="0011A575" w14:textId="1FA86CF5" w:rsidR="00F836AE" w:rsidRPr="00377C8B" w:rsidRDefault="00F836AE" w:rsidP="00F836AE">
            <w:pPr>
              <w:jc w:val="center"/>
              <w:rPr>
                <w:rFonts w:ascii="Arial" w:hAnsi="Arial" w:cs="Arial"/>
                <w:sz w:val="24"/>
                <w:szCs w:val="24"/>
              </w:rPr>
            </w:pPr>
          </w:p>
        </w:tc>
      </w:tr>
      <w:tr w:rsidR="00F836AE" w:rsidRPr="00377C8B" w14:paraId="1AC5DABF" w14:textId="77777777" w:rsidTr="00F836AE">
        <w:trPr>
          <w:trHeight w:val="1290"/>
          <w:jc w:val="center"/>
        </w:trPr>
        <w:tc>
          <w:tcPr>
            <w:tcW w:w="747" w:type="dxa"/>
            <w:noWrap/>
            <w:hideMark/>
          </w:tcPr>
          <w:p w14:paraId="23AF32EF" w14:textId="77777777" w:rsidR="00F836AE" w:rsidRPr="00377C8B" w:rsidRDefault="00F836AE" w:rsidP="00F836AE">
            <w:r w:rsidRPr="00377C8B">
              <w:t>22</w:t>
            </w:r>
          </w:p>
        </w:tc>
        <w:tc>
          <w:tcPr>
            <w:tcW w:w="3217" w:type="dxa"/>
            <w:vAlign w:val="center"/>
            <w:hideMark/>
          </w:tcPr>
          <w:p w14:paraId="1341C05C" w14:textId="77777777" w:rsidR="00F836AE" w:rsidRPr="00377C8B" w:rsidRDefault="00F836AE" w:rsidP="00F836AE">
            <w:pPr>
              <w:jc w:val="both"/>
              <w:rPr>
                <w:rFonts w:ascii="Arial" w:hAnsi="Arial" w:cs="Arial"/>
              </w:rPr>
            </w:pPr>
            <w:r w:rsidRPr="00377C8B">
              <w:rPr>
                <w:rFonts w:ascii="Arial" w:hAnsi="Arial" w:cs="Arial"/>
              </w:rPr>
              <w:t>CARTAZ, TAMANHO A2, 420MM x 594MM, PAPEL COUCHÊ, GRAMATURA 180G.</w:t>
            </w:r>
          </w:p>
        </w:tc>
        <w:tc>
          <w:tcPr>
            <w:tcW w:w="1144" w:type="dxa"/>
            <w:noWrap/>
            <w:vAlign w:val="center"/>
          </w:tcPr>
          <w:p w14:paraId="5C7D527A" w14:textId="708A6ECB" w:rsidR="00F836AE" w:rsidRPr="00377C8B" w:rsidRDefault="00F836AE" w:rsidP="00F836AE">
            <w:pPr>
              <w:jc w:val="center"/>
              <w:rPr>
                <w:rFonts w:ascii="Arial" w:hAnsi="Arial" w:cs="Arial"/>
                <w:sz w:val="24"/>
                <w:szCs w:val="24"/>
              </w:rPr>
            </w:pPr>
          </w:p>
        </w:tc>
        <w:tc>
          <w:tcPr>
            <w:tcW w:w="1124" w:type="dxa"/>
            <w:vAlign w:val="center"/>
          </w:tcPr>
          <w:p w14:paraId="7236126E" w14:textId="1E6A95C1"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4ED1EFFB" w14:textId="7FE4449D" w:rsidR="00F836AE" w:rsidRPr="00377C8B" w:rsidRDefault="00F836AE" w:rsidP="00F836AE">
            <w:pPr>
              <w:jc w:val="center"/>
              <w:rPr>
                <w:rFonts w:ascii="Arial" w:hAnsi="Arial" w:cs="Arial"/>
                <w:sz w:val="24"/>
                <w:szCs w:val="24"/>
              </w:rPr>
            </w:pPr>
            <w:r w:rsidRPr="00377C8B">
              <w:rPr>
                <w:rFonts w:ascii="Arial" w:hAnsi="Arial" w:cs="Arial"/>
                <w:sz w:val="24"/>
                <w:szCs w:val="24"/>
              </w:rPr>
              <w:t>6.000</w:t>
            </w:r>
          </w:p>
        </w:tc>
        <w:tc>
          <w:tcPr>
            <w:tcW w:w="1510" w:type="dxa"/>
            <w:vAlign w:val="center"/>
          </w:tcPr>
          <w:p w14:paraId="66F04BF8" w14:textId="2E69EE51" w:rsidR="00F836AE" w:rsidRPr="00377C8B" w:rsidRDefault="00F836AE" w:rsidP="00F836AE">
            <w:pPr>
              <w:jc w:val="center"/>
              <w:rPr>
                <w:rFonts w:ascii="Arial" w:hAnsi="Arial" w:cs="Arial"/>
                <w:sz w:val="24"/>
                <w:szCs w:val="24"/>
              </w:rPr>
            </w:pPr>
          </w:p>
        </w:tc>
        <w:tc>
          <w:tcPr>
            <w:tcW w:w="1549" w:type="dxa"/>
            <w:vAlign w:val="center"/>
          </w:tcPr>
          <w:p w14:paraId="2B9F567E" w14:textId="1B768F73" w:rsidR="00F836AE" w:rsidRPr="00377C8B" w:rsidRDefault="00F836AE" w:rsidP="00F836AE">
            <w:pPr>
              <w:jc w:val="center"/>
              <w:rPr>
                <w:rFonts w:ascii="Arial" w:hAnsi="Arial" w:cs="Arial"/>
                <w:sz w:val="24"/>
                <w:szCs w:val="24"/>
              </w:rPr>
            </w:pPr>
          </w:p>
        </w:tc>
      </w:tr>
      <w:tr w:rsidR="00F836AE" w:rsidRPr="00377C8B" w14:paraId="4A7ACDF7" w14:textId="77777777" w:rsidTr="00F836AE">
        <w:trPr>
          <w:trHeight w:val="1855"/>
          <w:jc w:val="center"/>
        </w:trPr>
        <w:tc>
          <w:tcPr>
            <w:tcW w:w="747" w:type="dxa"/>
            <w:noWrap/>
            <w:hideMark/>
          </w:tcPr>
          <w:p w14:paraId="336582FE" w14:textId="77777777" w:rsidR="00F836AE" w:rsidRPr="00377C8B" w:rsidRDefault="00F836AE" w:rsidP="00F836AE">
            <w:r w:rsidRPr="00377C8B">
              <w:t>23</w:t>
            </w:r>
          </w:p>
        </w:tc>
        <w:tc>
          <w:tcPr>
            <w:tcW w:w="3217" w:type="dxa"/>
            <w:vAlign w:val="center"/>
            <w:hideMark/>
          </w:tcPr>
          <w:p w14:paraId="585F0730" w14:textId="77777777" w:rsidR="00F836AE" w:rsidRPr="00377C8B" w:rsidRDefault="00F836AE" w:rsidP="00F836AE">
            <w:pPr>
              <w:jc w:val="both"/>
              <w:rPr>
                <w:rFonts w:ascii="Arial" w:hAnsi="Arial" w:cs="Arial"/>
              </w:rPr>
            </w:pPr>
            <w:r w:rsidRPr="00377C8B">
              <w:rPr>
                <w:rFonts w:ascii="Arial" w:hAnsi="Arial" w:cs="Arial"/>
              </w:rPr>
              <w:t>IMPRESSO FRENTE E VERSO, PAPEL OFFSET / SULFITE (BLOCO COM 100 FOLHAS) 210MM X 297MM, COR 1/1, GRAMATURA 75 - FORMATO 210MM X 297MM, COR 1/1, GRAMATURA 75.</w:t>
            </w:r>
          </w:p>
        </w:tc>
        <w:tc>
          <w:tcPr>
            <w:tcW w:w="1144" w:type="dxa"/>
            <w:vAlign w:val="center"/>
          </w:tcPr>
          <w:p w14:paraId="50A3B020" w14:textId="09C94B06" w:rsidR="00F836AE" w:rsidRPr="00377C8B" w:rsidRDefault="00F836AE" w:rsidP="00F836AE">
            <w:pPr>
              <w:jc w:val="center"/>
              <w:rPr>
                <w:rFonts w:ascii="Arial" w:hAnsi="Arial" w:cs="Arial"/>
                <w:sz w:val="24"/>
                <w:szCs w:val="24"/>
              </w:rPr>
            </w:pPr>
          </w:p>
        </w:tc>
        <w:tc>
          <w:tcPr>
            <w:tcW w:w="1124" w:type="dxa"/>
            <w:vAlign w:val="center"/>
          </w:tcPr>
          <w:p w14:paraId="59937ABA" w14:textId="79FFE048" w:rsidR="00F836AE" w:rsidRPr="00377C8B" w:rsidRDefault="00F836AE" w:rsidP="00F836AE">
            <w:pPr>
              <w:jc w:val="center"/>
              <w:rPr>
                <w:rFonts w:ascii="Arial" w:hAnsi="Arial" w:cs="Arial"/>
                <w:sz w:val="24"/>
                <w:szCs w:val="24"/>
              </w:rPr>
            </w:pPr>
            <w:r>
              <w:rPr>
                <w:rFonts w:ascii="Arial" w:hAnsi="Arial" w:cs="Arial"/>
                <w:sz w:val="24"/>
                <w:szCs w:val="24"/>
              </w:rPr>
              <w:t>BLOCO</w:t>
            </w:r>
          </w:p>
        </w:tc>
        <w:tc>
          <w:tcPr>
            <w:tcW w:w="1609" w:type="dxa"/>
            <w:vAlign w:val="center"/>
          </w:tcPr>
          <w:p w14:paraId="32A8A6D9" w14:textId="73293C22" w:rsidR="00F836AE" w:rsidRPr="00377C8B" w:rsidRDefault="00F836AE" w:rsidP="00F836AE">
            <w:pPr>
              <w:jc w:val="center"/>
              <w:rPr>
                <w:rFonts w:ascii="Arial" w:hAnsi="Arial" w:cs="Arial"/>
                <w:sz w:val="24"/>
                <w:szCs w:val="24"/>
              </w:rPr>
            </w:pPr>
            <w:r w:rsidRPr="00377C8B">
              <w:rPr>
                <w:rFonts w:ascii="Arial" w:hAnsi="Arial" w:cs="Arial"/>
                <w:sz w:val="24"/>
                <w:szCs w:val="24"/>
              </w:rPr>
              <w:t>20.000</w:t>
            </w:r>
          </w:p>
        </w:tc>
        <w:tc>
          <w:tcPr>
            <w:tcW w:w="1510" w:type="dxa"/>
            <w:vAlign w:val="center"/>
          </w:tcPr>
          <w:p w14:paraId="0B15A9E7" w14:textId="60C8C74E" w:rsidR="00F836AE" w:rsidRPr="00377C8B" w:rsidRDefault="00F836AE" w:rsidP="00F836AE">
            <w:pPr>
              <w:jc w:val="center"/>
              <w:rPr>
                <w:rFonts w:ascii="Arial" w:hAnsi="Arial" w:cs="Arial"/>
                <w:sz w:val="24"/>
                <w:szCs w:val="24"/>
              </w:rPr>
            </w:pPr>
          </w:p>
        </w:tc>
        <w:tc>
          <w:tcPr>
            <w:tcW w:w="1549" w:type="dxa"/>
            <w:vAlign w:val="center"/>
          </w:tcPr>
          <w:p w14:paraId="5923B8F1" w14:textId="30E87477" w:rsidR="00F836AE" w:rsidRPr="00377C8B" w:rsidRDefault="00F836AE" w:rsidP="00F836AE">
            <w:pPr>
              <w:jc w:val="center"/>
              <w:rPr>
                <w:rFonts w:ascii="Arial" w:hAnsi="Arial" w:cs="Arial"/>
                <w:sz w:val="24"/>
                <w:szCs w:val="24"/>
              </w:rPr>
            </w:pPr>
          </w:p>
        </w:tc>
      </w:tr>
      <w:tr w:rsidR="00F836AE" w:rsidRPr="00377C8B" w14:paraId="0325875A" w14:textId="77777777" w:rsidTr="00F836AE">
        <w:trPr>
          <w:trHeight w:val="580"/>
          <w:jc w:val="center"/>
        </w:trPr>
        <w:tc>
          <w:tcPr>
            <w:tcW w:w="747" w:type="dxa"/>
            <w:noWrap/>
            <w:hideMark/>
          </w:tcPr>
          <w:p w14:paraId="643C6375" w14:textId="77777777" w:rsidR="00F836AE" w:rsidRPr="00377C8B" w:rsidRDefault="00F836AE" w:rsidP="00F836AE">
            <w:r w:rsidRPr="00377C8B">
              <w:t>24</w:t>
            </w:r>
          </w:p>
        </w:tc>
        <w:tc>
          <w:tcPr>
            <w:tcW w:w="3217" w:type="dxa"/>
            <w:vAlign w:val="center"/>
            <w:hideMark/>
          </w:tcPr>
          <w:p w14:paraId="7BC05A77" w14:textId="77777777" w:rsidR="00F836AE" w:rsidRPr="00377C8B" w:rsidRDefault="00F836AE" w:rsidP="00F836AE">
            <w:pPr>
              <w:jc w:val="both"/>
              <w:rPr>
                <w:rFonts w:ascii="Arial" w:hAnsi="Arial" w:cs="Arial"/>
              </w:rPr>
            </w:pPr>
            <w:r w:rsidRPr="00377C8B">
              <w:rPr>
                <w:rFonts w:ascii="Arial" w:hAnsi="Arial" w:cs="Arial"/>
              </w:rPr>
              <w:t>IMPRESSO FRENTE E VERSO, PAPEL CARTÃO, TAMANHO 210MM X 150MM, GRAMATURA 250G.</w:t>
            </w:r>
          </w:p>
        </w:tc>
        <w:tc>
          <w:tcPr>
            <w:tcW w:w="1144" w:type="dxa"/>
            <w:vAlign w:val="center"/>
          </w:tcPr>
          <w:p w14:paraId="1D5B74B4" w14:textId="0A4FE09A" w:rsidR="00F836AE" w:rsidRPr="00377C8B" w:rsidRDefault="00F836AE" w:rsidP="00F836AE">
            <w:pPr>
              <w:jc w:val="center"/>
              <w:rPr>
                <w:rFonts w:ascii="Arial" w:hAnsi="Arial" w:cs="Arial"/>
                <w:sz w:val="24"/>
                <w:szCs w:val="24"/>
              </w:rPr>
            </w:pPr>
          </w:p>
        </w:tc>
        <w:tc>
          <w:tcPr>
            <w:tcW w:w="1124" w:type="dxa"/>
            <w:vAlign w:val="center"/>
          </w:tcPr>
          <w:p w14:paraId="423D15AB" w14:textId="684C1BD2"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5898DF67" w14:textId="0FF4E35C" w:rsidR="00F836AE" w:rsidRPr="00377C8B" w:rsidRDefault="00F836AE" w:rsidP="00F836AE">
            <w:pPr>
              <w:jc w:val="center"/>
              <w:rPr>
                <w:rFonts w:ascii="Arial" w:hAnsi="Arial" w:cs="Arial"/>
                <w:sz w:val="24"/>
                <w:szCs w:val="24"/>
              </w:rPr>
            </w:pPr>
            <w:r w:rsidRPr="00377C8B">
              <w:rPr>
                <w:rFonts w:ascii="Arial" w:hAnsi="Arial" w:cs="Arial"/>
                <w:sz w:val="24"/>
                <w:szCs w:val="24"/>
              </w:rPr>
              <w:t>40.000</w:t>
            </w:r>
          </w:p>
        </w:tc>
        <w:tc>
          <w:tcPr>
            <w:tcW w:w="1510" w:type="dxa"/>
            <w:vAlign w:val="center"/>
          </w:tcPr>
          <w:p w14:paraId="7BBF4D3A" w14:textId="4A959F2C" w:rsidR="00F836AE" w:rsidRPr="00377C8B" w:rsidRDefault="00F836AE" w:rsidP="00F836AE">
            <w:pPr>
              <w:jc w:val="center"/>
              <w:rPr>
                <w:rFonts w:ascii="Arial" w:hAnsi="Arial" w:cs="Arial"/>
                <w:sz w:val="24"/>
                <w:szCs w:val="24"/>
              </w:rPr>
            </w:pPr>
          </w:p>
        </w:tc>
        <w:tc>
          <w:tcPr>
            <w:tcW w:w="1549" w:type="dxa"/>
            <w:vAlign w:val="center"/>
          </w:tcPr>
          <w:p w14:paraId="7502AFF7" w14:textId="1192DF85" w:rsidR="00F836AE" w:rsidRPr="00377C8B" w:rsidRDefault="00F836AE" w:rsidP="00F836AE">
            <w:pPr>
              <w:jc w:val="center"/>
              <w:rPr>
                <w:rFonts w:ascii="Arial" w:hAnsi="Arial" w:cs="Arial"/>
                <w:sz w:val="24"/>
                <w:szCs w:val="24"/>
              </w:rPr>
            </w:pPr>
          </w:p>
        </w:tc>
      </w:tr>
      <w:tr w:rsidR="00F836AE" w:rsidRPr="00377C8B" w14:paraId="6553D671" w14:textId="77777777" w:rsidTr="00F836AE">
        <w:trPr>
          <w:trHeight w:val="1423"/>
          <w:jc w:val="center"/>
        </w:trPr>
        <w:tc>
          <w:tcPr>
            <w:tcW w:w="747" w:type="dxa"/>
            <w:noWrap/>
            <w:hideMark/>
          </w:tcPr>
          <w:p w14:paraId="51C63B78" w14:textId="77777777" w:rsidR="00F836AE" w:rsidRPr="00377C8B" w:rsidRDefault="00F836AE" w:rsidP="00F836AE">
            <w:r w:rsidRPr="00377C8B">
              <w:t>25</w:t>
            </w:r>
          </w:p>
        </w:tc>
        <w:tc>
          <w:tcPr>
            <w:tcW w:w="3217" w:type="dxa"/>
            <w:vAlign w:val="center"/>
            <w:hideMark/>
          </w:tcPr>
          <w:p w14:paraId="3CE45824" w14:textId="77777777" w:rsidR="00F836AE" w:rsidRPr="00377C8B" w:rsidRDefault="00F836AE" w:rsidP="00F836AE">
            <w:pPr>
              <w:jc w:val="both"/>
              <w:rPr>
                <w:rFonts w:ascii="Arial" w:hAnsi="Arial" w:cs="Arial"/>
              </w:rPr>
            </w:pPr>
            <w:r w:rsidRPr="00377C8B">
              <w:rPr>
                <w:rFonts w:ascii="Arial" w:hAnsi="Arial" w:cs="Arial"/>
              </w:rPr>
              <w:t>PLACAS - FORMATO 210MM X 297MM, TAMANHO NORMAL DE FOLHA A4, GRAMATURA 75 - IMPRESSO COLORIDO E PLASTIFICADO.</w:t>
            </w:r>
          </w:p>
        </w:tc>
        <w:tc>
          <w:tcPr>
            <w:tcW w:w="1144" w:type="dxa"/>
            <w:vAlign w:val="center"/>
          </w:tcPr>
          <w:p w14:paraId="1F163CFD" w14:textId="356828FF" w:rsidR="00F836AE" w:rsidRPr="00377C8B" w:rsidRDefault="00F836AE" w:rsidP="00F836AE">
            <w:pPr>
              <w:jc w:val="center"/>
              <w:rPr>
                <w:rFonts w:ascii="Arial" w:hAnsi="Arial" w:cs="Arial"/>
                <w:sz w:val="24"/>
                <w:szCs w:val="24"/>
              </w:rPr>
            </w:pPr>
          </w:p>
        </w:tc>
        <w:tc>
          <w:tcPr>
            <w:tcW w:w="1124" w:type="dxa"/>
            <w:vAlign w:val="center"/>
          </w:tcPr>
          <w:p w14:paraId="723690F2" w14:textId="4AD43642"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332E7C92" w14:textId="40C2EF67" w:rsidR="00F836AE" w:rsidRPr="00377C8B" w:rsidRDefault="00F836AE" w:rsidP="00F836AE">
            <w:pPr>
              <w:jc w:val="center"/>
              <w:rPr>
                <w:rFonts w:ascii="Arial" w:hAnsi="Arial" w:cs="Arial"/>
                <w:sz w:val="24"/>
                <w:szCs w:val="24"/>
              </w:rPr>
            </w:pPr>
            <w:r w:rsidRPr="00377C8B">
              <w:rPr>
                <w:rFonts w:ascii="Arial" w:hAnsi="Arial" w:cs="Arial"/>
                <w:sz w:val="24"/>
                <w:szCs w:val="24"/>
              </w:rPr>
              <w:t>24.000</w:t>
            </w:r>
          </w:p>
        </w:tc>
        <w:tc>
          <w:tcPr>
            <w:tcW w:w="1510" w:type="dxa"/>
            <w:vAlign w:val="center"/>
          </w:tcPr>
          <w:p w14:paraId="196DAB88" w14:textId="7BD0C975" w:rsidR="00F836AE" w:rsidRPr="00377C8B" w:rsidRDefault="00F836AE" w:rsidP="00F836AE">
            <w:pPr>
              <w:jc w:val="center"/>
              <w:rPr>
                <w:rFonts w:ascii="Arial" w:hAnsi="Arial" w:cs="Arial"/>
                <w:sz w:val="24"/>
                <w:szCs w:val="24"/>
              </w:rPr>
            </w:pPr>
          </w:p>
        </w:tc>
        <w:tc>
          <w:tcPr>
            <w:tcW w:w="1549" w:type="dxa"/>
            <w:vAlign w:val="center"/>
          </w:tcPr>
          <w:p w14:paraId="1F5A469E" w14:textId="69083B1D" w:rsidR="00F836AE" w:rsidRPr="00377C8B" w:rsidRDefault="00F836AE" w:rsidP="00F836AE">
            <w:pPr>
              <w:jc w:val="center"/>
              <w:rPr>
                <w:rFonts w:ascii="Arial" w:hAnsi="Arial" w:cs="Arial"/>
                <w:sz w:val="24"/>
                <w:szCs w:val="24"/>
              </w:rPr>
            </w:pPr>
          </w:p>
        </w:tc>
      </w:tr>
      <w:tr w:rsidR="00F836AE" w:rsidRPr="00377C8B" w14:paraId="7722CF37" w14:textId="77777777" w:rsidTr="00F836AE">
        <w:trPr>
          <w:trHeight w:val="2363"/>
          <w:jc w:val="center"/>
        </w:trPr>
        <w:tc>
          <w:tcPr>
            <w:tcW w:w="747" w:type="dxa"/>
            <w:noWrap/>
            <w:hideMark/>
          </w:tcPr>
          <w:p w14:paraId="5C568BFC" w14:textId="77777777" w:rsidR="00F836AE" w:rsidRPr="00377C8B" w:rsidRDefault="00F836AE" w:rsidP="00F836AE">
            <w:r w:rsidRPr="00377C8B">
              <w:t>26</w:t>
            </w:r>
          </w:p>
        </w:tc>
        <w:tc>
          <w:tcPr>
            <w:tcW w:w="3217" w:type="dxa"/>
            <w:vAlign w:val="center"/>
            <w:hideMark/>
          </w:tcPr>
          <w:p w14:paraId="7F4521B4" w14:textId="77777777" w:rsidR="00F836AE" w:rsidRPr="00377C8B" w:rsidRDefault="00F836AE" w:rsidP="00F836AE">
            <w:pPr>
              <w:jc w:val="both"/>
              <w:rPr>
                <w:rFonts w:ascii="Arial" w:hAnsi="Arial" w:cs="Arial"/>
              </w:rPr>
            </w:pPr>
            <w:r w:rsidRPr="00377C8B">
              <w:rPr>
                <w:rFonts w:ascii="Arial" w:hAnsi="Arial" w:cs="Arial"/>
              </w:rPr>
              <w:t>CAPAS DE PROCESSO EM CARTOLINA 240 GRAMAS, IMPRESSÃO 1/0, PLASTIFICADA FRENTE E VERSO, TAMANHO: 32CM X 47CM, DOIS FUROS, COM ABA ABERTA, NA COR AZUL COM MARCA D`ÁGUA NA COR PRETA.</w:t>
            </w:r>
          </w:p>
        </w:tc>
        <w:tc>
          <w:tcPr>
            <w:tcW w:w="1144" w:type="dxa"/>
            <w:vAlign w:val="center"/>
          </w:tcPr>
          <w:p w14:paraId="1A2AEA75" w14:textId="77F98930" w:rsidR="00F836AE" w:rsidRPr="00377C8B" w:rsidRDefault="00F836AE" w:rsidP="00F836AE">
            <w:pPr>
              <w:jc w:val="center"/>
              <w:rPr>
                <w:rFonts w:ascii="Arial" w:hAnsi="Arial" w:cs="Arial"/>
                <w:sz w:val="24"/>
                <w:szCs w:val="24"/>
              </w:rPr>
            </w:pPr>
          </w:p>
        </w:tc>
        <w:tc>
          <w:tcPr>
            <w:tcW w:w="1124" w:type="dxa"/>
            <w:vAlign w:val="center"/>
          </w:tcPr>
          <w:p w14:paraId="2C9E699E" w14:textId="4A325C31"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7B714BEA" w14:textId="116717FD" w:rsidR="00F836AE" w:rsidRPr="00377C8B" w:rsidRDefault="00F836AE" w:rsidP="00F836AE">
            <w:pPr>
              <w:jc w:val="center"/>
              <w:rPr>
                <w:rFonts w:ascii="Arial" w:hAnsi="Arial" w:cs="Arial"/>
                <w:sz w:val="24"/>
                <w:szCs w:val="24"/>
              </w:rPr>
            </w:pPr>
            <w:r w:rsidRPr="00377C8B">
              <w:rPr>
                <w:rFonts w:ascii="Arial" w:hAnsi="Arial" w:cs="Arial"/>
                <w:sz w:val="24"/>
                <w:szCs w:val="24"/>
              </w:rPr>
              <w:t>15.000</w:t>
            </w:r>
          </w:p>
        </w:tc>
        <w:tc>
          <w:tcPr>
            <w:tcW w:w="1510" w:type="dxa"/>
            <w:vAlign w:val="center"/>
          </w:tcPr>
          <w:p w14:paraId="447A3FCD" w14:textId="4F8E6CD4" w:rsidR="00F836AE" w:rsidRPr="00377C8B" w:rsidRDefault="00F836AE" w:rsidP="00F836AE">
            <w:pPr>
              <w:jc w:val="center"/>
              <w:rPr>
                <w:rFonts w:ascii="Arial" w:hAnsi="Arial" w:cs="Arial"/>
                <w:sz w:val="24"/>
                <w:szCs w:val="24"/>
              </w:rPr>
            </w:pPr>
          </w:p>
        </w:tc>
        <w:tc>
          <w:tcPr>
            <w:tcW w:w="1549" w:type="dxa"/>
            <w:vAlign w:val="center"/>
          </w:tcPr>
          <w:p w14:paraId="20EE759D" w14:textId="13CD8C5C" w:rsidR="00F836AE" w:rsidRPr="00377C8B" w:rsidRDefault="00F836AE" w:rsidP="00F836AE">
            <w:pPr>
              <w:jc w:val="center"/>
              <w:rPr>
                <w:rFonts w:ascii="Arial" w:hAnsi="Arial" w:cs="Arial"/>
                <w:sz w:val="24"/>
                <w:szCs w:val="24"/>
              </w:rPr>
            </w:pPr>
          </w:p>
        </w:tc>
      </w:tr>
      <w:tr w:rsidR="00F836AE" w:rsidRPr="00377C8B" w14:paraId="79A7E5D5" w14:textId="77777777" w:rsidTr="00F836AE">
        <w:trPr>
          <w:trHeight w:val="1712"/>
          <w:jc w:val="center"/>
        </w:trPr>
        <w:tc>
          <w:tcPr>
            <w:tcW w:w="747" w:type="dxa"/>
            <w:noWrap/>
            <w:hideMark/>
          </w:tcPr>
          <w:p w14:paraId="0D746041" w14:textId="77777777" w:rsidR="00F836AE" w:rsidRPr="00377C8B" w:rsidRDefault="00F836AE" w:rsidP="00F836AE">
            <w:r w:rsidRPr="00377C8B">
              <w:lastRenderedPageBreak/>
              <w:t>27</w:t>
            </w:r>
          </w:p>
        </w:tc>
        <w:tc>
          <w:tcPr>
            <w:tcW w:w="3217" w:type="dxa"/>
            <w:vAlign w:val="center"/>
            <w:hideMark/>
          </w:tcPr>
          <w:p w14:paraId="449D470C" w14:textId="77777777" w:rsidR="00F836AE" w:rsidRPr="00377C8B" w:rsidRDefault="00F836AE" w:rsidP="00F836AE">
            <w:pPr>
              <w:jc w:val="both"/>
              <w:rPr>
                <w:rFonts w:ascii="Arial" w:hAnsi="Arial" w:cs="Arial"/>
              </w:rPr>
            </w:pPr>
            <w:r w:rsidRPr="00377C8B">
              <w:rPr>
                <w:rFonts w:ascii="Arial" w:hAnsi="Arial" w:cs="Arial"/>
              </w:rPr>
              <w:t>RECEITUÁRIO AMARELO BAM - PAPEL OFFSET / SULFITE (BLOCO COM 100 FOLHAS) 150MM X 210MM - FORMATO 150MM X 210MM, COR 1/0, GRAMATURA 75.</w:t>
            </w:r>
          </w:p>
        </w:tc>
        <w:tc>
          <w:tcPr>
            <w:tcW w:w="1144" w:type="dxa"/>
            <w:vAlign w:val="center"/>
          </w:tcPr>
          <w:p w14:paraId="60BB825B" w14:textId="3B10EC60" w:rsidR="00F836AE" w:rsidRPr="00377C8B" w:rsidRDefault="00F836AE" w:rsidP="00F836AE">
            <w:pPr>
              <w:jc w:val="center"/>
              <w:rPr>
                <w:rFonts w:ascii="Arial" w:hAnsi="Arial" w:cs="Arial"/>
                <w:sz w:val="24"/>
                <w:szCs w:val="24"/>
              </w:rPr>
            </w:pPr>
          </w:p>
        </w:tc>
        <w:tc>
          <w:tcPr>
            <w:tcW w:w="1124" w:type="dxa"/>
            <w:vAlign w:val="center"/>
          </w:tcPr>
          <w:p w14:paraId="32314109" w14:textId="090791F4" w:rsidR="00F836AE" w:rsidRPr="00377C8B" w:rsidRDefault="00F836AE" w:rsidP="00F836AE">
            <w:pPr>
              <w:jc w:val="center"/>
              <w:rPr>
                <w:rFonts w:ascii="Arial" w:hAnsi="Arial" w:cs="Arial"/>
                <w:sz w:val="24"/>
                <w:szCs w:val="24"/>
              </w:rPr>
            </w:pPr>
            <w:r>
              <w:rPr>
                <w:rFonts w:ascii="Arial" w:hAnsi="Arial" w:cs="Arial"/>
                <w:sz w:val="24"/>
                <w:szCs w:val="24"/>
              </w:rPr>
              <w:t>BLOCO</w:t>
            </w:r>
          </w:p>
        </w:tc>
        <w:tc>
          <w:tcPr>
            <w:tcW w:w="1609" w:type="dxa"/>
            <w:vAlign w:val="center"/>
          </w:tcPr>
          <w:p w14:paraId="1484C596" w14:textId="3B100905" w:rsidR="00F836AE" w:rsidRPr="00377C8B" w:rsidRDefault="00F836AE" w:rsidP="00F836AE">
            <w:pPr>
              <w:jc w:val="center"/>
              <w:rPr>
                <w:rFonts w:ascii="Arial" w:hAnsi="Arial" w:cs="Arial"/>
                <w:sz w:val="24"/>
                <w:szCs w:val="24"/>
              </w:rPr>
            </w:pPr>
            <w:r w:rsidRPr="00377C8B">
              <w:rPr>
                <w:rFonts w:ascii="Arial" w:hAnsi="Arial" w:cs="Arial"/>
                <w:sz w:val="24"/>
                <w:szCs w:val="24"/>
              </w:rPr>
              <w:t>10.000</w:t>
            </w:r>
          </w:p>
        </w:tc>
        <w:tc>
          <w:tcPr>
            <w:tcW w:w="1510" w:type="dxa"/>
            <w:vAlign w:val="center"/>
          </w:tcPr>
          <w:p w14:paraId="449CCDE1" w14:textId="4AFE2E60" w:rsidR="00F836AE" w:rsidRPr="00377C8B" w:rsidRDefault="00F836AE" w:rsidP="00F836AE">
            <w:pPr>
              <w:jc w:val="center"/>
              <w:rPr>
                <w:rFonts w:ascii="Arial" w:hAnsi="Arial" w:cs="Arial"/>
                <w:sz w:val="24"/>
                <w:szCs w:val="24"/>
              </w:rPr>
            </w:pPr>
          </w:p>
        </w:tc>
        <w:tc>
          <w:tcPr>
            <w:tcW w:w="1549" w:type="dxa"/>
            <w:vAlign w:val="center"/>
          </w:tcPr>
          <w:p w14:paraId="4E930807" w14:textId="25F1DED4" w:rsidR="00F836AE" w:rsidRPr="00377C8B" w:rsidRDefault="00F836AE" w:rsidP="00F836AE">
            <w:pPr>
              <w:jc w:val="center"/>
              <w:rPr>
                <w:rFonts w:ascii="Arial" w:hAnsi="Arial" w:cs="Arial"/>
                <w:sz w:val="24"/>
                <w:szCs w:val="24"/>
              </w:rPr>
            </w:pPr>
          </w:p>
        </w:tc>
      </w:tr>
      <w:tr w:rsidR="00F836AE" w:rsidRPr="00377C8B" w14:paraId="158DA9B1" w14:textId="77777777" w:rsidTr="00F836AE">
        <w:trPr>
          <w:trHeight w:val="1005"/>
          <w:jc w:val="center"/>
        </w:trPr>
        <w:tc>
          <w:tcPr>
            <w:tcW w:w="747" w:type="dxa"/>
            <w:noWrap/>
            <w:hideMark/>
          </w:tcPr>
          <w:p w14:paraId="39290ECC" w14:textId="77777777" w:rsidR="00F836AE" w:rsidRPr="00377C8B" w:rsidRDefault="00F836AE" w:rsidP="00F836AE">
            <w:r w:rsidRPr="00377C8B">
              <w:t>28</w:t>
            </w:r>
          </w:p>
        </w:tc>
        <w:tc>
          <w:tcPr>
            <w:tcW w:w="3217" w:type="dxa"/>
            <w:vAlign w:val="center"/>
            <w:hideMark/>
          </w:tcPr>
          <w:p w14:paraId="772969AB" w14:textId="77777777" w:rsidR="00F836AE" w:rsidRPr="00377C8B" w:rsidRDefault="00F836AE" w:rsidP="00F836AE">
            <w:pPr>
              <w:jc w:val="both"/>
              <w:rPr>
                <w:rFonts w:ascii="Arial" w:hAnsi="Arial" w:cs="Arial"/>
              </w:rPr>
            </w:pPr>
            <w:r w:rsidRPr="00377C8B">
              <w:rPr>
                <w:rFonts w:ascii="Arial" w:hAnsi="Arial" w:cs="Arial"/>
              </w:rPr>
              <w:t>FOLDER - FORMATO LIVRETO, 210MM X 297MM, GRAMATURA 180G.</w:t>
            </w:r>
          </w:p>
        </w:tc>
        <w:tc>
          <w:tcPr>
            <w:tcW w:w="1144" w:type="dxa"/>
            <w:vAlign w:val="center"/>
          </w:tcPr>
          <w:p w14:paraId="0AC7C2DB" w14:textId="1348F51F" w:rsidR="00F836AE" w:rsidRPr="00377C8B" w:rsidRDefault="00F836AE" w:rsidP="00F836AE">
            <w:pPr>
              <w:jc w:val="center"/>
              <w:rPr>
                <w:rFonts w:ascii="Arial" w:hAnsi="Arial" w:cs="Arial"/>
                <w:sz w:val="24"/>
                <w:szCs w:val="24"/>
              </w:rPr>
            </w:pPr>
          </w:p>
        </w:tc>
        <w:tc>
          <w:tcPr>
            <w:tcW w:w="1124" w:type="dxa"/>
            <w:vAlign w:val="center"/>
          </w:tcPr>
          <w:p w14:paraId="5096E6C8" w14:textId="0277026E"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2C8AF73E" w14:textId="7136E2EC" w:rsidR="00F836AE" w:rsidRPr="00377C8B" w:rsidRDefault="00F836AE" w:rsidP="00F836AE">
            <w:pPr>
              <w:jc w:val="center"/>
              <w:rPr>
                <w:rFonts w:ascii="Arial" w:hAnsi="Arial" w:cs="Arial"/>
                <w:sz w:val="24"/>
                <w:szCs w:val="24"/>
              </w:rPr>
            </w:pPr>
            <w:r w:rsidRPr="00377C8B">
              <w:rPr>
                <w:rFonts w:ascii="Arial" w:hAnsi="Arial" w:cs="Arial"/>
                <w:sz w:val="24"/>
                <w:szCs w:val="24"/>
              </w:rPr>
              <w:t>12.000</w:t>
            </w:r>
          </w:p>
        </w:tc>
        <w:tc>
          <w:tcPr>
            <w:tcW w:w="1510" w:type="dxa"/>
            <w:vAlign w:val="center"/>
          </w:tcPr>
          <w:p w14:paraId="6A3BDB64" w14:textId="5C2F349F" w:rsidR="00F836AE" w:rsidRPr="00377C8B" w:rsidRDefault="00F836AE" w:rsidP="00F836AE">
            <w:pPr>
              <w:jc w:val="center"/>
              <w:rPr>
                <w:rFonts w:ascii="Arial" w:hAnsi="Arial" w:cs="Arial"/>
                <w:sz w:val="24"/>
                <w:szCs w:val="24"/>
              </w:rPr>
            </w:pPr>
          </w:p>
        </w:tc>
        <w:tc>
          <w:tcPr>
            <w:tcW w:w="1549" w:type="dxa"/>
            <w:vAlign w:val="center"/>
          </w:tcPr>
          <w:p w14:paraId="155C6B50" w14:textId="1445FE08" w:rsidR="00F836AE" w:rsidRPr="00377C8B" w:rsidRDefault="00F836AE" w:rsidP="00F836AE">
            <w:pPr>
              <w:jc w:val="center"/>
              <w:rPr>
                <w:rFonts w:ascii="Arial" w:hAnsi="Arial" w:cs="Arial"/>
                <w:sz w:val="24"/>
                <w:szCs w:val="24"/>
              </w:rPr>
            </w:pPr>
          </w:p>
        </w:tc>
      </w:tr>
      <w:tr w:rsidR="00F836AE" w:rsidRPr="00377C8B" w14:paraId="0E78F6A1" w14:textId="77777777" w:rsidTr="00F836AE">
        <w:trPr>
          <w:trHeight w:val="1069"/>
          <w:jc w:val="center"/>
        </w:trPr>
        <w:tc>
          <w:tcPr>
            <w:tcW w:w="747" w:type="dxa"/>
            <w:noWrap/>
            <w:hideMark/>
          </w:tcPr>
          <w:p w14:paraId="76B3A5AB" w14:textId="77777777" w:rsidR="00F836AE" w:rsidRPr="00377C8B" w:rsidRDefault="00F836AE" w:rsidP="00F836AE">
            <w:r w:rsidRPr="00377C8B">
              <w:t>29</w:t>
            </w:r>
          </w:p>
        </w:tc>
        <w:tc>
          <w:tcPr>
            <w:tcW w:w="3217" w:type="dxa"/>
            <w:vAlign w:val="center"/>
            <w:hideMark/>
          </w:tcPr>
          <w:p w14:paraId="64E77E11" w14:textId="77777777" w:rsidR="00F836AE" w:rsidRPr="00377C8B" w:rsidRDefault="00F836AE" w:rsidP="00F836AE">
            <w:pPr>
              <w:jc w:val="both"/>
              <w:rPr>
                <w:rFonts w:ascii="Arial" w:hAnsi="Arial" w:cs="Arial"/>
              </w:rPr>
            </w:pPr>
            <w:r w:rsidRPr="00377C8B">
              <w:rPr>
                <w:rFonts w:ascii="Arial" w:hAnsi="Arial" w:cs="Arial"/>
              </w:rPr>
              <w:t>IMPRESSO PAPEL OFFSET / SULFITE (UNIDADES) 150MM X 210MM, COR 1/0, GRAMATURA 180G.</w:t>
            </w:r>
          </w:p>
        </w:tc>
        <w:tc>
          <w:tcPr>
            <w:tcW w:w="1144" w:type="dxa"/>
            <w:vAlign w:val="center"/>
          </w:tcPr>
          <w:p w14:paraId="1FDC3037" w14:textId="70F05C5B" w:rsidR="00F836AE" w:rsidRPr="00377C8B" w:rsidRDefault="00F836AE" w:rsidP="00F836AE">
            <w:pPr>
              <w:jc w:val="center"/>
              <w:rPr>
                <w:rFonts w:ascii="Arial" w:hAnsi="Arial" w:cs="Arial"/>
                <w:sz w:val="24"/>
                <w:szCs w:val="24"/>
              </w:rPr>
            </w:pPr>
          </w:p>
        </w:tc>
        <w:tc>
          <w:tcPr>
            <w:tcW w:w="1124" w:type="dxa"/>
            <w:vAlign w:val="center"/>
          </w:tcPr>
          <w:p w14:paraId="1DEED0A1" w14:textId="2AA4DFB3"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5D325FE2" w14:textId="61AC7D54" w:rsidR="00F836AE" w:rsidRPr="00377C8B" w:rsidRDefault="00F836AE" w:rsidP="00F836AE">
            <w:pPr>
              <w:jc w:val="center"/>
              <w:rPr>
                <w:rFonts w:ascii="Arial" w:hAnsi="Arial" w:cs="Arial"/>
                <w:sz w:val="24"/>
                <w:szCs w:val="24"/>
              </w:rPr>
            </w:pPr>
            <w:r w:rsidRPr="00377C8B">
              <w:rPr>
                <w:rFonts w:ascii="Arial" w:hAnsi="Arial" w:cs="Arial"/>
                <w:sz w:val="24"/>
                <w:szCs w:val="24"/>
              </w:rPr>
              <w:t>40.000</w:t>
            </w:r>
          </w:p>
        </w:tc>
        <w:tc>
          <w:tcPr>
            <w:tcW w:w="1510" w:type="dxa"/>
            <w:vAlign w:val="center"/>
          </w:tcPr>
          <w:p w14:paraId="709539E4" w14:textId="74023FCA" w:rsidR="00F836AE" w:rsidRPr="00377C8B" w:rsidRDefault="00F836AE" w:rsidP="00F836AE">
            <w:pPr>
              <w:jc w:val="center"/>
              <w:rPr>
                <w:rFonts w:ascii="Arial" w:hAnsi="Arial" w:cs="Arial"/>
                <w:sz w:val="24"/>
                <w:szCs w:val="24"/>
              </w:rPr>
            </w:pPr>
          </w:p>
        </w:tc>
        <w:tc>
          <w:tcPr>
            <w:tcW w:w="1549" w:type="dxa"/>
            <w:vAlign w:val="center"/>
          </w:tcPr>
          <w:p w14:paraId="27DAC309" w14:textId="1A02AF0D" w:rsidR="00F836AE" w:rsidRPr="00377C8B" w:rsidRDefault="00F836AE" w:rsidP="00F836AE">
            <w:pPr>
              <w:jc w:val="center"/>
              <w:rPr>
                <w:rFonts w:ascii="Arial" w:hAnsi="Arial" w:cs="Arial"/>
                <w:sz w:val="24"/>
                <w:szCs w:val="24"/>
              </w:rPr>
            </w:pPr>
          </w:p>
        </w:tc>
      </w:tr>
      <w:tr w:rsidR="00F836AE" w:rsidRPr="00377C8B" w14:paraId="20576F97" w14:textId="77777777" w:rsidTr="00F836AE">
        <w:trPr>
          <w:trHeight w:val="924"/>
          <w:jc w:val="center"/>
        </w:trPr>
        <w:tc>
          <w:tcPr>
            <w:tcW w:w="747" w:type="dxa"/>
            <w:noWrap/>
            <w:hideMark/>
          </w:tcPr>
          <w:p w14:paraId="519A4778" w14:textId="77777777" w:rsidR="00F836AE" w:rsidRPr="00377C8B" w:rsidRDefault="00F836AE" w:rsidP="00F836AE">
            <w:r w:rsidRPr="00377C8B">
              <w:t>30</w:t>
            </w:r>
          </w:p>
        </w:tc>
        <w:tc>
          <w:tcPr>
            <w:tcW w:w="3217" w:type="dxa"/>
            <w:vAlign w:val="center"/>
            <w:hideMark/>
          </w:tcPr>
          <w:p w14:paraId="26B49D4A" w14:textId="77777777" w:rsidR="00F836AE" w:rsidRPr="00377C8B" w:rsidRDefault="00F836AE" w:rsidP="00F836AE">
            <w:pPr>
              <w:jc w:val="both"/>
              <w:rPr>
                <w:rFonts w:ascii="Arial" w:hAnsi="Arial" w:cs="Arial"/>
              </w:rPr>
            </w:pPr>
            <w:r w:rsidRPr="00377C8B">
              <w:rPr>
                <w:rFonts w:ascii="Arial" w:hAnsi="Arial" w:cs="Arial"/>
              </w:rPr>
              <w:t>CARTAZ - TAMANHO A3, PAPEL COUCHÊ GRAMATURA 250G.</w:t>
            </w:r>
          </w:p>
        </w:tc>
        <w:tc>
          <w:tcPr>
            <w:tcW w:w="1144" w:type="dxa"/>
            <w:vAlign w:val="center"/>
          </w:tcPr>
          <w:p w14:paraId="7A02D96D" w14:textId="501414CE" w:rsidR="00F836AE" w:rsidRPr="00377C8B" w:rsidRDefault="00F836AE" w:rsidP="00F836AE">
            <w:pPr>
              <w:jc w:val="center"/>
              <w:rPr>
                <w:rFonts w:ascii="Arial" w:hAnsi="Arial" w:cs="Arial"/>
                <w:sz w:val="24"/>
                <w:szCs w:val="24"/>
              </w:rPr>
            </w:pPr>
          </w:p>
        </w:tc>
        <w:tc>
          <w:tcPr>
            <w:tcW w:w="1124" w:type="dxa"/>
            <w:vAlign w:val="center"/>
          </w:tcPr>
          <w:p w14:paraId="71099479" w14:textId="1226902D" w:rsidR="00F836AE" w:rsidRPr="00377C8B" w:rsidRDefault="00F836AE" w:rsidP="00F836AE">
            <w:pPr>
              <w:jc w:val="center"/>
              <w:rPr>
                <w:rFonts w:ascii="Arial" w:hAnsi="Arial" w:cs="Arial"/>
                <w:sz w:val="24"/>
                <w:szCs w:val="24"/>
              </w:rPr>
            </w:pPr>
            <w:r>
              <w:rPr>
                <w:rFonts w:ascii="Arial" w:hAnsi="Arial" w:cs="Arial"/>
                <w:sz w:val="24"/>
                <w:szCs w:val="24"/>
              </w:rPr>
              <w:t>UND</w:t>
            </w:r>
          </w:p>
        </w:tc>
        <w:tc>
          <w:tcPr>
            <w:tcW w:w="1609" w:type="dxa"/>
            <w:vAlign w:val="center"/>
          </w:tcPr>
          <w:p w14:paraId="5A5C179E" w14:textId="3150FAA0" w:rsidR="00F836AE" w:rsidRPr="00377C8B" w:rsidRDefault="00F836AE" w:rsidP="00F836AE">
            <w:pPr>
              <w:jc w:val="center"/>
              <w:rPr>
                <w:rFonts w:ascii="Arial" w:hAnsi="Arial" w:cs="Arial"/>
                <w:sz w:val="24"/>
                <w:szCs w:val="24"/>
              </w:rPr>
            </w:pPr>
            <w:r w:rsidRPr="00377C8B">
              <w:rPr>
                <w:rFonts w:ascii="Arial" w:hAnsi="Arial" w:cs="Arial"/>
                <w:sz w:val="24"/>
                <w:szCs w:val="24"/>
              </w:rPr>
              <w:t>2.000</w:t>
            </w:r>
          </w:p>
        </w:tc>
        <w:tc>
          <w:tcPr>
            <w:tcW w:w="1510" w:type="dxa"/>
            <w:vAlign w:val="center"/>
          </w:tcPr>
          <w:p w14:paraId="1A02ED54" w14:textId="240F8372" w:rsidR="00F836AE" w:rsidRPr="00377C8B" w:rsidRDefault="00F836AE" w:rsidP="00F836AE">
            <w:pPr>
              <w:jc w:val="center"/>
              <w:rPr>
                <w:rFonts w:ascii="Arial" w:hAnsi="Arial" w:cs="Arial"/>
                <w:sz w:val="24"/>
                <w:szCs w:val="24"/>
              </w:rPr>
            </w:pPr>
          </w:p>
        </w:tc>
        <w:tc>
          <w:tcPr>
            <w:tcW w:w="1549" w:type="dxa"/>
            <w:vAlign w:val="center"/>
          </w:tcPr>
          <w:p w14:paraId="7D577CB0" w14:textId="15561FD2" w:rsidR="00F836AE" w:rsidRPr="00377C8B" w:rsidRDefault="00F836AE" w:rsidP="00F836AE">
            <w:pPr>
              <w:jc w:val="center"/>
              <w:rPr>
                <w:rFonts w:ascii="Arial" w:hAnsi="Arial" w:cs="Arial"/>
                <w:sz w:val="24"/>
                <w:szCs w:val="24"/>
              </w:rPr>
            </w:pPr>
          </w:p>
        </w:tc>
      </w:tr>
    </w:tbl>
    <w:p w14:paraId="172E87B6" w14:textId="77777777" w:rsidR="00EF28F8" w:rsidRPr="00EF28F8" w:rsidRDefault="00EF28F8" w:rsidP="00EF28F8">
      <w:pPr>
        <w:pStyle w:val="PargrafodaLista"/>
        <w:spacing w:line="276" w:lineRule="auto"/>
        <w:ind w:left="1080"/>
        <w:jc w:val="both"/>
        <w:rPr>
          <w:rFonts w:ascii="Arial" w:eastAsia="Arial" w:hAnsi="Arial" w:cs="Arial"/>
        </w:rPr>
      </w:pPr>
    </w:p>
    <w:p w14:paraId="324BC5E3" w14:textId="7069E6F5" w:rsidR="00BB20B4" w:rsidRDefault="00BB20B4" w:rsidP="00BB20B4">
      <w:pPr>
        <w:spacing w:after="0" w:line="276" w:lineRule="auto"/>
        <w:jc w:val="both"/>
        <w:rPr>
          <w:rFonts w:ascii="Arial" w:eastAsia="Arial" w:hAnsi="Arial" w:cs="Arial"/>
          <w:sz w:val="24"/>
          <w:szCs w:val="24"/>
        </w:rPr>
      </w:pPr>
    </w:p>
    <w:p w14:paraId="55AED31B" w14:textId="173A1669" w:rsidR="00202CFB" w:rsidRPr="00BB66F3" w:rsidRDefault="001066CE" w:rsidP="00202CFB">
      <w:pPr>
        <w:spacing w:after="0" w:line="276" w:lineRule="auto"/>
        <w:jc w:val="both"/>
        <w:rPr>
          <w:rFonts w:ascii="Arial" w:eastAsia="Arial" w:hAnsi="Arial" w:cs="Arial"/>
          <w:b/>
          <w:bCs/>
          <w:u w:val="single"/>
        </w:rPr>
      </w:pPr>
      <w:r w:rsidRPr="00BB66F3">
        <w:rPr>
          <w:rFonts w:ascii="Arial" w:eastAsia="Arial" w:hAnsi="Arial" w:cs="Arial"/>
          <w:b/>
          <w:bCs/>
          <w:u w:val="single"/>
        </w:rPr>
        <w:t>CLÁUSULA SEGUNDA – DA VIGÊNCIA</w:t>
      </w:r>
    </w:p>
    <w:p w14:paraId="3A6DCA27" w14:textId="77777777" w:rsidR="00202CFB" w:rsidRDefault="00202CFB" w:rsidP="00202CFB">
      <w:pPr>
        <w:spacing w:after="0" w:line="276" w:lineRule="auto"/>
        <w:jc w:val="both"/>
        <w:rPr>
          <w:rFonts w:ascii="Arial" w:eastAsia="Arial" w:hAnsi="Arial" w:cs="Arial"/>
          <w:u w:val="single"/>
        </w:rPr>
      </w:pPr>
    </w:p>
    <w:p w14:paraId="70A377C4" w14:textId="77777777" w:rsidR="00202CFB" w:rsidRDefault="001066CE" w:rsidP="00202CFB">
      <w:pPr>
        <w:spacing w:after="0" w:line="276" w:lineRule="auto"/>
        <w:jc w:val="both"/>
        <w:rPr>
          <w:rFonts w:ascii="Arial" w:eastAsia="Arial" w:hAnsi="Arial" w:cs="Arial"/>
        </w:rPr>
      </w:pPr>
      <w:r w:rsidRPr="00BB66F3">
        <w:rPr>
          <w:rFonts w:ascii="Arial" w:eastAsia="Arial" w:hAnsi="Arial" w:cs="Arial"/>
          <w:b/>
          <w:bCs/>
        </w:rPr>
        <w:t>2.1.</w:t>
      </w:r>
      <w:r>
        <w:rPr>
          <w:rFonts w:ascii="Arial" w:eastAsia="Arial" w:hAnsi="Arial" w:cs="Arial"/>
        </w:rPr>
        <w:t xml:space="preserve"> A presente Ata de Registro de Preços vigorará pelo prazo de 12 (doze) meses, contados a partir de sua assinatura, podendo ser prorrogada, por igual período, desde que comprovada a vantajosidade dos preços registrados.</w:t>
      </w:r>
    </w:p>
    <w:p w14:paraId="2A220CE0" w14:textId="77777777" w:rsidR="00202CFB" w:rsidRDefault="00202CFB" w:rsidP="00202CFB">
      <w:pPr>
        <w:spacing w:after="0" w:line="276" w:lineRule="auto"/>
        <w:jc w:val="both"/>
        <w:rPr>
          <w:rFonts w:ascii="Arial" w:eastAsia="Arial" w:hAnsi="Arial" w:cs="Arial"/>
        </w:rPr>
      </w:pPr>
    </w:p>
    <w:p w14:paraId="6FBCE4D5" w14:textId="77777777" w:rsidR="00202CFB" w:rsidRDefault="001066CE" w:rsidP="00202CFB">
      <w:pPr>
        <w:spacing w:after="0" w:line="276" w:lineRule="auto"/>
        <w:jc w:val="both"/>
        <w:rPr>
          <w:rFonts w:ascii="Arial" w:eastAsia="Arial" w:hAnsi="Arial" w:cs="Arial"/>
        </w:rPr>
      </w:pPr>
      <w:r w:rsidRPr="00BB66F3">
        <w:rPr>
          <w:rFonts w:ascii="Arial" w:eastAsia="Arial" w:hAnsi="Arial" w:cs="Arial"/>
          <w:b/>
          <w:bCs/>
        </w:rPr>
        <w:t>2.2.</w:t>
      </w:r>
      <w:r>
        <w:rPr>
          <w:rFonts w:ascii="Arial" w:eastAsia="Arial" w:hAnsi="Arial" w:cs="Arial"/>
        </w:rPr>
        <w:t xml:space="preserve"> No ato de prorrogação da vigência da ata de registro de preços poderá haver a renovação dos quantitativos registrados, até o limite do quantitativo original.</w:t>
      </w:r>
    </w:p>
    <w:p w14:paraId="6F671AFB" w14:textId="77777777" w:rsidR="00202CFB" w:rsidRDefault="00202CFB" w:rsidP="00202CFB">
      <w:pPr>
        <w:spacing w:after="0" w:line="276" w:lineRule="auto"/>
        <w:jc w:val="both"/>
        <w:rPr>
          <w:rFonts w:ascii="Arial" w:eastAsia="Arial" w:hAnsi="Arial" w:cs="Arial"/>
        </w:rPr>
      </w:pPr>
    </w:p>
    <w:p w14:paraId="1C94F2A1" w14:textId="462454E2" w:rsidR="00202CFB" w:rsidRDefault="001066CE" w:rsidP="00202CFB">
      <w:pPr>
        <w:spacing w:after="0" w:line="276" w:lineRule="auto"/>
        <w:jc w:val="both"/>
        <w:rPr>
          <w:rFonts w:ascii="Arial" w:eastAsia="Arial" w:hAnsi="Arial" w:cs="Arial"/>
        </w:rPr>
      </w:pPr>
      <w:r w:rsidRPr="00BB66F3">
        <w:rPr>
          <w:rFonts w:ascii="Arial" w:eastAsia="Arial" w:hAnsi="Arial" w:cs="Arial"/>
          <w:b/>
          <w:bCs/>
        </w:rPr>
        <w:t>2.3.</w:t>
      </w:r>
      <w:r>
        <w:rPr>
          <w:rFonts w:ascii="Arial" w:eastAsia="Arial" w:hAnsi="Arial" w:cs="Arial"/>
        </w:rPr>
        <w:t xml:space="preserve"> O ato de prorrogação da vigência da ata deverá indicar expressamente o prazo de prorrogação e o quantitativo renovado, observado o prazo máximo de vigência de 1</w:t>
      </w:r>
      <w:r w:rsidR="00AF2A0A">
        <w:rPr>
          <w:rFonts w:ascii="Arial" w:eastAsia="Arial" w:hAnsi="Arial" w:cs="Arial"/>
        </w:rPr>
        <w:t>2</w:t>
      </w:r>
      <w:r>
        <w:rPr>
          <w:rFonts w:ascii="Arial" w:eastAsia="Arial" w:hAnsi="Arial" w:cs="Arial"/>
        </w:rPr>
        <w:t xml:space="preserve"> </w:t>
      </w:r>
      <w:r w:rsidR="00AF2A0A">
        <w:rPr>
          <w:rFonts w:ascii="Arial" w:eastAsia="Arial" w:hAnsi="Arial" w:cs="Arial"/>
        </w:rPr>
        <w:t>(meses)</w:t>
      </w:r>
      <w:r>
        <w:rPr>
          <w:rFonts w:ascii="Arial" w:eastAsia="Arial" w:hAnsi="Arial" w:cs="Arial"/>
        </w:rPr>
        <w:t>, prorrogável por igual período, desde que comprovado o preço vantajoso.</w:t>
      </w:r>
    </w:p>
    <w:p w14:paraId="678E5B39" w14:textId="77777777" w:rsidR="00202CFB" w:rsidRDefault="00202CFB" w:rsidP="00202CFB">
      <w:pPr>
        <w:spacing w:after="0" w:line="276" w:lineRule="auto"/>
        <w:jc w:val="both"/>
        <w:rPr>
          <w:rFonts w:ascii="Arial" w:eastAsia="Arial" w:hAnsi="Arial" w:cs="Arial"/>
        </w:rPr>
      </w:pPr>
    </w:p>
    <w:p w14:paraId="5D561DFA" w14:textId="77777777" w:rsidR="00D146EB" w:rsidRDefault="001066CE" w:rsidP="00202CFB">
      <w:pPr>
        <w:spacing w:after="0" w:line="276" w:lineRule="auto"/>
        <w:jc w:val="both"/>
        <w:rPr>
          <w:rFonts w:ascii="Arial" w:eastAsia="Arial" w:hAnsi="Arial" w:cs="Arial"/>
        </w:rPr>
      </w:pPr>
      <w:r w:rsidRPr="00BB66F3">
        <w:rPr>
          <w:rFonts w:ascii="Arial" w:eastAsia="Arial" w:hAnsi="Arial" w:cs="Arial"/>
          <w:b/>
          <w:bCs/>
        </w:rPr>
        <w:t>2.4.</w:t>
      </w:r>
      <w:r>
        <w:rPr>
          <w:rFonts w:ascii="Arial" w:eastAsia="Arial" w:hAnsi="Arial" w:cs="Arial"/>
        </w:rPr>
        <w:t xml:space="preserve"> A prorrogação do prazo da Ata de Registro de Preços deverá considerar, além do preço, o desempenho das empresas na execução das obrigações anteriormente assumidas.</w:t>
      </w:r>
    </w:p>
    <w:p w14:paraId="72EB7EB8" w14:textId="77777777" w:rsidR="00D146EB" w:rsidRDefault="00D146EB" w:rsidP="00202CFB">
      <w:pPr>
        <w:spacing w:after="0" w:line="276" w:lineRule="auto"/>
        <w:jc w:val="both"/>
        <w:rPr>
          <w:rFonts w:ascii="Arial" w:eastAsia="Arial" w:hAnsi="Arial" w:cs="Arial"/>
        </w:rPr>
      </w:pPr>
    </w:p>
    <w:p w14:paraId="7C0C2449" w14:textId="77777777" w:rsidR="00D146EB" w:rsidRDefault="001066CE" w:rsidP="00D146EB">
      <w:pPr>
        <w:spacing w:after="0" w:line="276" w:lineRule="auto"/>
        <w:jc w:val="both"/>
        <w:rPr>
          <w:rFonts w:ascii="Arial" w:eastAsia="Arial" w:hAnsi="Arial" w:cs="Arial"/>
        </w:rPr>
      </w:pPr>
      <w:r w:rsidRPr="00BB66F3">
        <w:rPr>
          <w:rFonts w:ascii="Arial" w:eastAsia="Arial" w:hAnsi="Arial" w:cs="Arial"/>
          <w:b/>
          <w:bCs/>
        </w:rPr>
        <w:t>2.5.</w:t>
      </w:r>
      <w:r>
        <w:rPr>
          <w:rFonts w:ascii="Arial" w:eastAsia="Arial" w:hAnsi="Arial" w:cs="Arial"/>
        </w:rPr>
        <w:t xml:space="preserve">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38FB9A81" w14:textId="77777777" w:rsidR="00D146EB" w:rsidRDefault="00D146EB" w:rsidP="00D146EB">
      <w:pPr>
        <w:spacing w:after="0" w:line="276" w:lineRule="auto"/>
        <w:jc w:val="both"/>
        <w:rPr>
          <w:rFonts w:ascii="Arial" w:eastAsia="Arial" w:hAnsi="Arial" w:cs="Arial"/>
        </w:rPr>
      </w:pPr>
    </w:p>
    <w:p w14:paraId="453024AB" w14:textId="77777777" w:rsidR="00EF28F8" w:rsidRDefault="00EF28F8" w:rsidP="00D146EB">
      <w:pPr>
        <w:spacing w:after="0" w:line="276" w:lineRule="auto"/>
        <w:jc w:val="both"/>
        <w:rPr>
          <w:rFonts w:ascii="Arial" w:eastAsia="Arial" w:hAnsi="Arial" w:cs="Arial"/>
          <w:b/>
          <w:bCs/>
          <w:u w:val="single"/>
        </w:rPr>
      </w:pPr>
    </w:p>
    <w:p w14:paraId="42E414F2" w14:textId="6C10378E" w:rsidR="00D146EB" w:rsidRPr="00BB66F3" w:rsidRDefault="001066CE" w:rsidP="00D146EB">
      <w:pPr>
        <w:spacing w:after="0" w:line="276" w:lineRule="auto"/>
        <w:jc w:val="both"/>
        <w:rPr>
          <w:rFonts w:ascii="Arial" w:eastAsia="Arial" w:hAnsi="Arial" w:cs="Arial"/>
          <w:b/>
          <w:bCs/>
          <w:u w:val="single"/>
        </w:rPr>
      </w:pPr>
      <w:r w:rsidRPr="00BB66F3">
        <w:rPr>
          <w:rFonts w:ascii="Arial" w:eastAsia="Arial" w:hAnsi="Arial" w:cs="Arial"/>
          <w:b/>
          <w:bCs/>
          <w:u w:val="single"/>
        </w:rPr>
        <w:t>CLÁUSULA TERCEIRA – DA ORDEM DE FORNECIMENTO</w:t>
      </w:r>
    </w:p>
    <w:p w14:paraId="183B70E7" w14:textId="77777777" w:rsidR="00D146EB" w:rsidRDefault="00D146EB" w:rsidP="00D146EB">
      <w:pPr>
        <w:spacing w:after="0" w:line="276" w:lineRule="auto"/>
        <w:jc w:val="both"/>
        <w:rPr>
          <w:rFonts w:ascii="Arial" w:eastAsia="Arial" w:hAnsi="Arial" w:cs="Arial"/>
          <w:u w:val="single"/>
        </w:rPr>
      </w:pPr>
    </w:p>
    <w:p w14:paraId="5D6CE82A" w14:textId="77777777" w:rsidR="00D146EB" w:rsidRPr="00CD19F2" w:rsidRDefault="001066CE" w:rsidP="00D146EB">
      <w:pPr>
        <w:spacing w:after="0" w:line="276" w:lineRule="auto"/>
        <w:jc w:val="both"/>
        <w:rPr>
          <w:rFonts w:ascii="Arial" w:eastAsia="Arial" w:hAnsi="Arial" w:cs="Arial"/>
        </w:rPr>
      </w:pPr>
      <w:r w:rsidRPr="00CD19F2">
        <w:rPr>
          <w:rFonts w:ascii="Arial" w:eastAsia="Arial" w:hAnsi="Arial" w:cs="Arial"/>
          <w:b/>
          <w:bCs/>
        </w:rPr>
        <w:t>3.1.</w:t>
      </w:r>
      <w:r w:rsidRPr="00CD19F2">
        <w:rPr>
          <w:rFonts w:ascii="Arial" w:eastAsia="Arial" w:hAnsi="Arial" w:cs="Arial"/>
        </w:rPr>
        <w:t xml:space="preserve"> O fornecimento dos materiais cujos preços ora são registrados será requisitada por intermédio da apresentação da Ordem de Fornecimento correspondente.</w:t>
      </w:r>
    </w:p>
    <w:p w14:paraId="251609AF" w14:textId="77777777" w:rsidR="00D146EB" w:rsidRPr="00CD19F2" w:rsidRDefault="00D146EB" w:rsidP="00D146EB">
      <w:pPr>
        <w:spacing w:after="0" w:line="276" w:lineRule="auto"/>
        <w:jc w:val="both"/>
        <w:rPr>
          <w:rFonts w:ascii="Arial" w:eastAsia="Arial" w:hAnsi="Arial" w:cs="Arial"/>
        </w:rPr>
      </w:pPr>
    </w:p>
    <w:p w14:paraId="1DA2E444" w14:textId="77777777" w:rsidR="00B76E44" w:rsidRPr="00CD19F2" w:rsidRDefault="001066CE" w:rsidP="00B76E44">
      <w:pPr>
        <w:spacing w:after="0" w:line="276" w:lineRule="auto"/>
        <w:jc w:val="both"/>
        <w:rPr>
          <w:rFonts w:ascii="Arial" w:eastAsia="Arial" w:hAnsi="Arial" w:cs="Arial"/>
        </w:rPr>
      </w:pPr>
      <w:r w:rsidRPr="00CD19F2">
        <w:rPr>
          <w:rFonts w:ascii="Arial" w:eastAsia="Arial" w:hAnsi="Arial" w:cs="Arial"/>
          <w:b/>
          <w:bCs/>
        </w:rPr>
        <w:lastRenderedPageBreak/>
        <w:t>3.2</w:t>
      </w:r>
      <w:r w:rsidRPr="00CD19F2">
        <w:rPr>
          <w:rFonts w:ascii="Arial" w:eastAsia="Arial" w:hAnsi="Arial" w:cs="Arial"/>
        </w:rPr>
        <w:t>. Cada Ordem de Fornecimento conterá, sucintamente:</w:t>
      </w:r>
    </w:p>
    <w:p w14:paraId="7C8981F7" w14:textId="77777777" w:rsidR="00B76E44" w:rsidRPr="00CD19F2" w:rsidRDefault="00B76E44" w:rsidP="00B76E44">
      <w:pPr>
        <w:spacing w:after="0" w:line="276" w:lineRule="auto"/>
        <w:jc w:val="both"/>
        <w:rPr>
          <w:rFonts w:ascii="Arial" w:eastAsia="Arial" w:hAnsi="Arial" w:cs="Arial"/>
        </w:rPr>
      </w:pPr>
    </w:p>
    <w:p w14:paraId="4D2AC080" w14:textId="16C661A8" w:rsidR="00B76E44" w:rsidRPr="00CD19F2" w:rsidRDefault="001066CE" w:rsidP="00B76E44">
      <w:pPr>
        <w:spacing w:after="0" w:line="276" w:lineRule="auto"/>
        <w:jc w:val="both"/>
        <w:rPr>
          <w:rFonts w:ascii="Arial" w:eastAsia="Arial" w:hAnsi="Arial" w:cs="Arial"/>
          <w:b/>
          <w:bCs/>
          <w:u w:val="single"/>
        </w:rPr>
      </w:pPr>
      <w:r w:rsidRPr="00CD19F2">
        <w:rPr>
          <w:rFonts w:ascii="Arial" w:eastAsia="Arial" w:hAnsi="Arial" w:cs="Arial"/>
          <w:b/>
          <w:bCs/>
          <w:u w:val="single"/>
        </w:rPr>
        <w:t>CLÁUSULA QUARTA – DA FORMA E PRAZO DE PAGAMENTO</w:t>
      </w:r>
    </w:p>
    <w:p w14:paraId="539D3230" w14:textId="77777777" w:rsidR="00CD19F2" w:rsidRPr="00CD19F2" w:rsidRDefault="00CD19F2" w:rsidP="00B76E44">
      <w:pPr>
        <w:spacing w:after="0" w:line="276" w:lineRule="auto"/>
        <w:jc w:val="both"/>
        <w:rPr>
          <w:rFonts w:ascii="Arial" w:eastAsia="Arial" w:hAnsi="Arial" w:cs="Arial"/>
          <w:u w:val="single"/>
        </w:rPr>
      </w:pPr>
    </w:p>
    <w:p w14:paraId="4200E0CD" w14:textId="77777777" w:rsidR="00B76E44" w:rsidRPr="00CD19F2" w:rsidRDefault="001066CE" w:rsidP="00B76E44">
      <w:pPr>
        <w:spacing w:after="0" w:line="276" w:lineRule="auto"/>
        <w:jc w:val="both"/>
        <w:rPr>
          <w:rFonts w:ascii="Arial" w:eastAsia="Arial" w:hAnsi="Arial" w:cs="Arial"/>
        </w:rPr>
      </w:pPr>
      <w:r w:rsidRPr="00CD19F2">
        <w:rPr>
          <w:rFonts w:ascii="Arial" w:eastAsia="Arial" w:hAnsi="Arial" w:cs="Arial"/>
        </w:rPr>
        <w:t>4.1. Os pagamentos serão efetuados à fornecedora após a regular liquidação da despesa, nos termos do art. 63 da Lei Federal nº 4.320/1964, observado o disposto no art. 141 da Lei Federal nº 14.133/2021, em 30 (trinta) dias, a contar da data do protocolo do documento de cobrança no(a) setor competente do órgão ou entidade requisitante.</w:t>
      </w:r>
    </w:p>
    <w:p w14:paraId="6CE1DBC4" w14:textId="77777777" w:rsidR="00CD19F2" w:rsidRPr="00CD19F2" w:rsidRDefault="00CD19F2" w:rsidP="00B76E44">
      <w:pPr>
        <w:spacing w:after="0" w:line="276" w:lineRule="auto"/>
        <w:jc w:val="both"/>
        <w:rPr>
          <w:rFonts w:ascii="Arial" w:eastAsia="Arial" w:hAnsi="Arial" w:cs="Arial"/>
        </w:rPr>
      </w:pPr>
    </w:p>
    <w:p w14:paraId="50308424" w14:textId="509B3234" w:rsidR="00B76E44" w:rsidRPr="00CD19F2" w:rsidRDefault="001066CE" w:rsidP="00B76E44">
      <w:pPr>
        <w:spacing w:after="0" w:line="276" w:lineRule="auto"/>
        <w:jc w:val="both"/>
        <w:rPr>
          <w:rFonts w:ascii="Arial" w:eastAsia="Arial" w:hAnsi="Arial" w:cs="Arial"/>
        </w:rPr>
      </w:pPr>
      <w:r w:rsidRPr="00CD19F2">
        <w:rPr>
          <w:rFonts w:ascii="Arial" w:eastAsia="Arial" w:hAnsi="Arial" w:cs="Arial"/>
        </w:rPr>
        <w:t>4.2. O documento de cobrança será apresentado à Fiscalização, para atestação, e, após, protocolado no setor competente do órgão ou entidade requisitante.</w:t>
      </w:r>
    </w:p>
    <w:p w14:paraId="6120E5AC" w14:textId="77777777" w:rsidR="00CD19F2" w:rsidRPr="00CD19F2" w:rsidRDefault="00CD19F2" w:rsidP="00B76E44">
      <w:pPr>
        <w:spacing w:after="0" w:line="276" w:lineRule="auto"/>
        <w:jc w:val="both"/>
        <w:rPr>
          <w:rFonts w:ascii="Arial" w:eastAsia="Arial" w:hAnsi="Arial" w:cs="Arial"/>
        </w:rPr>
      </w:pPr>
    </w:p>
    <w:p w14:paraId="6227B8C9" w14:textId="2FB8D71B" w:rsidR="00B76E44" w:rsidRPr="00CD19F2" w:rsidRDefault="001066CE" w:rsidP="00B76E44">
      <w:pPr>
        <w:spacing w:after="0" w:line="276" w:lineRule="auto"/>
        <w:jc w:val="both"/>
        <w:rPr>
          <w:rFonts w:ascii="Arial" w:eastAsia="Arial" w:hAnsi="Arial" w:cs="Arial"/>
        </w:rPr>
      </w:pPr>
      <w:r w:rsidRPr="00CD19F2">
        <w:rPr>
          <w:rFonts w:ascii="Arial" w:eastAsia="Arial" w:hAnsi="Arial" w:cs="Arial"/>
        </w:rPr>
        <w:t>4.3. No caso de erro nos documentos de faturamento ou cobrança, estes serão devolvidos à CONTRATADA para retificação ou substituição, passando o prazo de pagamento a fluir, então, a partir da reapresentação válida desses documentos.</w:t>
      </w:r>
    </w:p>
    <w:p w14:paraId="1D0DB493" w14:textId="77777777" w:rsidR="00CD19F2" w:rsidRPr="00CD19F2" w:rsidRDefault="00CD19F2" w:rsidP="00B76E44">
      <w:pPr>
        <w:spacing w:after="0" w:line="276" w:lineRule="auto"/>
        <w:jc w:val="both"/>
        <w:rPr>
          <w:rFonts w:ascii="Arial" w:eastAsia="Arial" w:hAnsi="Arial" w:cs="Arial"/>
        </w:rPr>
      </w:pPr>
    </w:p>
    <w:p w14:paraId="0C628E22" w14:textId="4617E089" w:rsidR="00B76E44" w:rsidRPr="00CD19F2" w:rsidRDefault="001066CE" w:rsidP="00B76E44">
      <w:pPr>
        <w:spacing w:after="0" w:line="276" w:lineRule="auto"/>
        <w:jc w:val="both"/>
        <w:rPr>
          <w:rFonts w:ascii="Arial" w:eastAsia="Arial" w:hAnsi="Arial" w:cs="Arial"/>
        </w:rPr>
      </w:pPr>
      <w:r w:rsidRPr="00CD19F2">
        <w:rPr>
          <w:rFonts w:ascii="Arial" w:eastAsia="Arial" w:hAnsi="Arial" w:cs="Arial"/>
        </w:rPr>
        <w:t>4.4. O pagamento à empresa beneficiária será realizado em razão do efetivo fornecimento realizado e aceito, sem que o contratante esteja obrigado a pagar o valor total do contrato caso todo o quantitativo do objeto solicitado não tenha sido regularmente entregue e aceito</w:t>
      </w:r>
      <w:r w:rsidR="00B76E44" w:rsidRPr="00CD19F2">
        <w:rPr>
          <w:rFonts w:ascii="Arial" w:eastAsia="Arial" w:hAnsi="Arial" w:cs="Arial"/>
        </w:rPr>
        <w:t>.</w:t>
      </w:r>
    </w:p>
    <w:p w14:paraId="5919C362" w14:textId="77777777" w:rsidR="00CD19F2" w:rsidRPr="00CD19F2" w:rsidRDefault="00CD19F2" w:rsidP="00B76E44">
      <w:pPr>
        <w:spacing w:after="0" w:line="276" w:lineRule="auto"/>
        <w:jc w:val="both"/>
        <w:rPr>
          <w:rFonts w:ascii="Arial" w:eastAsia="Arial" w:hAnsi="Arial" w:cs="Arial"/>
        </w:rPr>
      </w:pPr>
    </w:p>
    <w:p w14:paraId="340003F8" w14:textId="31D525D9" w:rsidR="00B76E44" w:rsidRPr="00CD19F2" w:rsidRDefault="001066CE" w:rsidP="00B76E44">
      <w:pPr>
        <w:spacing w:after="0" w:line="276" w:lineRule="auto"/>
        <w:jc w:val="both"/>
        <w:rPr>
          <w:rFonts w:ascii="Arial" w:eastAsia="Arial" w:hAnsi="Arial" w:cs="Arial"/>
        </w:rPr>
      </w:pPr>
      <w:r w:rsidRPr="00CD19F2">
        <w:rPr>
          <w:rFonts w:ascii="Arial" w:eastAsia="Arial" w:hAnsi="Arial" w:cs="Arial"/>
        </w:rPr>
        <w:t>4.5. O valor dos pagamentos eventualmente efetuados com atraso, desde que não decorra de fato ou ato imputável à CONTRATADA, sofrerá a incidência de juros e correção monetária, de acordo com a variação da Taxa Selic aplicável à mora da Administração Pública, pro rata die entre o 31º (trigésimo primeiro) dia da data do protocolo do documento de cobrança e a data do efetivo pagamento, limitados a 12% ao ano.</w:t>
      </w:r>
    </w:p>
    <w:p w14:paraId="01A2C0DB" w14:textId="77777777" w:rsidR="00CD19F2" w:rsidRPr="00CD19F2" w:rsidRDefault="00CD19F2" w:rsidP="00CD19F2">
      <w:pPr>
        <w:spacing w:after="0" w:line="276" w:lineRule="auto"/>
        <w:jc w:val="both"/>
        <w:rPr>
          <w:rFonts w:ascii="Arial" w:eastAsia="Arial" w:hAnsi="Arial" w:cs="Arial"/>
        </w:rPr>
      </w:pPr>
    </w:p>
    <w:p w14:paraId="33E67220" w14:textId="4C69605D" w:rsidR="00CD19F2" w:rsidRPr="00CD19F2" w:rsidRDefault="001066CE" w:rsidP="00CD19F2">
      <w:pPr>
        <w:spacing w:after="0" w:line="276" w:lineRule="auto"/>
        <w:jc w:val="both"/>
        <w:rPr>
          <w:rFonts w:ascii="Arial" w:eastAsia="Arial" w:hAnsi="Arial" w:cs="Arial"/>
        </w:rPr>
      </w:pPr>
      <w:r w:rsidRPr="00CD19F2">
        <w:rPr>
          <w:rFonts w:ascii="Arial" w:eastAsia="Arial" w:hAnsi="Arial" w:cs="Arial"/>
        </w:rPr>
        <w:t>4.6. O pagamento será efetuado à CONTRATADA por meio de crédito em conta corrente aberta em banco a ser indicado pelo CONTRATANTE.</w:t>
      </w:r>
    </w:p>
    <w:p w14:paraId="7E67222D" w14:textId="77777777" w:rsidR="00CD19F2" w:rsidRPr="00CD19F2" w:rsidRDefault="00CD19F2" w:rsidP="00CD19F2">
      <w:pPr>
        <w:spacing w:after="0" w:line="276" w:lineRule="auto"/>
        <w:jc w:val="both"/>
        <w:rPr>
          <w:rFonts w:ascii="Arial" w:eastAsia="Arial" w:hAnsi="Arial" w:cs="Arial"/>
        </w:rPr>
      </w:pPr>
    </w:p>
    <w:p w14:paraId="018BD81C" w14:textId="77777777" w:rsidR="00CD19F2" w:rsidRPr="00CD19F2" w:rsidRDefault="001066CE" w:rsidP="00CD19F2">
      <w:pPr>
        <w:spacing w:after="0" w:line="276" w:lineRule="auto"/>
        <w:jc w:val="both"/>
        <w:rPr>
          <w:rFonts w:ascii="Arial" w:eastAsia="Arial" w:hAnsi="Arial" w:cs="Arial"/>
          <w:b/>
          <w:bCs/>
          <w:u w:val="single"/>
        </w:rPr>
      </w:pPr>
      <w:r w:rsidRPr="00CD19F2">
        <w:rPr>
          <w:rFonts w:ascii="Arial" w:eastAsia="Arial" w:hAnsi="Arial" w:cs="Arial"/>
          <w:b/>
          <w:bCs/>
          <w:u w:val="single"/>
        </w:rPr>
        <w:t>CLÁUSULA QUINTA – DAS CONDIÇÕES DO FORNECIMENTO DO MATERIAL</w:t>
      </w:r>
    </w:p>
    <w:p w14:paraId="0F018130" w14:textId="77777777" w:rsidR="00CD19F2" w:rsidRPr="00CD19F2" w:rsidRDefault="00CD19F2" w:rsidP="00CD19F2">
      <w:pPr>
        <w:spacing w:after="0" w:line="276" w:lineRule="auto"/>
        <w:jc w:val="both"/>
        <w:rPr>
          <w:rFonts w:ascii="Arial" w:eastAsia="Arial" w:hAnsi="Arial" w:cs="Arial"/>
          <w:u w:val="single"/>
        </w:rPr>
      </w:pPr>
    </w:p>
    <w:p w14:paraId="268FDEAC" w14:textId="77777777" w:rsidR="00CD19F2" w:rsidRPr="00CD19F2" w:rsidRDefault="001066CE" w:rsidP="00CD19F2">
      <w:pPr>
        <w:spacing w:after="0" w:line="276" w:lineRule="auto"/>
        <w:jc w:val="both"/>
        <w:rPr>
          <w:rFonts w:ascii="Arial" w:eastAsia="Arial" w:hAnsi="Arial" w:cs="Arial"/>
        </w:rPr>
      </w:pPr>
      <w:r w:rsidRPr="00CD19F2">
        <w:rPr>
          <w:rFonts w:ascii="Arial" w:eastAsia="Arial" w:hAnsi="Arial" w:cs="Arial"/>
        </w:rPr>
        <w:t>5.1. O fornecimento dos materiais obedecerá à conveniência e às necessidades da Administração.</w:t>
      </w:r>
    </w:p>
    <w:p w14:paraId="534C94DE" w14:textId="77777777" w:rsidR="00CD19F2" w:rsidRPr="00CD19F2" w:rsidRDefault="00CD19F2" w:rsidP="00CD19F2">
      <w:pPr>
        <w:spacing w:after="0" w:line="276" w:lineRule="auto"/>
        <w:jc w:val="both"/>
        <w:rPr>
          <w:rFonts w:ascii="Arial" w:eastAsia="Arial" w:hAnsi="Arial" w:cs="Arial"/>
        </w:rPr>
      </w:pPr>
    </w:p>
    <w:p w14:paraId="7B3CB7F5" w14:textId="77777777" w:rsidR="00CD19F2" w:rsidRPr="00CD19F2" w:rsidRDefault="001066CE" w:rsidP="00CD19F2">
      <w:pPr>
        <w:spacing w:after="0" w:line="276" w:lineRule="auto"/>
        <w:jc w:val="both"/>
        <w:rPr>
          <w:rFonts w:ascii="Arial" w:eastAsia="Arial" w:hAnsi="Arial" w:cs="Arial"/>
        </w:rPr>
      </w:pPr>
      <w:r w:rsidRPr="00CD19F2">
        <w:rPr>
          <w:rFonts w:ascii="Arial" w:eastAsia="Arial" w:hAnsi="Arial" w:cs="Arial"/>
        </w:rPr>
        <w:t>5.2. Dentro do prazo de vigência da Ata de Registro de Preços, as empresas beneficiárias que tiverem seus preços registrados ficarão obrigadas a fornecer os materiais, observadas as condições do Termo de Referência e desta Ata de Registro de Preços.</w:t>
      </w:r>
    </w:p>
    <w:p w14:paraId="79C1E7B1" w14:textId="77777777" w:rsidR="00CD19F2" w:rsidRPr="00CD19F2" w:rsidRDefault="00CD19F2" w:rsidP="00CD19F2">
      <w:pPr>
        <w:spacing w:after="0" w:line="276" w:lineRule="auto"/>
        <w:jc w:val="both"/>
        <w:rPr>
          <w:rFonts w:ascii="Arial" w:eastAsia="Arial" w:hAnsi="Arial" w:cs="Arial"/>
        </w:rPr>
      </w:pPr>
    </w:p>
    <w:p w14:paraId="01523955" w14:textId="77777777" w:rsidR="00CD19F2" w:rsidRPr="00CD19F2" w:rsidRDefault="001066CE" w:rsidP="00CD19F2">
      <w:pPr>
        <w:spacing w:after="0" w:line="276" w:lineRule="auto"/>
        <w:jc w:val="both"/>
        <w:rPr>
          <w:rFonts w:ascii="Arial" w:eastAsia="Arial" w:hAnsi="Arial" w:cs="Arial"/>
        </w:rPr>
      </w:pPr>
      <w:r w:rsidRPr="00CD19F2">
        <w:rPr>
          <w:rFonts w:ascii="Arial" w:eastAsia="Arial" w:hAnsi="Arial" w:cs="Arial"/>
        </w:rPr>
        <w:t>5.3. O Órgão Gerenciador promoverá periodicamente pesquisa de mercado, de forma a comprovar que os preços registrados permanecem compatíveis com os praticados no mercado.</w:t>
      </w:r>
    </w:p>
    <w:p w14:paraId="7C5CFF98" w14:textId="77777777" w:rsidR="00CD19F2" w:rsidRPr="00CD19F2" w:rsidRDefault="00CD19F2" w:rsidP="00CD19F2">
      <w:pPr>
        <w:spacing w:after="0" w:line="276" w:lineRule="auto"/>
        <w:jc w:val="both"/>
        <w:rPr>
          <w:rFonts w:ascii="Arial" w:eastAsia="Arial" w:hAnsi="Arial" w:cs="Arial"/>
        </w:rPr>
      </w:pPr>
    </w:p>
    <w:p w14:paraId="21B3171C" w14:textId="4A6E165E" w:rsidR="001066CE" w:rsidRPr="00CD19F2" w:rsidRDefault="001066CE" w:rsidP="00CD19F2">
      <w:pPr>
        <w:spacing w:after="0" w:line="276" w:lineRule="auto"/>
        <w:jc w:val="both"/>
        <w:rPr>
          <w:rFonts w:ascii="Arial" w:eastAsia="Arial" w:hAnsi="Arial" w:cs="Arial"/>
        </w:rPr>
      </w:pPr>
      <w:r w:rsidRPr="00CD19F2">
        <w:rPr>
          <w:rFonts w:ascii="Arial" w:eastAsia="Arial" w:hAnsi="Arial" w:cs="Arial"/>
        </w:rPr>
        <w:t xml:space="preserve">5.4. O fornecimento dos materiais será precedido de preenchimento, pelo Órgão Participante, do respectivo formulário “ORDEM DE FORNECIMENTO DE MATERIAIS”, que será entregue às empresas beneficiárias que tiverem seus preços registrados, após </w:t>
      </w:r>
      <w:r w:rsidRPr="00CD19F2">
        <w:rPr>
          <w:rFonts w:ascii="Arial" w:eastAsia="Arial" w:hAnsi="Arial" w:cs="Arial"/>
        </w:rPr>
        <w:lastRenderedPageBreak/>
        <w:t>aquiescência do Órgão Gerenciador, com a antecedência mínima descrita no Termo de Referência, para entrega no local indicado.</w:t>
      </w:r>
    </w:p>
    <w:p w14:paraId="6D6B159A" w14:textId="77777777" w:rsidR="00CD19F2" w:rsidRPr="00CD19F2" w:rsidRDefault="00CD19F2" w:rsidP="001066CE">
      <w:pPr>
        <w:pStyle w:val="Ttulo1"/>
        <w:spacing w:before="0" w:line="276" w:lineRule="auto"/>
        <w:rPr>
          <w:rFonts w:ascii="Arial" w:eastAsia="Arial" w:hAnsi="Arial" w:cs="Arial"/>
          <w:sz w:val="22"/>
          <w:szCs w:val="22"/>
        </w:rPr>
      </w:pPr>
    </w:p>
    <w:p w14:paraId="4D3A3FCC" w14:textId="5BCD48B4" w:rsidR="001066CE" w:rsidRPr="00CD19F2" w:rsidRDefault="001066CE" w:rsidP="001066CE">
      <w:pPr>
        <w:pStyle w:val="Ttulo1"/>
        <w:spacing w:before="0" w:line="276" w:lineRule="auto"/>
        <w:rPr>
          <w:rFonts w:ascii="Arial" w:eastAsia="Arial" w:hAnsi="Arial" w:cs="Arial"/>
          <w:b w:val="0"/>
          <w:sz w:val="22"/>
          <w:szCs w:val="22"/>
        </w:rPr>
      </w:pPr>
      <w:r w:rsidRPr="00CD19F2">
        <w:rPr>
          <w:rFonts w:ascii="Arial" w:eastAsia="Arial" w:hAnsi="Arial" w:cs="Arial"/>
          <w:sz w:val="22"/>
          <w:szCs w:val="22"/>
        </w:rPr>
        <w:t>5.5.</w:t>
      </w:r>
      <w:r w:rsidRPr="00CD19F2">
        <w:rPr>
          <w:rFonts w:ascii="Arial" w:eastAsia="Arial" w:hAnsi="Arial" w:cs="Arial"/>
          <w:b w:val="0"/>
          <w:sz w:val="22"/>
          <w:szCs w:val="22"/>
        </w:rPr>
        <w:t xml:space="preserve"> A contratação somente estará caracterizada após o recebimento da “ORDEM DE FORNECIMENTO DE MATERIAIS”, devidamente acompanhada da competente Nota de Empenho.</w:t>
      </w:r>
    </w:p>
    <w:p w14:paraId="4EAE5AF0" w14:textId="77777777" w:rsidR="001066CE" w:rsidRPr="00CD19F2" w:rsidRDefault="001066CE" w:rsidP="001066CE">
      <w:pPr>
        <w:pStyle w:val="Ttulo1"/>
        <w:spacing w:before="0" w:line="276" w:lineRule="auto"/>
        <w:rPr>
          <w:rFonts w:ascii="Arial" w:eastAsia="Arial" w:hAnsi="Arial" w:cs="Arial"/>
          <w:b w:val="0"/>
          <w:sz w:val="22"/>
          <w:szCs w:val="22"/>
        </w:rPr>
      </w:pPr>
    </w:p>
    <w:p w14:paraId="11E37D43" w14:textId="77777777" w:rsidR="001066CE" w:rsidRPr="00CD19F2" w:rsidRDefault="001066CE" w:rsidP="001066CE">
      <w:pPr>
        <w:pStyle w:val="Ttulo1"/>
        <w:spacing w:before="0" w:line="276" w:lineRule="auto"/>
        <w:rPr>
          <w:rFonts w:ascii="Arial" w:eastAsia="Arial" w:hAnsi="Arial" w:cs="Arial"/>
          <w:b w:val="0"/>
          <w:sz w:val="22"/>
          <w:szCs w:val="22"/>
        </w:rPr>
      </w:pPr>
      <w:r w:rsidRPr="00CD19F2">
        <w:rPr>
          <w:rFonts w:ascii="Arial" w:eastAsia="Arial" w:hAnsi="Arial" w:cs="Arial"/>
          <w:sz w:val="22"/>
          <w:szCs w:val="22"/>
        </w:rPr>
        <w:t>5.6.</w:t>
      </w:r>
      <w:r w:rsidRPr="00CD19F2">
        <w:rPr>
          <w:rFonts w:ascii="Arial" w:eastAsia="Arial" w:hAnsi="Arial" w:cs="Arial"/>
          <w:b w:val="0"/>
          <w:sz w:val="22"/>
          <w:szCs w:val="22"/>
        </w:rPr>
        <w:t xml:space="preserve"> As empresas beneficiárias que tiverem seus preços registrados se obrigam a manter, durante o prazo de vigência da Ata de Registro de Preços, todas as condições de habilitação exigidas neste Pregão.</w:t>
      </w:r>
    </w:p>
    <w:p w14:paraId="5F491F2C" w14:textId="77777777" w:rsidR="001066CE" w:rsidRPr="00CD19F2" w:rsidRDefault="001066CE" w:rsidP="001066CE">
      <w:pPr>
        <w:pStyle w:val="Ttulo1"/>
        <w:spacing w:before="0" w:line="276" w:lineRule="auto"/>
        <w:rPr>
          <w:rFonts w:ascii="Arial" w:eastAsia="Arial" w:hAnsi="Arial" w:cs="Arial"/>
          <w:b w:val="0"/>
          <w:sz w:val="22"/>
          <w:szCs w:val="22"/>
        </w:rPr>
      </w:pPr>
    </w:p>
    <w:p w14:paraId="133DBECB" w14:textId="77777777" w:rsidR="001066CE" w:rsidRPr="00CD19F2" w:rsidRDefault="001066CE" w:rsidP="001066CE">
      <w:pPr>
        <w:pStyle w:val="Ttulo1"/>
        <w:spacing w:before="0" w:line="276" w:lineRule="auto"/>
        <w:rPr>
          <w:rFonts w:ascii="Arial" w:eastAsia="Arial" w:hAnsi="Arial" w:cs="Arial"/>
          <w:b w:val="0"/>
          <w:sz w:val="22"/>
          <w:szCs w:val="22"/>
        </w:rPr>
      </w:pPr>
      <w:r w:rsidRPr="00CD19F2">
        <w:rPr>
          <w:rFonts w:ascii="Arial" w:eastAsia="Arial" w:hAnsi="Arial" w:cs="Arial"/>
          <w:sz w:val="22"/>
          <w:szCs w:val="22"/>
        </w:rPr>
        <w:t>5.7.</w:t>
      </w:r>
      <w:r w:rsidRPr="00CD19F2">
        <w:rPr>
          <w:rFonts w:ascii="Arial" w:eastAsia="Arial" w:hAnsi="Arial" w:cs="Arial"/>
          <w:b w:val="0"/>
          <w:sz w:val="22"/>
          <w:szCs w:val="22"/>
        </w:rPr>
        <w:t xml:space="preserve"> No caso de produtos importados, toda a documentação relativa à importação deverá estar disponível a qualquer tempo.</w:t>
      </w:r>
    </w:p>
    <w:p w14:paraId="42CD2320" w14:textId="77777777" w:rsidR="001066CE" w:rsidRPr="00CD19F2" w:rsidRDefault="001066CE" w:rsidP="001066CE">
      <w:pPr>
        <w:pStyle w:val="Ttulo1"/>
        <w:spacing w:before="0" w:line="276" w:lineRule="auto"/>
        <w:rPr>
          <w:rFonts w:ascii="Arial" w:eastAsia="Arial" w:hAnsi="Arial" w:cs="Arial"/>
          <w:b w:val="0"/>
          <w:sz w:val="22"/>
          <w:szCs w:val="22"/>
        </w:rPr>
      </w:pPr>
    </w:p>
    <w:p w14:paraId="52C95100" w14:textId="77777777" w:rsidR="001066CE" w:rsidRPr="00CD19F2" w:rsidRDefault="001066CE" w:rsidP="001066CE">
      <w:pPr>
        <w:pStyle w:val="Ttulo1"/>
        <w:spacing w:before="0" w:line="276" w:lineRule="auto"/>
        <w:rPr>
          <w:rFonts w:ascii="Arial" w:eastAsia="Arial" w:hAnsi="Arial" w:cs="Arial"/>
          <w:b w:val="0"/>
          <w:sz w:val="22"/>
          <w:szCs w:val="22"/>
        </w:rPr>
      </w:pPr>
      <w:r w:rsidRPr="00CD19F2">
        <w:rPr>
          <w:rFonts w:ascii="Arial" w:eastAsia="Arial" w:hAnsi="Arial" w:cs="Arial"/>
          <w:sz w:val="22"/>
          <w:szCs w:val="22"/>
        </w:rPr>
        <w:t>5.8.</w:t>
      </w:r>
      <w:r w:rsidRPr="00CD19F2">
        <w:rPr>
          <w:rFonts w:ascii="Arial" w:eastAsia="Arial" w:hAnsi="Arial" w:cs="Arial"/>
          <w:b w:val="0"/>
          <w:sz w:val="22"/>
          <w:szCs w:val="22"/>
        </w:rPr>
        <w:t xml:space="preserve"> A aceitação dos produtos pela Administração não exclui a responsabilidade civil da empresa beneficiária por vícios de quantidade ou qualidade dos itens ou disparidades com as especificações estabelecidas no Termo de Referência, ainda que verificados posteriormente.</w:t>
      </w:r>
    </w:p>
    <w:p w14:paraId="103546B1" w14:textId="77777777" w:rsidR="001066CE" w:rsidRPr="00CD19F2" w:rsidRDefault="001066CE" w:rsidP="001066CE">
      <w:pPr>
        <w:pStyle w:val="Ttulo1"/>
        <w:spacing w:before="0" w:line="276" w:lineRule="auto"/>
        <w:rPr>
          <w:rFonts w:ascii="Arial" w:eastAsia="Arial" w:hAnsi="Arial" w:cs="Arial"/>
          <w:b w:val="0"/>
          <w:sz w:val="22"/>
          <w:szCs w:val="22"/>
        </w:rPr>
      </w:pPr>
    </w:p>
    <w:p w14:paraId="127425FF" w14:textId="77777777" w:rsidR="00D146EB" w:rsidRPr="00CD19F2" w:rsidRDefault="001066CE" w:rsidP="001066CE">
      <w:pPr>
        <w:pStyle w:val="Ttulo1"/>
        <w:spacing w:before="0" w:line="276" w:lineRule="auto"/>
        <w:rPr>
          <w:rFonts w:ascii="Arial" w:eastAsia="Arial" w:hAnsi="Arial" w:cs="Arial"/>
          <w:b w:val="0"/>
          <w:sz w:val="22"/>
          <w:szCs w:val="22"/>
        </w:rPr>
      </w:pPr>
      <w:r w:rsidRPr="00CD19F2">
        <w:rPr>
          <w:rFonts w:ascii="Arial" w:eastAsia="Arial" w:hAnsi="Arial" w:cs="Arial"/>
          <w:sz w:val="22"/>
          <w:szCs w:val="22"/>
        </w:rPr>
        <w:t>5.9.</w:t>
      </w:r>
      <w:r w:rsidRPr="00CD19F2">
        <w:rPr>
          <w:rFonts w:ascii="Arial" w:eastAsia="Arial" w:hAnsi="Arial" w:cs="Arial"/>
          <w:b w:val="0"/>
          <w:sz w:val="22"/>
          <w:szCs w:val="22"/>
        </w:rPr>
        <w:t xml:space="preserve"> A Administração poderá exigir amostra ou prova de conceito do bem no período de vigência da Ata de Registro de Preços, conforme previsto no Edital e desde que justificada a necessidade de sua apresentação.</w:t>
      </w:r>
    </w:p>
    <w:p w14:paraId="62FF1702" w14:textId="77777777" w:rsidR="00D146EB" w:rsidRPr="00CD19F2" w:rsidRDefault="00D146EB" w:rsidP="001066CE">
      <w:pPr>
        <w:pStyle w:val="Ttulo1"/>
        <w:spacing w:before="0" w:line="276" w:lineRule="auto"/>
        <w:rPr>
          <w:rFonts w:ascii="Arial" w:eastAsia="Arial" w:hAnsi="Arial" w:cs="Arial"/>
          <w:b w:val="0"/>
          <w:sz w:val="22"/>
          <w:szCs w:val="22"/>
        </w:rPr>
      </w:pPr>
    </w:p>
    <w:p w14:paraId="372BF565" w14:textId="0CE25C64" w:rsidR="001066CE" w:rsidRPr="00CD19F2" w:rsidRDefault="001066CE" w:rsidP="001066CE">
      <w:pPr>
        <w:pStyle w:val="Ttulo1"/>
        <w:spacing w:before="0" w:line="276" w:lineRule="auto"/>
        <w:rPr>
          <w:rFonts w:ascii="Arial" w:eastAsia="Arial" w:hAnsi="Arial" w:cs="Arial"/>
          <w:b w:val="0"/>
          <w:sz w:val="22"/>
          <w:szCs w:val="22"/>
        </w:rPr>
      </w:pPr>
      <w:r w:rsidRPr="00CD19F2">
        <w:rPr>
          <w:rFonts w:ascii="Arial" w:eastAsia="Arial" w:hAnsi="Arial" w:cs="Arial"/>
          <w:sz w:val="22"/>
          <w:szCs w:val="22"/>
        </w:rPr>
        <w:t>5.10.</w:t>
      </w:r>
      <w:r w:rsidRPr="00CD19F2">
        <w:rPr>
          <w:rFonts w:ascii="Arial" w:eastAsia="Arial" w:hAnsi="Arial" w:cs="Arial"/>
          <w:b w:val="0"/>
          <w:sz w:val="22"/>
          <w:szCs w:val="22"/>
        </w:rPr>
        <w:t xml:space="preserve">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14:paraId="2C71F67D" w14:textId="77777777" w:rsidR="001066CE" w:rsidRPr="00CD19F2" w:rsidRDefault="001066CE" w:rsidP="001066CE">
      <w:pPr>
        <w:pStyle w:val="Ttulo1"/>
        <w:spacing w:before="0" w:line="276" w:lineRule="auto"/>
        <w:rPr>
          <w:rFonts w:ascii="Arial" w:eastAsia="Arial" w:hAnsi="Arial" w:cs="Arial"/>
          <w:b w:val="0"/>
          <w:sz w:val="22"/>
          <w:szCs w:val="22"/>
        </w:rPr>
      </w:pPr>
    </w:p>
    <w:p w14:paraId="2B09E83C" w14:textId="77777777" w:rsidR="001066CE" w:rsidRPr="00CD19F2" w:rsidRDefault="001066CE" w:rsidP="001066CE">
      <w:pPr>
        <w:pStyle w:val="Ttulo1"/>
        <w:spacing w:before="0" w:line="276" w:lineRule="auto"/>
        <w:rPr>
          <w:rFonts w:ascii="Arial" w:eastAsia="Arial" w:hAnsi="Arial" w:cs="Arial"/>
          <w:b w:val="0"/>
          <w:sz w:val="22"/>
          <w:szCs w:val="22"/>
        </w:rPr>
      </w:pPr>
      <w:r w:rsidRPr="00CD19F2">
        <w:rPr>
          <w:rFonts w:ascii="Arial" w:eastAsia="Arial" w:hAnsi="Arial" w:cs="Arial"/>
          <w:sz w:val="22"/>
          <w:szCs w:val="22"/>
        </w:rPr>
        <w:t>5.11.</w:t>
      </w:r>
      <w:r w:rsidRPr="00CD19F2">
        <w:rPr>
          <w:rFonts w:ascii="Arial" w:eastAsia="Arial" w:hAnsi="Arial" w:cs="Arial"/>
          <w:b w:val="0"/>
          <w:sz w:val="22"/>
          <w:szCs w:val="22"/>
        </w:rPr>
        <w:t xml:space="preserve"> O inadimplemento de qualquer item do Edital ou desta Ata ensejará, a critério do Titular do Órgão Gerenciador, o cancelamento do registro do preço do inadimplente, sem prejuízo das penalidades previstas no Edital.</w:t>
      </w:r>
    </w:p>
    <w:p w14:paraId="361F22EF" w14:textId="4A84EC45" w:rsidR="001066CE" w:rsidRDefault="001066CE" w:rsidP="001066CE">
      <w:pPr>
        <w:pStyle w:val="Ttulo1"/>
        <w:spacing w:before="0" w:line="276" w:lineRule="auto"/>
        <w:rPr>
          <w:rFonts w:ascii="Arial" w:eastAsia="Arial" w:hAnsi="Arial" w:cs="Arial"/>
          <w:b w:val="0"/>
        </w:rPr>
      </w:pPr>
    </w:p>
    <w:p w14:paraId="638BFC32"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SEXTA – DAS SANÇÕES ADMINISTRATIVAS</w:t>
      </w:r>
    </w:p>
    <w:p w14:paraId="055BC6E6" w14:textId="77777777" w:rsidR="00B05A41" w:rsidRPr="00B05A41" w:rsidRDefault="00B05A41" w:rsidP="00B05A41">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CEA1177" w14:textId="3F4B2C03" w:rsidR="00B05A41" w:rsidRPr="00CD19F2" w:rsidRDefault="00B05A41" w:rsidP="00AB49CF">
      <w:pPr>
        <w:pStyle w:val="Nivel2"/>
        <w:rPr>
          <w:sz w:val="22"/>
          <w:szCs w:val="22"/>
        </w:rPr>
      </w:pPr>
      <w:r w:rsidRPr="00CD19F2">
        <w:rPr>
          <w:b/>
          <w:color w:val="000000"/>
          <w:sz w:val="22"/>
          <w:szCs w:val="22"/>
        </w:rPr>
        <w:t xml:space="preserve">6.1. </w:t>
      </w:r>
      <w:r w:rsidRPr="00CD19F2">
        <w:rPr>
          <w:color w:val="000000"/>
          <w:sz w:val="22"/>
          <w:szCs w:val="22"/>
        </w:rPr>
        <w:t xml:space="preserve"> </w:t>
      </w:r>
      <w:r w:rsidRPr="00CD19F2">
        <w:rPr>
          <w:sz w:val="22"/>
          <w:szCs w:val="22"/>
        </w:rPr>
        <w:t>Ocorrendo alguma das hipóteses elencadas no art. 155 da Lei 14.333/2021, fica o licitante/contratado infrator sujeito à aplicação das seguintes sanções:</w:t>
      </w:r>
    </w:p>
    <w:p w14:paraId="2AACC6A4" w14:textId="77777777" w:rsidR="00B05A41" w:rsidRPr="00CD19F2" w:rsidRDefault="00B05A41" w:rsidP="002904EE">
      <w:pPr>
        <w:pStyle w:val="Nivel3"/>
        <w:numPr>
          <w:ilvl w:val="0"/>
          <w:numId w:val="19"/>
        </w:numPr>
        <w:rPr>
          <w:sz w:val="22"/>
          <w:szCs w:val="22"/>
        </w:rPr>
      </w:pPr>
      <w:r w:rsidRPr="00CD19F2">
        <w:rPr>
          <w:sz w:val="22"/>
          <w:szCs w:val="22"/>
        </w:rPr>
        <w:t>advertência;</w:t>
      </w:r>
    </w:p>
    <w:p w14:paraId="414D5533" w14:textId="77777777" w:rsidR="00B05A41" w:rsidRPr="00CD19F2" w:rsidRDefault="00B05A41" w:rsidP="002904EE">
      <w:pPr>
        <w:pStyle w:val="Nivel3"/>
        <w:rPr>
          <w:sz w:val="22"/>
          <w:szCs w:val="22"/>
        </w:rPr>
      </w:pPr>
      <w:r w:rsidRPr="00CD19F2">
        <w:rPr>
          <w:sz w:val="22"/>
          <w:szCs w:val="22"/>
        </w:rPr>
        <w:t>multa;</w:t>
      </w:r>
    </w:p>
    <w:p w14:paraId="4ECA5447" w14:textId="77777777" w:rsidR="00B05A41" w:rsidRPr="00CD19F2" w:rsidRDefault="00B05A41" w:rsidP="002904EE">
      <w:pPr>
        <w:pStyle w:val="Nivel3"/>
        <w:rPr>
          <w:sz w:val="22"/>
          <w:szCs w:val="22"/>
        </w:rPr>
      </w:pPr>
      <w:r w:rsidRPr="00CD19F2">
        <w:rPr>
          <w:sz w:val="22"/>
          <w:szCs w:val="22"/>
        </w:rPr>
        <w:t>impedimento de licitar e contratar;</w:t>
      </w:r>
    </w:p>
    <w:p w14:paraId="430FFDF6" w14:textId="77777777" w:rsidR="00B05A41" w:rsidRPr="00CD19F2" w:rsidRDefault="00B05A41" w:rsidP="002904EE">
      <w:pPr>
        <w:pStyle w:val="Nivel3"/>
        <w:rPr>
          <w:sz w:val="22"/>
          <w:szCs w:val="22"/>
        </w:rPr>
      </w:pPr>
      <w:r w:rsidRPr="00CD19F2">
        <w:rPr>
          <w:sz w:val="22"/>
          <w:szCs w:val="22"/>
        </w:rPr>
        <w:t>declaração de inidoneidade para licitar ou contratar</w:t>
      </w:r>
      <w:r w:rsidRPr="00CD19F2">
        <w:rPr>
          <w:sz w:val="22"/>
          <w:szCs w:val="22"/>
        </w:rPr>
        <w:tab/>
      </w:r>
    </w:p>
    <w:p w14:paraId="578E9BDC" w14:textId="27D15E37" w:rsidR="00B05A41" w:rsidRPr="00CD19F2" w:rsidRDefault="00B05A41" w:rsidP="00AB49CF">
      <w:pPr>
        <w:pStyle w:val="Nivel2"/>
        <w:rPr>
          <w:sz w:val="22"/>
          <w:szCs w:val="22"/>
        </w:rPr>
      </w:pPr>
      <w:r w:rsidRPr="00CD19F2">
        <w:rPr>
          <w:b/>
          <w:bCs/>
          <w:sz w:val="22"/>
          <w:szCs w:val="22"/>
        </w:rPr>
        <w:t xml:space="preserve">6.2. </w:t>
      </w:r>
      <w:r w:rsidRPr="00CD19F2">
        <w:rPr>
          <w:sz w:val="22"/>
          <w:szCs w:val="22"/>
        </w:rPr>
        <w:tab/>
        <w:t>Para a aplicação das sanções, serão observadas as normas contidas nos artigos 156 a 163 da Lei 14.133/2021, assegurado ao licitante/contratado infrator o direito ao contraditório e à ampla defesa.</w:t>
      </w:r>
    </w:p>
    <w:p w14:paraId="14FE2A6E" w14:textId="77777777" w:rsidR="00B05A41" w:rsidRPr="00CD19F2" w:rsidRDefault="00B05A41" w:rsidP="00AB49CF">
      <w:pPr>
        <w:pStyle w:val="Nivel2"/>
        <w:rPr>
          <w:sz w:val="22"/>
          <w:szCs w:val="22"/>
        </w:rPr>
      </w:pPr>
    </w:p>
    <w:p w14:paraId="75AE79D3" w14:textId="4C47E2BB" w:rsidR="00B05A41" w:rsidRPr="00CD19F2" w:rsidRDefault="00B05A41" w:rsidP="00AB49CF">
      <w:pPr>
        <w:pStyle w:val="Nivel2"/>
        <w:rPr>
          <w:sz w:val="22"/>
          <w:szCs w:val="22"/>
        </w:rPr>
      </w:pPr>
      <w:r w:rsidRPr="00CD19F2">
        <w:rPr>
          <w:b/>
          <w:bCs/>
          <w:sz w:val="22"/>
          <w:szCs w:val="22"/>
        </w:rPr>
        <w:t>6.3.</w:t>
      </w:r>
      <w:r w:rsidRPr="00CD19F2">
        <w:rPr>
          <w:sz w:val="22"/>
          <w:szCs w:val="22"/>
        </w:rPr>
        <w:tab/>
        <w:t>Nas hipóteses de cometimento de qualquer infração administrativa, poderão ser aplicadas ao licitante/contratado, sem prejuízo da responsabilidade civil e criminal as seguintes sanções:</w:t>
      </w:r>
    </w:p>
    <w:p w14:paraId="418498E0" w14:textId="77777777" w:rsidR="00B05A41" w:rsidRPr="00CD19F2" w:rsidRDefault="00B05A41" w:rsidP="002904EE">
      <w:pPr>
        <w:pStyle w:val="Nivel3"/>
        <w:numPr>
          <w:ilvl w:val="0"/>
          <w:numId w:val="20"/>
        </w:numPr>
        <w:rPr>
          <w:sz w:val="22"/>
          <w:szCs w:val="22"/>
        </w:rPr>
      </w:pPr>
      <w:r w:rsidRPr="00CD19F2">
        <w:rPr>
          <w:sz w:val="22"/>
          <w:szCs w:val="22"/>
        </w:rPr>
        <w:t>Advertência, pelo cometimento da infração tipificada no art. 155, I da Lei 14.133/2021, quando não se justificar a imposição de penalidade mais grave;</w:t>
      </w:r>
    </w:p>
    <w:p w14:paraId="16E9A1B8" w14:textId="77777777" w:rsidR="00B05A41" w:rsidRPr="00CD19F2" w:rsidRDefault="00B05A41" w:rsidP="002904EE">
      <w:pPr>
        <w:pStyle w:val="Nivel3"/>
        <w:rPr>
          <w:sz w:val="22"/>
          <w:szCs w:val="22"/>
        </w:rPr>
      </w:pPr>
      <w:r w:rsidRPr="00CD19F2">
        <w:rPr>
          <w:sz w:val="22"/>
          <w:szCs w:val="22"/>
        </w:rPr>
        <w:t>Multa de 10% (dez por cento) sobre o valor contratado dos itens prejudicados em caso do cometimento das infrações tipificadas nos incisos IV, V e VII e, IX, X, XI e XII do art. 155 Lei 14.133/2021, quando não se justificar a imposição de penalidade mais grave</w:t>
      </w:r>
    </w:p>
    <w:p w14:paraId="1BEDC93E" w14:textId="6CA9F90F" w:rsidR="00B05A41" w:rsidRPr="00CD19F2" w:rsidRDefault="00B05A41" w:rsidP="002904EE">
      <w:pPr>
        <w:pStyle w:val="Nivel3"/>
        <w:rPr>
          <w:sz w:val="22"/>
          <w:szCs w:val="22"/>
        </w:rPr>
      </w:pPr>
      <w:r w:rsidRPr="00CD19F2">
        <w:rPr>
          <w:sz w:val="22"/>
          <w:szCs w:val="22"/>
        </w:rPr>
        <w:t xml:space="preserve">Multa de mora de </w:t>
      </w:r>
      <w:r w:rsidR="001D7065" w:rsidRPr="00CD19F2">
        <w:rPr>
          <w:sz w:val="22"/>
          <w:szCs w:val="22"/>
        </w:rPr>
        <w:t>1</w:t>
      </w:r>
      <w:r w:rsidRPr="00CD19F2">
        <w:rPr>
          <w:sz w:val="22"/>
          <w:szCs w:val="22"/>
        </w:rPr>
        <w:t xml:space="preserve"> % (</w:t>
      </w:r>
      <w:r w:rsidR="001D7065" w:rsidRPr="00CD19F2">
        <w:rPr>
          <w:sz w:val="22"/>
          <w:szCs w:val="22"/>
        </w:rPr>
        <w:t>um</w:t>
      </w:r>
      <w:r w:rsidRPr="00CD19F2">
        <w:rPr>
          <w:sz w:val="22"/>
          <w:szCs w:val="22"/>
        </w:rPr>
        <w:t xml:space="preserve"> por cento) por dia, sobre o valor contratado, pelo cometimento de infração tipificada no art. 155, VII da Lei 14.133/202</w:t>
      </w:r>
      <w:r w:rsidR="00AB56FB" w:rsidRPr="00CD19F2">
        <w:rPr>
          <w:sz w:val="22"/>
          <w:szCs w:val="22"/>
        </w:rPr>
        <w:t>1</w:t>
      </w:r>
      <w:r w:rsidRPr="00CD19F2">
        <w:rPr>
          <w:sz w:val="22"/>
          <w:szCs w:val="22"/>
        </w:rPr>
        <w:t xml:space="preserve"> limitado a 20 dias. Após o vigésimo dia e a critério da Administração, poderá ser considerada inexecução total ou parcial do objeto.</w:t>
      </w:r>
    </w:p>
    <w:p w14:paraId="0C4E083F" w14:textId="77777777" w:rsidR="00B05A41" w:rsidRPr="00CD19F2" w:rsidRDefault="00B05A41" w:rsidP="002904EE">
      <w:pPr>
        <w:pStyle w:val="Nivel3"/>
        <w:rPr>
          <w:sz w:val="22"/>
          <w:szCs w:val="22"/>
        </w:rPr>
      </w:pPr>
      <w:r w:rsidRPr="00CD19F2">
        <w:rPr>
          <w:sz w:val="22"/>
          <w:szCs w:val="22"/>
        </w:rPr>
        <w:t>Multa de 10 % (dez por cento) sobre o valor contratado pelo cometimento de infração tipificada no art. 155, I e II da Lei 14.133/2021 (inexecução parcial do contrato).</w:t>
      </w:r>
    </w:p>
    <w:p w14:paraId="289F1F9F" w14:textId="77777777" w:rsidR="00B05A41" w:rsidRPr="00CD19F2" w:rsidRDefault="00B05A41" w:rsidP="002904EE">
      <w:pPr>
        <w:pStyle w:val="Nivel3"/>
        <w:rPr>
          <w:sz w:val="22"/>
          <w:szCs w:val="22"/>
        </w:rPr>
      </w:pPr>
      <w:r w:rsidRPr="00CD19F2">
        <w:rPr>
          <w:sz w:val="22"/>
          <w:szCs w:val="22"/>
        </w:rPr>
        <w:t>Multa de 20 % (vinte por cento) sobre o valor contratado pelo cometimento de infração tipificada no art. 155, III da Lei 14.133/2021 (inexecução total do contrato).</w:t>
      </w:r>
    </w:p>
    <w:p w14:paraId="7B8CDC38" w14:textId="65CF7154" w:rsidR="00B05A41" w:rsidRPr="00CD19F2" w:rsidRDefault="00B05A41" w:rsidP="002904EE">
      <w:pPr>
        <w:pStyle w:val="Nivel3"/>
        <w:rPr>
          <w:sz w:val="22"/>
          <w:szCs w:val="22"/>
        </w:rPr>
      </w:pPr>
      <w:r w:rsidRPr="00CD19F2">
        <w:rPr>
          <w:sz w:val="22"/>
          <w:szCs w:val="22"/>
        </w:rPr>
        <w:t>Impedimento de licitar e contratar no âmbito da Administração Pública direta e indireta do ente federativo que tiver aplicado a sanção, pelo prazo máximo de 3 (três) anos, nos casos de infração tipificada nos incisos II, III, IV, V e VI, do caput do art. 155 da Lei 14.133/2021, quando não se justificar a imposição de penalidade mais grave;</w:t>
      </w:r>
    </w:p>
    <w:p w14:paraId="623B8C0A" w14:textId="57B42E1E" w:rsidR="00B05A41" w:rsidRPr="00CD19F2" w:rsidRDefault="00B05A41" w:rsidP="002904EE">
      <w:pPr>
        <w:pStyle w:val="Nivel3"/>
        <w:rPr>
          <w:sz w:val="22"/>
          <w:szCs w:val="22"/>
        </w:rPr>
      </w:pPr>
      <w:r w:rsidRPr="00CD19F2">
        <w:rPr>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de infração tipificada nos incisos VIII, IX, X, XI e XII do caput do art. 155 da Lei 14.133/2021 bem como nos demais casos que justifiquem a imposição da penalidade mais grave;</w:t>
      </w:r>
    </w:p>
    <w:p w14:paraId="61C4C732" w14:textId="77777777" w:rsidR="00B05A41" w:rsidRPr="007F553D" w:rsidRDefault="00B05A41" w:rsidP="00B05A41">
      <w:pPr>
        <w:rPr>
          <w:sz w:val="24"/>
          <w:szCs w:val="24"/>
        </w:rPr>
      </w:pPr>
    </w:p>
    <w:p w14:paraId="28C572DE"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SÉTIMA – DA ALTERAÇÃO DOS PREÇOS REGISTRADOS E CANCELAMENTO DA ATA E DO PREÇO REGISTRADO</w:t>
      </w:r>
    </w:p>
    <w:p w14:paraId="39D475D5" w14:textId="77777777" w:rsidR="001066CE" w:rsidRDefault="001066CE" w:rsidP="001066CE">
      <w:pPr>
        <w:pStyle w:val="Ttulo1"/>
        <w:spacing w:before="0" w:line="276" w:lineRule="auto"/>
        <w:rPr>
          <w:rFonts w:ascii="Arial" w:eastAsia="Arial" w:hAnsi="Arial" w:cs="Arial"/>
          <w:b w:val="0"/>
        </w:rPr>
      </w:pPr>
    </w:p>
    <w:p w14:paraId="26B93549"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7.1.</w:t>
      </w:r>
      <w:r>
        <w:rPr>
          <w:rFonts w:ascii="Arial" w:eastAsia="Arial" w:hAnsi="Arial" w:cs="Arial"/>
          <w:color w:val="000000"/>
          <w:sz w:val="24"/>
          <w:szCs w:val="24"/>
        </w:rPr>
        <w:t xml:space="preserve"> Os preços registrados poderão ser alterados por ocasião de sua atualização periódica, voltada à manutenção da conformidade dos valores com a realidade de mercado dos respectivos insumos.</w:t>
      </w:r>
    </w:p>
    <w:p w14:paraId="2A3E013F"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7C28B8E"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7.2.</w:t>
      </w:r>
      <w:r>
        <w:rPr>
          <w:rFonts w:ascii="Arial" w:eastAsia="Arial" w:hAnsi="Arial" w:cs="Arial"/>
          <w:color w:val="000000"/>
          <w:sz w:val="24"/>
          <w:szCs w:val="24"/>
        </w:rPr>
        <w:t xml:space="preserve">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w:t>
      </w:r>
      <w:r>
        <w:rPr>
          <w:rFonts w:ascii="Arial" w:eastAsia="Arial" w:hAnsi="Arial" w:cs="Arial"/>
          <w:color w:val="000000"/>
          <w:sz w:val="24"/>
          <w:szCs w:val="24"/>
        </w:rPr>
        <w:lastRenderedPageBreak/>
        <w:t>cabendo ao órgão gerenciador realizar as negociações necessárias junto aos beneficiários do registro de preços, observado o procedimento regulamentado pelo competente Decreto Municipal.</w:t>
      </w:r>
    </w:p>
    <w:p w14:paraId="6D708CDE"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1D90907"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7.2.1. </w:t>
      </w:r>
      <w:r>
        <w:rPr>
          <w:rFonts w:ascii="Arial" w:eastAsia="Arial" w:hAnsi="Arial" w:cs="Arial"/>
          <w:color w:val="000000"/>
          <w:sz w:val="24"/>
          <w:szCs w:val="24"/>
        </w:rPr>
        <w:t>Observado o disposto no item 7.2, quando o preço inicialmente registrado, por motivos adversos e imprevistos, tornar–se superior ao preço praticado no mercado o órgão gerenciador poderá:</w:t>
      </w:r>
    </w:p>
    <w:p w14:paraId="4E3C0611"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6FC1A0AD"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liberar o fornecedor do compromisso assumido, caso a comunicação ocorra antes do pedido de fornecimento, e sem aplicação da penalidade se confirmada a veracidade dos motivos e comprovantes apresentados; e</w:t>
      </w:r>
    </w:p>
    <w:p w14:paraId="723DF944"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E909F9C"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b) </w:t>
      </w:r>
      <w:r>
        <w:rPr>
          <w:rFonts w:ascii="Arial" w:eastAsia="Arial" w:hAnsi="Arial" w:cs="Arial"/>
          <w:color w:val="000000"/>
          <w:sz w:val="24"/>
          <w:szCs w:val="24"/>
        </w:rPr>
        <w:t>convocar os demais fornecedores para assegurar igual oportunidade de negociação.</w:t>
      </w:r>
    </w:p>
    <w:p w14:paraId="1D4811E5"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0E33915"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7.2.2.</w:t>
      </w:r>
      <w:r>
        <w:rPr>
          <w:rFonts w:ascii="Arial" w:eastAsia="Arial" w:hAnsi="Arial" w:cs="Arial"/>
          <w:color w:val="000000"/>
          <w:sz w:val="24"/>
          <w:szCs w:val="24"/>
        </w:rPr>
        <w:t xml:space="preserve"> Não havendo êxito nas negociações, o órgão gerenciador deverá proceder ao cancelamento da Ata de Registro de Preços para aquele(s) item(ns) específico(s), adotando as medidas cabíveis para obtenção de contratação mais vantajosa.</w:t>
      </w:r>
    </w:p>
    <w:p w14:paraId="5811D1FD"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EB1BE63"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7.3.</w:t>
      </w:r>
      <w:r>
        <w:rPr>
          <w:rFonts w:ascii="Arial" w:eastAsia="Arial" w:hAnsi="Arial" w:cs="Arial"/>
          <w:color w:val="000000"/>
          <w:sz w:val="24"/>
          <w:szCs w:val="24"/>
        </w:rPr>
        <w:t xml:space="preserve"> A Ata de Registro de Preços será cancelada, total ou parcialmente, pelo órgão gerenciador:</w:t>
      </w:r>
    </w:p>
    <w:p w14:paraId="43E1AFE2"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4255BB9"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pelo decurso do prazo de vigência;</w:t>
      </w:r>
    </w:p>
    <w:p w14:paraId="683CB440"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BDBF89A"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pelo cancelamento de todos os preços registrados;</w:t>
      </w:r>
    </w:p>
    <w:p w14:paraId="40DD27BA"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F49E71A"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w:t>
      </w:r>
      <w:r>
        <w:rPr>
          <w:rFonts w:ascii="Arial" w:eastAsia="Arial" w:hAnsi="Arial" w:cs="Arial"/>
          <w:color w:val="000000"/>
          <w:sz w:val="24"/>
          <w:szCs w:val="24"/>
        </w:rPr>
        <w:t xml:space="preserve">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5133DD29"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DB84C87"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d) </w:t>
      </w:r>
      <w:r>
        <w:rPr>
          <w:rFonts w:ascii="Arial" w:eastAsia="Arial" w:hAnsi="Arial" w:cs="Arial"/>
          <w:color w:val="000000"/>
          <w:sz w:val="24"/>
          <w:szCs w:val="24"/>
        </w:rPr>
        <w:t>por razões de interesse público, devidamente justificadas;</w:t>
      </w:r>
    </w:p>
    <w:p w14:paraId="325CC0B1"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2B59247D"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e) </w:t>
      </w:r>
      <w:r>
        <w:rPr>
          <w:rFonts w:ascii="Arial" w:eastAsia="Arial" w:hAnsi="Arial" w:cs="Arial"/>
          <w:color w:val="000000"/>
          <w:sz w:val="24"/>
          <w:szCs w:val="24"/>
        </w:rPr>
        <w:t>no caso de substancial alteração das condições de mercado.</w:t>
      </w:r>
    </w:p>
    <w:p w14:paraId="15D98F41"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6595ACC"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7.4.</w:t>
      </w:r>
      <w:r>
        <w:rPr>
          <w:rFonts w:ascii="Arial" w:eastAsia="Arial" w:hAnsi="Arial" w:cs="Arial"/>
          <w:color w:val="000000"/>
          <w:sz w:val="24"/>
          <w:szCs w:val="24"/>
        </w:rPr>
        <w:t xml:space="preserve"> O preço registrado será cancelado nos seguintes casos:</w:t>
      </w:r>
    </w:p>
    <w:p w14:paraId="3CFD2810"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6F6D37D"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 xml:space="preserve">7.4.1. </w:t>
      </w:r>
      <w:r>
        <w:rPr>
          <w:rFonts w:ascii="Arial" w:eastAsia="Arial" w:hAnsi="Arial" w:cs="Arial"/>
          <w:color w:val="000000"/>
          <w:sz w:val="24"/>
          <w:szCs w:val="24"/>
        </w:rPr>
        <w:t>Por iniciativa da Administração:</w:t>
      </w:r>
    </w:p>
    <w:p w14:paraId="561C4EE8"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70BF4B9"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a)</w:t>
      </w:r>
      <w:r>
        <w:rPr>
          <w:rFonts w:ascii="Arial" w:eastAsia="Arial" w:hAnsi="Arial" w:cs="Arial"/>
          <w:color w:val="000000"/>
          <w:sz w:val="24"/>
          <w:szCs w:val="24"/>
        </w:rPr>
        <w:t xml:space="preserve"> quando a empresa beneficiária do registro não assinar o contrato de prestação de serviços no prazo estabelecido pela Administração, sem justificativa aceitável.</w:t>
      </w:r>
    </w:p>
    <w:p w14:paraId="40B819E6"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1C66B56"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em qualquer das hipóteses de inexecução total ou parcial do contrato;</w:t>
      </w:r>
    </w:p>
    <w:p w14:paraId="6410B9D3"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70B5CFF5"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c)</w:t>
      </w:r>
      <w:r>
        <w:rPr>
          <w:rFonts w:ascii="Arial" w:eastAsia="Arial" w:hAnsi="Arial" w:cs="Arial"/>
          <w:color w:val="000000"/>
          <w:sz w:val="24"/>
          <w:szCs w:val="24"/>
        </w:rPr>
        <w:t xml:space="preserve"> quando a empresa beneficiária do registro for liberada das obrigações;</w:t>
      </w:r>
    </w:p>
    <w:p w14:paraId="09F7D0F6"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31810AA"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d)</w:t>
      </w:r>
      <w:r>
        <w:rPr>
          <w:rFonts w:ascii="Arial" w:eastAsia="Arial" w:hAnsi="Arial" w:cs="Arial"/>
          <w:color w:val="000000"/>
          <w:sz w:val="24"/>
          <w:szCs w:val="24"/>
        </w:rPr>
        <w:t xml:space="preserve"> quando a empresa beneficiária do registro descumprir as condições da ata de registro de preços, sem justificativa aceitável;</w:t>
      </w:r>
    </w:p>
    <w:p w14:paraId="4D43EC13"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41C47616"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color w:val="000000"/>
          <w:sz w:val="24"/>
          <w:szCs w:val="24"/>
        </w:rPr>
        <w:t xml:space="preserve"> quando a empresa beneficiária do registro não aceitar reduzir o seu preço registrado, na hipótese desse se tornar superior àqueles praticados no mercado;</w:t>
      </w:r>
    </w:p>
    <w:p w14:paraId="28F30B07"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0EFAC7A4"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f)</w:t>
      </w:r>
      <w:r>
        <w:rPr>
          <w:rFonts w:ascii="Arial" w:eastAsia="Arial" w:hAnsi="Arial" w:cs="Arial"/>
          <w:color w:val="000000"/>
          <w:sz w:val="24"/>
          <w:szCs w:val="24"/>
        </w:rPr>
        <w:t xml:space="preserve"> quando a empresa beneficiária do registro sofrer a sanção prevista no inciso IV do art. 156 da Lei Federal nº 14.133/2021;</w:t>
      </w:r>
    </w:p>
    <w:p w14:paraId="45C9859E"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5F17CA39"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g)</w:t>
      </w:r>
      <w:r>
        <w:rPr>
          <w:rFonts w:ascii="Arial" w:eastAsia="Arial" w:hAnsi="Arial" w:cs="Arial"/>
          <w:color w:val="000000"/>
          <w:sz w:val="24"/>
          <w:szCs w:val="24"/>
        </w:rPr>
        <w:t xml:space="preserve"> quando a empresa beneficiária do registro não aceitar o preço revisado pela Administração;</w:t>
      </w:r>
    </w:p>
    <w:p w14:paraId="2EB5E604"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p>
    <w:p w14:paraId="13460438"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7.4.2.</w:t>
      </w:r>
      <w:r>
        <w:rPr>
          <w:rFonts w:ascii="Arial" w:eastAsia="Arial" w:hAnsi="Arial" w:cs="Arial"/>
          <w:color w:val="000000"/>
          <w:sz w:val="24"/>
          <w:szCs w:val="24"/>
        </w:rPr>
        <w:t xml:space="preserve"> Por iniciativa da empresa beneficiária do registro, mediante solicitação formal, comprovando a impossibilidade de cumprir as obrigações decorrentes da Ata de Registro de Preços, devidamente aceita pela Administração.</w:t>
      </w:r>
    </w:p>
    <w:p w14:paraId="001C86E1"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16F117F"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7.5.</w:t>
      </w:r>
      <w:r>
        <w:rPr>
          <w:rFonts w:ascii="Arial" w:eastAsia="Arial" w:hAnsi="Arial" w:cs="Arial"/>
          <w:color w:val="000000"/>
          <w:sz w:val="24"/>
          <w:szCs w:val="24"/>
        </w:rPr>
        <w:t xml:space="preserve"> No caso de cancelamento da ata ou do registro do preço por iniciativa da Administração Pública Municipal, será assegurado o contraditório e a ampla defesa.</w:t>
      </w:r>
    </w:p>
    <w:p w14:paraId="7CFF11F9"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606167B4" w14:textId="77777777" w:rsidR="001066CE" w:rsidRDefault="001066CE" w:rsidP="001066CE">
      <w:pPr>
        <w:pBdr>
          <w:top w:val="nil"/>
          <w:left w:val="nil"/>
          <w:bottom w:val="nil"/>
          <w:right w:val="nil"/>
          <w:between w:val="nil"/>
        </w:pBdr>
        <w:spacing w:after="0" w:line="276" w:lineRule="auto"/>
        <w:ind w:left="1134" w:right="-285"/>
        <w:jc w:val="both"/>
        <w:rPr>
          <w:rFonts w:ascii="Arial" w:eastAsia="Arial" w:hAnsi="Arial" w:cs="Arial"/>
          <w:color w:val="000000"/>
          <w:sz w:val="24"/>
          <w:szCs w:val="24"/>
        </w:rPr>
      </w:pPr>
      <w:r>
        <w:rPr>
          <w:rFonts w:ascii="Arial" w:eastAsia="Arial" w:hAnsi="Arial" w:cs="Arial"/>
          <w:b/>
          <w:color w:val="000000"/>
          <w:sz w:val="24"/>
          <w:szCs w:val="24"/>
        </w:rPr>
        <w:t>7.5.1.</w:t>
      </w:r>
      <w:r>
        <w:rPr>
          <w:rFonts w:ascii="Arial" w:eastAsia="Arial" w:hAnsi="Arial" w:cs="Arial"/>
          <w:color w:val="000000"/>
          <w:sz w:val="24"/>
          <w:szCs w:val="24"/>
        </w:rPr>
        <w:t xml:space="preserve"> Na hipótese prevista no subitem 7.5, o prestador será notificado por meio eletrônico para apresentar defesa no prazo de 5 (cinco) dias, a contar do recebimento da comunicação.</w:t>
      </w:r>
    </w:p>
    <w:p w14:paraId="13D4541D"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3AB8957"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7.6.</w:t>
      </w:r>
      <w:r>
        <w:rPr>
          <w:rFonts w:ascii="Arial" w:eastAsia="Arial" w:hAnsi="Arial" w:cs="Arial"/>
          <w:color w:val="000000"/>
          <w:sz w:val="24"/>
          <w:szCs w:val="24"/>
        </w:rPr>
        <w:t xml:space="preserve"> Na hipótese de cancelamento do preço registrado, poderão ser convocados os licitantes remanescentes para a formalização do contrato, respeitada a ordem de classificação e observado o preço da proposta vencedora, bem como os requisitos de habilitação exigidos neste Edital.</w:t>
      </w:r>
    </w:p>
    <w:p w14:paraId="76C0C045"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B9D05F5"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b/>
          <w:color w:val="000000"/>
          <w:sz w:val="24"/>
          <w:szCs w:val="24"/>
          <w:u w:val="single"/>
        </w:rPr>
      </w:pPr>
      <w:r>
        <w:rPr>
          <w:rFonts w:ascii="Arial" w:eastAsia="Arial" w:hAnsi="Arial" w:cs="Arial"/>
          <w:b/>
          <w:color w:val="000000"/>
          <w:sz w:val="24"/>
          <w:szCs w:val="24"/>
          <w:u w:val="single"/>
        </w:rPr>
        <w:t>CLÁUSULA OITAVA – DA ADESÃO POR ÓRGÃO NÃO PARTICIPANTE</w:t>
      </w:r>
    </w:p>
    <w:p w14:paraId="31FA819D"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b/>
          <w:color w:val="000000"/>
          <w:sz w:val="24"/>
          <w:szCs w:val="24"/>
          <w:u w:val="single"/>
        </w:rPr>
      </w:pPr>
    </w:p>
    <w:p w14:paraId="724B364E"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8.1.</w:t>
      </w:r>
      <w:r>
        <w:rPr>
          <w:rFonts w:ascii="Arial" w:eastAsia="Arial" w:hAnsi="Arial" w:cs="Arial"/>
          <w:color w:val="000000"/>
          <w:sz w:val="24"/>
          <w:szCs w:val="24"/>
        </w:rPr>
        <w:t xml:space="preserve">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4A6F391C"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7EEBADE" w14:textId="147D964A"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8.2.</w:t>
      </w:r>
      <w:r>
        <w:rPr>
          <w:rFonts w:ascii="Arial" w:eastAsia="Arial" w:hAnsi="Arial" w:cs="Arial"/>
          <w:color w:val="000000"/>
          <w:sz w:val="24"/>
          <w:szCs w:val="24"/>
        </w:rPr>
        <w:t xml:space="preserve"> </w:t>
      </w:r>
      <w:r w:rsidR="00800582" w:rsidRPr="00800582">
        <w:rPr>
          <w:rFonts w:ascii="Arial" w:eastAsia="Arial" w:hAnsi="Arial" w:cs="Arial"/>
          <w:color w:val="000000"/>
          <w:sz w:val="24"/>
          <w:szCs w:val="24"/>
        </w:rPr>
        <w:t xml:space="preserve">Por se tratar de registro de preços, o quantitativo mínimo previsto para esta demanda deverá ser de </w:t>
      </w:r>
      <w:r w:rsidR="00800582" w:rsidRPr="00800582">
        <w:rPr>
          <w:rFonts w:ascii="Arial" w:eastAsia="Arial" w:hAnsi="Arial" w:cs="Arial"/>
          <w:b/>
          <w:bCs/>
          <w:color w:val="000000"/>
          <w:sz w:val="24"/>
          <w:szCs w:val="24"/>
          <w:u w:val="single"/>
        </w:rPr>
        <w:t>50% (cinquenta por cento)</w:t>
      </w:r>
      <w:r w:rsidR="00800582" w:rsidRPr="00800582">
        <w:rPr>
          <w:rFonts w:ascii="Arial" w:eastAsia="Arial" w:hAnsi="Arial" w:cs="Arial"/>
          <w:color w:val="000000"/>
          <w:sz w:val="24"/>
          <w:szCs w:val="24"/>
        </w:rPr>
        <w:t xml:space="preserve"> para cada item, conforme especificado na planilha contida no </w:t>
      </w:r>
      <w:r w:rsidR="00800582" w:rsidRPr="00800582">
        <w:rPr>
          <w:rFonts w:ascii="Arial" w:eastAsia="Arial" w:hAnsi="Arial" w:cs="Arial"/>
          <w:b/>
          <w:bCs/>
          <w:color w:val="000000"/>
          <w:sz w:val="24"/>
          <w:szCs w:val="24"/>
        </w:rPr>
        <w:t xml:space="preserve">ANEXO I </w:t>
      </w:r>
      <w:r w:rsidR="00800582" w:rsidRPr="00800582">
        <w:rPr>
          <w:rFonts w:ascii="Arial" w:eastAsia="Arial" w:hAnsi="Arial" w:cs="Arial"/>
          <w:color w:val="000000"/>
          <w:sz w:val="24"/>
          <w:szCs w:val="24"/>
        </w:rPr>
        <w:t>deste Termo de Referência.</w:t>
      </w:r>
      <w:r>
        <w:rPr>
          <w:rFonts w:ascii="Arial" w:eastAsia="Arial" w:hAnsi="Arial" w:cs="Arial"/>
          <w:color w:val="000000"/>
          <w:sz w:val="24"/>
          <w:szCs w:val="24"/>
        </w:rPr>
        <w:t>.</w:t>
      </w:r>
    </w:p>
    <w:p w14:paraId="0C83AC5F"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32786432"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8.3.</w:t>
      </w:r>
      <w:r>
        <w:rPr>
          <w:rFonts w:ascii="Arial" w:eastAsia="Arial" w:hAnsi="Arial" w:cs="Arial"/>
          <w:color w:val="000000"/>
          <w:sz w:val="24"/>
          <w:szCs w:val="24"/>
        </w:rPr>
        <w:t xml:space="preserve"> O quantitativo decorrente das adesões à ata de registro de preços a que se refere o item 8.1 não poderá exceder, na totalidade, ao dobro do quantitativo de cada item registrado na ata de registro de preços para o órgão gerenciador e órgãos participantes, independentemente do número de órgãos não participantes que aderirem.</w:t>
      </w:r>
    </w:p>
    <w:p w14:paraId="4FA8A808"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14431AE4"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8.4.</w:t>
      </w:r>
      <w:r>
        <w:rPr>
          <w:rFonts w:ascii="Arial" w:eastAsia="Arial" w:hAnsi="Arial" w:cs="Arial"/>
          <w:color w:val="000000"/>
          <w:sz w:val="24"/>
          <w:szCs w:val="24"/>
        </w:rPr>
        <w:t xml:space="preserve">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6D6B6A74"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4CDFC4DF"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8.5.</w:t>
      </w:r>
      <w:r>
        <w:rPr>
          <w:rFonts w:ascii="Arial" w:eastAsia="Arial" w:hAnsi="Arial" w:cs="Arial"/>
          <w:color w:val="000000"/>
          <w:sz w:val="24"/>
          <w:szCs w:val="24"/>
        </w:rPr>
        <w:t xml:space="preserve"> Não será concedida nova adesão ao órgão ou entidade que não tenha consumido ou contratado o quantitativo autorizado anteriormente.</w:t>
      </w:r>
    </w:p>
    <w:p w14:paraId="3F908C08"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758F3C3"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 xml:space="preserve">8.6. </w:t>
      </w:r>
      <w:r>
        <w:rPr>
          <w:rFonts w:ascii="Arial" w:eastAsia="Arial" w:hAnsi="Arial" w:cs="Arial"/>
          <w:color w:val="000000"/>
          <w:sz w:val="24"/>
          <w:szCs w:val="24"/>
        </w:rPr>
        <w:t>Após a autorização do órgão gerenciador, o órgão não participante deverá efetivar a aquisição ou contratação solicitada em até 90 (noventa) dias, observado o prazo de vigência da ata.</w:t>
      </w:r>
    </w:p>
    <w:p w14:paraId="1A8C460D"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20DCD330" w14:textId="77777777" w:rsidR="00CD19F2" w:rsidRDefault="001066CE" w:rsidP="00CD19F2">
      <w:pPr>
        <w:pBdr>
          <w:top w:val="nil"/>
          <w:left w:val="nil"/>
          <w:bottom w:val="nil"/>
          <w:right w:val="nil"/>
          <w:between w:val="nil"/>
        </w:pBdr>
        <w:spacing w:after="0" w:line="276" w:lineRule="auto"/>
        <w:ind w:right="-285"/>
        <w:jc w:val="both"/>
        <w:rPr>
          <w:rFonts w:ascii="Arial" w:eastAsia="Arial" w:hAnsi="Arial" w:cs="Arial"/>
          <w:color w:val="000000"/>
          <w:sz w:val="24"/>
          <w:szCs w:val="24"/>
        </w:rPr>
      </w:pPr>
      <w:r>
        <w:rPr>
          <w:rFonts w:ascii="Arial" w:eastAsia="Arial" w:hAnsi="Arial" w:cs="Arial"/>
          <w:b/>
          <w:color w:val="000000"/>
          <w:sz w:val="24"/>
          <w:szCs w:val="24"/>
        </w:rPr>
        <w:t xml:space="preserve">8.7. </w:t>
      </w:r>
      <w:r>
        <w:rPr>
          <w:rFonts w:ascii="Arial" w:eastAsia="Arial" w:hAnsi="Arial" w:cs="Arial"/>
          <w:color w:val="000000"/>
          <w:sz w:val="24"/>
          <w:szCs w:val="24"/>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2C190BC1" w14:textId="77777777" w:rsidR="00CD19F2" w:rsidRDefault="00CD19F2" w:rsidP="00CD19F2">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0C4E7F9D" w14:textId="77777777" w:rsidR="00CD19F2" w:rsidRDefault="001066CE" w:rsidP="00CD19F2">
      <w:pPr>
        <w:pBdr>
          <w:top w:val="nil"/>
          <w:left w:val="nil"/>
          <w:bottom w:val="nil"/>
          <w:right w:val="nil"/>
          <w:between w:val="nil"/>
        </w:pBdr>
        <w:spacing w:after="0" w:line="276" w:lineRule="auto"/>
        <w:ind w:right="-285"/>
        <w:jc w:val="both"/>
        <w:rPr>
          <w:rFonts w:ascii="Arial" w:eastAsia="Arial" w:hAnsi="Arial" w:cs="Arial"/>
          <w:b/>
          <w:bCs/>
          <w:u w:val="single"/>
        </w:rPr>
      </w:pPr>
      <w:r w:rsidRPr="00CD19F2">
        <w:rPr>
          <w:rFonts w:ascii="Arial" w:eastAsia="Arial" w:hAnsi="Arial" w:cs="Arial"/>
          <w:b/>
          <w:bCs/>
          <w:u w:val="single"/>
        </w:rPr>
        <w:t xml:space="preserve">CLÁUSULA NONA – DO FORO </w:t>
      </w:r>
    </w:p>
    <w:p w14:paraId="345BD282" w14:textId="77777777" w:rsidR="00CD19F2" w:rsidRDefault="00CD19F2" w:rsidP="00CD19F2">
      <w:pPr>
        <w:pBdr>
          <w:top w:val="nil"/>
          <w:left w:val="nil"/>
          <w:bottom w:val="nil"/>
          <w:right w:val="nil"/>
          <w:between w:val="nil"/>
        </w:pBdr>
        <w:spacing w:after="0" w:line="276" w:lineRule="auto"/>
        <w:ind w:right="-285"/>
        <w:jc w:val="both"/>
        <w:rPr>
          <w:rFonts w:ascii="Arial" w:eastAsia="Arial" w:hAnsi="Arial" w:cs="Arial"/>
          <w:b/>
          <w:bCs/>
          <w:u w:val="single"/>
        </w:rPr>
      </w:pPr>
    </w:p>
    <w:p w14:paraId="1E31A82F" w14:textId="77777777" w:rsidR="00CD19F2" w:rsidRDefault="001066CE" w:rsidP="00CD19F2">
      <w:pPr>
        <w:pBdr>
          <w:top w:val="nil"/>
          <w:left w:val="nil"/>
          <w:bottom w:val="nil"/>
          <w:right w:val="nil"/>
          <w:between w:val="nil"/>
        </w:pBdr>
        <w:spacing w:after="0" w:line="276" w:lineRule="auto"/>
        <w:ind w:right="-285"/>
        <w:jc w:val="both"/>
        <w:rPr>
          <w:rFonts w:ascii="Arial" w:eastAsia="Arial" w:hAnsi="Arial" w:cs="Arial"/>
        </w:rPr>
      </w:pPr>
      <w:r w:rsidRPr="00CD19F2">
        <w:rPr>
          <w:rFonts w:ascii="Arial" w:eastAsia="Arial" w:hAnsi="Arial" w:cs="Arial"/>
          <w:b/>
          <w:bCs/>
        </w:rPr>
        <w:t>9.1</w:t>
      </w:r>
      <w:r>
        <w:rPr>
          <w:rFonts w:ascii="Arial" w:eastAsia="Arial" w:hAnsi="Arial" w:cs="Arial"/>
        </w:rPr>
        <w:t>. Fica eleito o Foro da Comarca de Cabo Frio/RJ para dirimir quaisquer dúvidas oriundas da presente Ata de Registro de Preços, renunciando as partes desde já a qualquer outro, por mais especial ou privilegiado que seja.</w:t>
      </w:r>
    </w:p>
    <w:p w14:paraId="15A67F7A" w14:textId="77777777" w:rsidR="00CD19F2" w:rsidRDefault="00CD19F2" w:rsidP="00CD19F2">
      <w:pPr>
        <w:pBdr>
          <w:top w:val="nil"/>
          <w:left w:val="nil"/>
          <w:bottom w:val="nil"/>
          <w:right w:val="nil"/>
          <w:between w:val="nil"/>
        </w:pBdr>
        <w:spacing w:after="0" w:line="276" w:lineRule="auto"/>
        <w:ind w:right="-285"/>
        <w:jc w:val="both"/>
        <w:rPr>
          <w:rFonts w:ascii="Arial" w:eastAsia="Arial" w:hAnsi="Arial" w:cs="Arial"/>
        </w:rPr>
      </w:pPr>
    </w:p>
    <w:p w14:paraId="148E81C6" w14:textId="720DC75F" w:rsidR="001066CE" w:rsidRPr="00CD19F2" w:rsidRDefault="001066CE" w:rsidP="00CD19F2">
      <w:pPr>
        <w:pBdr>
          <w:top w:val="nil"/>
          <w:left w:val="nil"/>
          <w:bottom w:val="nil"/>
          <w:right w:val="nil"/>
          <w:between w:val="nil"/>
        </w:pBdr>
        <w:spacing w:after="0" w:line="276" w:lineRule="auto"/>
        <w:ind w:right="-285"/>
        <w:jc w:val="both"/>
        <w:rPr>
          <w:rFonts w:ascii="Arial" w:eastAsia="Arial" w:hAnsi="Arial" w:cs="Arial"/>
          <w:b/>
          <w:bCs/>
          <w:color w:val="000000"/>
          <w:sz w:val="24"/>
          <w:szCs w:val="24"/>
        </w:rPr>
      </w:pPr>
      <w:r w:rsidRPr="00CD19F2">
        <w:rPr>
          <w:rFonts w:ascii="Arial" w:eastAsia="Arial" w:hAnsi="Arial" w:cs="Arial"/>
          <w:b/>
          <w:bCs/>
          <w:u w:val="single"/>
        </w:rPr>
        <w:t xml:space="preserve">CLÁUSULA DÉCIMA – DAS DISPOSIÇÕES FINAIS  </w:t>
      </w:r>
    </w:p>
    <w:p w14:paraId="5C64CBD2" w14:textId="77777777" w:rsidR="001066CE" w:rsidRDefault="001066CE" w:rsidP="001066CE">
      <w:pPr>
        <w:pStyle w:val="Ttulo1"/>
        <w:spacing w:before="0" w:line="276" w:lineRule="auto"/>
        <w:rPr>
          <w:rFonts w:ascii="Arial" w:eastAsia="Arial" w:hAnsi="Arial" w:cs="Arial"/>
          <w:b w:val="0"/>
        </w:rPr>
      </w:pPr>
      <w:r>
        <w:rPr>
          <w:rFonts w:ascii="Arial" w:eastAsia="Arial" w:hAnsi="Arial" w:cs="Arial"/>
        </w:rPr>
        <w:t>10.1.</w:t>
      </w:r>
      <w:r>
        <w:rPr>
          <w:rFonts w:ascii="Arial" w:eastAsia="Arial" w:hAnsi="Arial" w:cs="Arial"/>
          <w:b w:val="0"/>
        </w:rPr>
        <w:t xml:space="preserve"> Integram esta Ata, o Edital de Pregão Eletrônico para Registro de Preços nº XXXXXX, o Termo de Referência e as propostas de preço das licitantes vencedoras do mencionado Pregão.</w:t>
      </w:r>
    </w:p>
    <w:p w14:paraId="21EC2A15" w14:textId="77777777" w:rsidR="001066CE" w:rsidRDefault="001066CE" w:rsidP="001066CE">
      <w:pPr>
        <w:pStyle w:val="Ttulo1"/>
        <w:spacing w:before="0" w:line="276" w:lineRule="auto"/>
        <w:rPr>
          <w:rFonts w:ascii="Arial" w:eastAsia="Arial" w:hAnsi="Arial" w:cs="Arial"/>
          <w:b w:val="0"/>
        </w:rPr>
      </w:pPr>
    </w:p>
    <w:p w14:paraId="7C172597" w14:textId="77777777" w:rsidR="001066CE" w:rsidRDefault="001066CE" w:rsidP="001066CE"/>
    <w:p w14:paraId="1F0A1A61"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E, por estarem assim acordadas em todas as condições e cláusulas estabelecidas </w:t>
      </w:r>
      <w:r>
        <w:rPr>
          <w:rFonts w:ascii="Arial" w:eastAsia="Arial" w:hAnsi="Arial" w:cs="Arial"/>
          <w:color w:val="000000"/>
          <w:sz w:val="24"/>
          <w:szCs w:val="24"/>
        </w:rPr>
        <w:lastRenderedPageBreak/>
        <w:t>neste contrato, firmam as partes o presente instrumento em 03 (três) vias de igual forma e teor, depois de lido e achado conforme, em presença de testemunhas abaixo firmadas.</w:t>
      </w:r>
    </w:p>
    <w:p w14:paraId="61A2ACEA"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38D07742"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307BE82F"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C87184F"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color w:val="000000"/>
          <w:sz w:val="24"/>
          <w:szCs w:val="24"/>
        </w:rPr>
      </w:pPr>
      <w:r>
        <w:rPr>
          <w:rFonts w:ascii="Arial" w:eastAsia="Arial" w:hAnsi="Arial" w:cs="Arial"/>
          <w:color w:val="000000"/>
          <w:sz w:val="24"/>
          <w:szCs w:val="24"/>
        </w:rPr>
        <w:t>Cabo Frio,</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de</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de</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w:t>
      </w:r>
    </w:p>
    <w:p w14:paraId="05BC6240"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p>
    <w:p w14:paraId="2711D2AB"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p>
    <w:p w14:paraId="71CBC468"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p>
    <w:p w14:paraId="313AC544"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color w:val="000000"/>
          <w:sz w:val="24"/>
          <w:szCs w:val="24"/>
        </w:rPr>
      </w:pPr>
      <w:r>
        <w:rPr>
          <w:rFonts w:ascii="Arial" w:eastAsia="Arial" w:hAnsi="Arial" w:cs="Arial"/>
          <w:color w:val="000000"/>
          <w:sz w:val="24"/>
          <w:szCs w:val="24"/>
        </w:rPr>
        <w:t>___________________________________________________</w:t>
      </w:r>
    </w:p>
    <w:p w14:paraId="36AE825E"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r>
        <w:rPr>
          <w:rFonts w:ascii="Arial" w:eastAsia="Arial" w:hAnsi="Arial" w:cs="Arial"/>
          <w:b/>
          <w:color w:val="000000"/>
          <w:sz w:val="24"/>
          <w:szCs w:val="24"/>
        </w:rPr>
        <w:t>MUNICÍPIO DE CABO FRIO/RJ</w:t>
      </w:r>
    </w:p>
    <w:p w14:paraId="5FCC209F"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r>
        <w:rPr>
          <w:rFonts w:ascii="Arial" w:eastAsia="Arial" w:hAnsi="Arial" w:cs="Arial"/>
          <w:b/>
          <w:color w:val="000000"/>
          <w:sz w:val="24"/>
          <w:szCs w:val="24"/>
        </w:rPr>
        <w:t>Secretário(a) Municipal de XXXXXXXXXXX</w:t>
      </w:r>
    </w:p>
    <w:p w14:paraId="350C50C0"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r>
        <w:rPr>
          <w:rFonts w:ascii="Arial" w:eastAsia="Arial" w:hAnsi="Arial" w:cs="Arial"/>
          <w:b/>
          <w:color w:val="000000"/>
          <w:sz w:val="24"/>
          <w:szCs w:val="24"/>
        </w:rPr>
        <w:t>Órgão Gerenciador</w:t>
      </w:r>
    </w:p>
    <w:p w14:paraId="34829930"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color w:val="000000"/>
          <w:sz w:val="24"/>
          <w:szCs w:val="24"/>
        </w:rPr>
      </w:pPr>
    </w:p>
    <w:p w14:paraId="693BF4EC"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color w:val="000000"/>
          <w:sz w:val="24"/>
          <w:szCs w:val="24"/>
        </w:rPr>
      </w:pPr>
      <w:r>
        <w:rPr>
          <w:rFonts w:ascii="Arial" w:eastAsia="Arial" w:hAnsi="Arial" w:cs="Arial"/>
          <w:color w:val="000000"/>
          <w:sz w:val="24"/>
          <w:szCs w:val="24"/>
        </w:rPr>
        <w:t>_____________________________________________</w:t>
      </w:r>
    </w:p>
    <w:p w14:paraId="3C2FDEA5"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r>
        <w:rPr>
          <w:rFonts w:ascii="Arial" w:eastAsia="Arial" w:hAnsi="Arial" w:cs="Arial"/>
          <w:b/>
          <w:color w:val="000000"/>
          <w:sz w:val="24"/>
          <w:szCs w:val="24"/>
        </w:rPr>
        <w:t>XXXXXXXXXXXXXX</w:t>
      </w:r>
    </w:p>
    <w:p w14:paraId="137D42C6"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r>
        <w:rPr>
          <w:rFonts w:ascii="Arial" w:eastAsia="Arial" w:hAnsi="Arial" w:cs="Arial"/>
          <w:b/>
          <w:color w:val="000000"/>
          <w:sz w:val="24"/>
          <w:szCs w:val="24"/>
        </w:rPr>
        <w:t>Representante Legal</w:t>
      </w:r>
    </w:p>
    <w:p w14:paraId="47776FCF" w14:textId="77777777"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4"/>
          <w:szCs w:val="24"/>
        </w:rPr>
      </w:pPr>
      <w:r>
        <w:rPr>
          <w:rFonts w:ascii="Arial" w:eastAsia="Arial" w:hAnsi="Arial" w:cs="Arial"/>
          <w:b/>
          <w:color w:val="000000"/>
          <w:sz w:val="24"/>
          <w:szCs w:val="24"/>
        </w:rPr>
        <w:t>Fornecedor</w:t>
      </w:r>
    </w:p>
    <w:p w14:paraId="6434E742" w14:textId="5809DD3F" w:rsidR="001066CE" w:rsidRDefault="001066CE" w:rsidP="001066CE">
      <w:pPr>
        <w:widowControl w:val="0"/>
        <w:pBdr>
          <w:top w:val="nil"/>
          <w:left w:val="nil"/>
          <w:bottom w:val="nil"/>
          <w:right w:val="nil"/>
          <w:between w:val="nil"/>
        </w:pBdr>
        <w:tabs>
          <w:tab w:val="left" w:pos="2655"/>
          <w:tab w:val="left" w:pos="5123"/>
          <w:tab w:val="left" w:pos="6126"/>
        </w:tabs>
        <w:spacing w:after="0" w:line="276" w:lineRule="auto"/>
        <w:jc w:val="both"/>
        <w:rPr>
          <w:rFonts w:ascii="Arial" w:eastAsia="Arial" w:hAnsi="Arial" w:cs="Arial"/>
          <w:b/>
          <w:color w:val="000000"/>
          <w:sz w:val="24"/>
          <w:szCs w:val="24"/>
        </w:rPr>
      </w:pPr>
    </w:p>
    <w:p w14:paraId="178ED114" w14:textId="2F751774" w:rsidR="001066CE" w:rsidRDefault="001066CE" w:rsidP="001066CE"/>
    <w:p w14:paraId="3A119675" w14:textId="4FC5CDC3" w:rsidR="00CD19F2" w:rsidRDefault="00CD19F2" w:rsidP="001066CE"/>
    <w:p w14:paraId="727381B6" w14:textId="54441515" w:rsidR="00CD19F2" w:rsidRDefault="00CD19F2" w:rsidP="001066CE"/>
    <w:p w14:paraId="52E9AB1B" w14:textId="69561AE6" w:rsidR="00CD19F2" w:rsidRDefault="00CD19F2" w:rsidP="001066CE"/>
    <w:p w14:paraId="2752DF92" w14:textId="31579ABD" w:rsidR="00CD19F2" w:rsidRDefault="00CD19F2" w:rsidP="001066CE"/>
    <w:p w14:paraId="08D80F11" w14:textId="63C6C0D0" w:rsidR="00CD19F2" w:rsidRDefault="00CD19F2" w:rsidP="001066CE"/>
    <w:p w14:paraId="5ADFC9E5" w14:textId="56514A54" w:rsidR="00CD19F2" w:rsidRDefault="00CD19F2" w:rsidP="001066CE"/>
    <w:p w14:paraId="079D6730" w14:textId="3C8C5AC7" w:rsidR="00CD19F2" w:rsidRDefault="00CD19F2" w:rsidP="001066CE"/>
    <w:p w14:paraId="6F8362ED" w14:textId="1E7707C0" w:rsidR="00CD19F2" w:rsidRDefault="00CD19F2" w:rsidP="001066CE"/>
    <w:p w14:paraId="090F8916" w14:textId="77777777" w:rsidR="00A915DA" w:rsidRDefault="00A915DA" w:rsidP="001066CE"/>
    <w:p w14:paraId="1B4B4AD7" w14:textId="77777777" w:rsidR="00A915DA" w:rsidRDefault="00A915DA" w:rsidP="001066CE"/>
    <w:p w14:paraId="5EB9A2F0" w14:textId="77777777" w:rsidR="00A915DA" w:rsidRDefault="00A915DA" w:rsidP="001066CE"/>
    <w:p w14:paraId="079CA107" w14:textId="77777777" w:rsidR="00A915DA" w:rsidRDefault="00A915DA" w:rsidP="001066CE"/>
    <w:p w14:paraId="577108B8" w14:textId="26686EFC" w:rsidR="00CD19F2" w:rsidRDefault="00CD19F2" w:rsidP="001066CE"/>
    <w:p w14:paraId="0F7681DB" w14:textId="77777777" w:rsidR="00CD19F2" w:rsidRDefault="00CD19F2" w:rsidP="001066CE"/>
    <w:p w14:paraId="7B22A1A1" w14:textId="77777777" w:rsidR="001066CE" w:rsidRDefault="001066CE" w:rsidP="001066CE">
      <w:pPr>
        <w:pStyle w:val="Ttulo1"/>
        <w:spacing w:before="0" w:line="276" w:lineRule="auto"/>
        <w:jc w:val="center"/>
        <w:rPr>
          <w:rFonts w:ascii="Arial" w:eastAsia="Arial" w:hAnsi="Arial" w:cs="Arial"/>
          <w:u w:val="single"/>
        </w:rPr>
      </w:pPr>
      <w:r>
        <w:rPr>
          <w:rFonts w:ascii="Arial" w:eastAsia="Arial" w:hAnsi="Arial" w:cs="Arial"/>
          <w:u w:val="single"/>
        </w:rPr>
        <w:lastRenderedPageBreak/>
        <w:t>ANEXO XI – MINUTA DE CONTRATO</w:t>
      </w:r>
    </w:p>
    <w:p w14:paraId="7A9F8C4E" w14:textId="77777777" w:rsidR="001066CE" w:rsidRDefault="001066CE" w:rsidP="001066CE">
      <w:pPr>
        <w:pBdr>
          <w:top w:val="nil"/>
          <w:left w:val="nil"/>
          <w:bottom w:val="nil"/>
          <w:right w:val="nil"/>
          <w:between w:val="nil"/>
        </w:pBdr>
        <w:spacing w:after="0" w:line="276" w:lineRule="auto"/>
        <w:ind w:right="-285"/>
        <w:jc w:val="both"/>
        <w:rPr>
          <w:rFonts w:ascii="Arial" w:eastAsia="Arial" w:hAnsi="Arial" w:cs="Arial"/>
          <w:color w:val="000000"/>
          <w:sz w:val="24"/>
          <w:szCs w:val="24"/>
        </w:rPr>
      </w:pPr>
    </w:p>
    <w:p w14:paraId="55D67F0D" w14:textId="77777777" w:rsidR="001066CE" w:rsidRDefault="001066CE" w:rsidP="001066CE">
      <w:pPr>
        <w:spacing w:after="0" w:line="276" w:lineRule="auto"/>
        <w:jc w:val="both"/>
        <w:rPr>
          <w:rFonts w:ascii="Arial" w:eastAsia="Arial" w:hAnsi="Arial" w:cs="Arial"/>
          <w:b/>
          <w:sz w:val="24"/>
          <w:szCs w:val="24"/>
        </w:rPr>
      </w:pPr>
      <w:r>
        <w:rPr>
          <w:rFonts w:ascii="Arial" w:eastAsia="Arial" w:hAnsi="Arial" w:cs="Arial"/>
          <w:b/>
          <w:sz w:val="24"/>
          <w:szCs w:val="24"/>
        </w:rPr>
        <w:t>Contrato nº XX/XXXX</w:t>
      </w:r>
    </w:p>
    <w:p w14:paraId="20D4F329" w14:textId="77777777" w:rsidR="001066CE" w:rsidRDefault="001066CE" w:rsidP="001066CE">
      <w:pPr>
        <w:spacing w:after="0" w:line="276" w:lineRule="auto"/>
        <w:jc w:val="both"/>
        <w:rPr>
          <w:rFonts w:ascii="Arial" w:eastAsia="Arial" w:hAnsi="Arial" w:cs="Arial"/>
          <w:b/>
          <w:sz w:val="24"/>
          <w:szCs w:val="24"/>
        </w:rPr>
      </w:pPr>
      <w:r>
        <w:rPr>
          <w:rFonts w:ascii="Arial" w:eastAsia="Arial" w:hAnsi="Arial" w:cs="Arial"/>
          <w:b/>
          <w:sz w:val="24"/>
          <w:szCs w:val="24"/>
        </w:rPr>
        <w:t>Ata de Registro de Preços nº XX/XXXX</w:t>
      </w:r>
    </w:p>
    <w:p w14:paraId="248132C7" w14:textId="77777777" w:rsidR="001066CE" w:rsidRDefault="001066CE" w:rsidP="001066CE">
      <w:pPr>
        <w:spacing w:after="0" w:line="276" w:lineRule="auto"/>
        <w:jc w:val="both"/>
        <w:rPr>
          <w:rFonts w:ascii="Arial" w:eastAsia="Arial" w:hAnsi="Arial" w:cs="Arial"/>
          <w:b/>
          <w:sz w:val="24"/>
          <w:szCs w:val="24"/>
        </w:rPr>
      </w:pPr>
      <w:r>
        <w:rPr>
          <w:rFonts w:ascii="Arial" w:eastAsia="Arial" w:hAnsi="Arial" w:cs="Arial"/>
          <w:b/>
          <w:sz w:val="24"/>
          <w:szCs w:val="24"/>
        </w:rPr>
        <w:t>Processo Administrativo nº XX/XXXX</w:t>
      </w:r>
    </w:p>
    <w:p w14:paraId="0B85CFB1" w14:textId="77777777" w:rsidR="001066CE" w:rsidRDefault="001066CE" w:rsidP="001066CE">
      <w:pPr>
        <w:spacing w:after="0" w:line="276" w:lineRule="auto"/>
        <w:jc w:val="both"/>
        <w:rPr>
          <w:rFonts w:ascii="Arial" w:eastAsia="Arial" w:hAnsi="Arial" w:cs="Arial"/>
          <w:b/>
          <w:sz w:val="24"/>
          <w:szCs w:val="24"/>
        </w:rPr>
      </w:pPr>
    </w:p>
    <w:p w14:paraId="277D7326" w14:textId="6BE6B263" w:rsidR="001066CE" w:rsidRDefault="001066CE" w:rsidP="001066CE">
      <w:pPr>
        <w:spacing w:after="0" w:line="276" w:lineRule="auto"/>
        <w:jc w:val="right"/>
        <w:rPr>
          <w:rFonts w:ascii="Arial" w:eastAsia="Arial" w:hAnsi="Arial" w:cs="Arial"/>
          <w:b/>
          <w:color w:val="FF0000"/>
          <w:sz w:val="24"/>
          <w:szCs w:val="24"/>
        </w:rPr>
      </w:pPr>
    </w:p>
    <w:p w14:paraId="12B734FA"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color w:val="000000"/>
          <w:sz w:val="24"/>
          <w:szCs w:val="24"/>
        </w:rPr>
      </w:pPr>
    </w:p>
    <w:p w14:paraId="197808D4" w14:textId="08B7756E" w:rsidR="001066CE" w:rsidRDefault="001066CE" w:rsidP="001066CE">
      <w:pPr>
        <w:spacing w:after="0" w:line="276" w:lineRule="auto"/>
        <w:ind w:left="4253"/>
        <w:jc w:val="both"/>
        <w:rPr>
          <w:rFonts w:ascii="Arial" w:eastAsia="Arial" w:hAnsi="Arial" w:cs="Arial"/>
          <w:b/>
          <w:sz w:val="18"/>
          <w:szCs w:val="18"/>
        </w:rPr>
      </w:pPr>
      <w:r>
        <w:rPr>
          <w:rFonts w:ascii="Arial" w:eastAsia="Arial" w:hAnsi="Arial" w:cs="Arial"/>
          <w:b/>
          <w:sz w:val="18"/>
          <w:szCs w:val="18"/>
        </w:rPr>
        <w:t xml:space="preserve">TERMO DE CONTRATO CELEBRADO ENTRE O MUNICÍPIO DE CABO FRIO, POR MEIO DA </w:t>
      </w:r>
      <w:r w:rsidR="002454A2" w:rsidRPr="002454A2">
        <w:rPr>
          <w:rFonts w:ascii="Arial" w:eastAsia="Arial" w:hAnsi="Arial" w:cs="Arial"/>
          <w:b/>
          <w:bCs/>
          <w:sz w:val="18"/>
          <w:szCs w:val="18"/>
        </w:rPr>
        <w:t>SEMUSA -</w:t>
      </w:r>
      <w:r w:rsidR="002454A2" w:rsidRPr="002454A2">
        <w:rPr>
          <w:rFonts w:ascii="Arial" w:eastAsia="Arial" w:hAnsi="Arial" w:cs="Arial"/>
          <w:b/>
          <w:sz w:val="18"/>
          <w:szCs w:val="18"/>
        </w:rPr>
        <w:t xml:space="preserve"> </w:t>
      </w:r>
      <w:r w:rsidR="002454A2" w:rsidRPr="002454A2">
        <w:rPr>
          <w:rFonts w:ascii="Arial" w:eastAsia="Arial" w:hAnsi="Arial" w:cs="Arial"/>
          <w:b/>
          <w:bCs/>
          <w:sz w:val="18"/>
          <w:szCs w:val="18"/>
        </w:rPr>
        <w:t xml:space="preserve">SECRETARIA MUNICIPAL DE SAÚDE DO MUNICÍPIO DE CABO FRIO </w:t>
      </w:r>
      <w:r w:rsidR="00AA3143" w:rsidRPr="00E1010F">
        <w:rPr>
          <w:rFonts w:ascii="Arial" w:eastAsia="Arial" w:hAnsi="Arial" w:cs="Arial"/>
          <w:b/>
          <w:bCs/>
          <w:color w:val="000000"/>
          <w:sz w:val="24"/>
          <w:szCs w:val="24"/>
        </w:rPr>
        <w:t>-</w:t>
      </w:r>
      <w:r w:rsidR="00AA3143">
        <w:rPr>
          <w:rFonts w:ascii="Arial" w:eastAsia="Arial" w:hAnsi="Arial" w:cs="Arial"/>
          <w:color w:val="000000"/>
          <w:sz w:val="24"/>
          <w:szCs w:val="24"/>
        </w:rPr>
        <w:t xml:space="preserve"> </w:t>
      </w:r>
      <w:r w:rsidRPr="00767C91">
        <w:rPr>
          <w:rFonts w:ascii="Arial" w:eastAsia="Arial" w:hAnsi="Arial" w:cs="Arial"/>
          <w:b/>
          <w:sz w:val="18"/>
          <w:szCs w:val="18"/>
        </w:rPr>
        <w:t>(OU ÓRGÃO DA ADMINISTRAÇÃO INDIRETA),</w:t>
      </w:r>
      <w:r>
        <w:rPr>
          <w:rFonts w:ascii="Arial" w:eastAsia="Arial" w:hAnsi="Arial" w:cs="Arial"/>
          <w:b/>
          <w:sz w:val="18"/>
          <w:szCs w:val="18"/>
        </w:rPr>
        <w:t xml:space="preserve"> NESTE ATO DESIGNADA COMO CONTRATANTE, E A </w:t>
      </w:r>
      <w:r w:rsidRPr="00767C91">
        <w:rPr>
          <w:rFonts w:ascii="Arial" w:eastAsia="Arial" w:hAnsi="Arial" w:cs="Arial"/>
          <w:b/>
          <w:sz w:val="18"/>
          <w:szCs w:val="18"/>
        </w:rPr>
        <w:t>XXXXXXXXXXXXXXXX</w:t>
      </w:r>
      <w:r>
        <w:rPr>
          <w:rFonts w:ascii="Arial" w:eastAsia="Arial" w:hAnsi="Arial" w:cs="Arial"/>
          <w:b/>
          <w:sz w:val="18"/>
          <w:szCs w:val="18"/>
        </w:rPr>
        <w:t xml:space="preserve">, NESTE ATO DESIGNADA COMO CONTRATADA, </w:t>
      </w:r>
      <w:r w:rsidR="00CF6A13">
        <w:rPr>
          <w:rFonts w:ascii="Arial" w:eastAsia="Arial" w:hAnsi="Arial" w:cs="Arial"/>
          <w:b/>
          <w:sz w:val="18"/>
          <w:szCs w:val="18"/>
        </w:rPr>
        <w:t>para</w:t>
      </w:r>
      <w:r w:rsidR="004175B9">
        <w:rPr>
          <w:rFonts w:ascii="Arial" w:eastAsia="Arial" w:hAnsi="Arial" w:cs="Arial"/>
          <w:b/>
          <w:sz w:val="18"/>
          <w:szCs w:val="18"/>
        </w:rPr>
        <w:t xml:space="preserve"> </w:t>
      </w:r>
      <w:r w:rsidR="00216347" w:rsidRPr="00216347">
        <w:rPr>
          <w:rFonts w:ascii="Arial" w:eastAsia="Arial" w:hAnsi="Arial" w:cs="Arial"/>
          <w:b/>
          <w:sz w:val="18"/>
          <w:szCs w:val="18"/>
        </w:rPr>
        <w:t>contratação de empresa de</w:t>
      </w:r>
      <w:r w:rsidR="00020466" w:rsidRPr="00020466">
        <w:rPr>
          <w:rFonts w:ascii="Arial" w:eastAsia="Arial" w:hAnsi="Arial" w:cs="Arial"/>
          <w:b/>
          <w:bCs/>
          <w:sz w:val="18"/>
          <w:szCs w:val="18"/>
        </w:rPr>
        <w:t xml:space="preserve"> material gráfico, objetivando atender as necessidades da Secretaria Municipal de Saúde do Município de Cabo Frio</w:t>
      </w:r>
      <w:r w:rsidR="00020466">
        <w:rPr>
          <w:rFonts w:ascii="Arial" w:eastAsia="Arial" w:hAnsi="Arial" w:cs="Arial"/>
          <w:b/>
          <w:bCs/>
          <w:sz w:val="18"/>
          <w:szCs w:val="18"/>
        </w:rPr>
        <w:t>.</w:t>
      </w:r>
    </w:p>
    <w:p w14:paraId="2CF774B9"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color w:val="000000"/>
          <w:sz w:val="24"/>
          <w:szCs w:val="24"/>
        </w:rPr>
      </w:pPr>
    </w:p>
    <w:p w14:paraId="2C45B087" w14:textId="02D88EFF" w:rsidR="001066CE" w:rsidRDefault="001066CE" w:rsidP="00B30E6F">
      <w:pPr>
        <w:rPr>
          <w:rFonts w:ascii="Arial" w:eastAsia="Arial" w:hAnsi="Arial" w:cs="Arial"/>
          <w:color w:val="000000"/>
          <w:sz w:val="24"/>
          <w:szCs w:val="24"/>
        </w:rPr>
      </w:pPr>
      <w:r>
        <w:rPr>
          <w:rFonts w:ascii="Arial" w:eastAsia="Arial" w:hAnsi="Arial" w:cs="Arial"/>
          <w:b/>
          <w:color w:val="000000"/>
          <w:sz w:val="24"/>
          <w:szCs w:val="24"/>
        </w:rPr>
        <w:t>MUNICÍPIO DE CABO FRIO,</w:t>
      </w:r>
      <w:r>
        <w:rPr>
          <w:rFonts w:ascii="Arial" w:eastAsia="Arial" w:hAnsi="Arial" w:cs="Arial"/>
          <w:color w:val="000000"/>
          <w:sz w:val="24"/>
          <w:szCs w:val="24"/>
        </w:rPr>
        <w:t xml:space="preserve"> por meio d</w:t>
      </w:r>
      <w:r w:rsidR="00205E88">
        <w:rPr>
          <w:rFonts w:ascii="Arial" w:eastAsia="Arial" w:hAnsi="Arial" w:cs="Arial"/>
          <w:color w:val="000000"/>
          <w:sz w:val="24"/>
          <w:szCs w:val="24"/>
        </w:rPr>
        <w:t>o</w:t>
      </w:r>
      <w:r>
        <w:rPr>
          <w:rFonts w:ascii="Arial" w:eastAsia="Arial" w:hAnsi="Arial" w:cs="Arial"/>
          <w:color w:val="000000"/>
          <w:sz w:val="24"/>
          <w:szCs w:val="24"/>
        </w:rPr>
        <w:t xml:space="preserve"> </w:t>
      </w:r>
      <w:r w:rsidR="002454A2" w:rsidRPr="002454A2">
        <w:rPr>
          <w:rFonts w:ascii="Arial" w:eastAsia="Arial" w:hAnsi="Arial" w:cs="Arial"/>
          <w:b/>
          <w:bCs/>
          <w:color w:val="000000"/>
          <w:sz w:val="24"/>
          <w:szCs w:val="24"/>
        </w:rPr>
        <w:t>SEMUSA -</w:t>
      </w:r>
      <w:r w:rsidR="002454A2" w:rsidRPr="002454A2">
        <w:rPr>
          <w:rFonts w:ascii="Arial" w:eastAsia="Arial" w:hAnsi="Arial" w:cs="Arial"/>
          <w:color w:val="000000"/>
          <w:sz w:val="24"/>
          <w:szCs w:val="24"/>
        </w:rPr>
        <w:t xml:space="preserve"> </w:t>
      </w:r>
      <w:r w:rsidR="002454A2" w:rsidRPr="002454A2">
        <w:rPr>
          <w:rFonts w:ascii="Arial" w:eastAsia="Arial" w:hAnsi="Arial" w:cs="Arial"/>
          <w:b/>
          <w:bCs/>
          <w:color w:val="000000"/>
          <w:sz w:val="24"/>
          <w:szCs w:val="24"/>
        </w:rPr>
        <w:t>SECRETARIA MUNICIPAL DE SAÚDE DO MUNICÍPIO DE CABO FRIO</w:t>
      </w:r>
      <w:r w:rsidR="00AA3143" w:rsidRPr="00E1010F">
        <w:rPr>
          <w:rFonts w:ascii="Arial" w:eastAsia="Arial" w:hAnsi="Arial" w:cs="Arial"/>
          <w:b/>
          <w:bCs/>
          <w:color w:val="000000"/>
          <w:sz w:val="24"/>
          <w:szCs w:val="24"/>
        </w:rPr>
        <w:t xml:space="preserve"> </w:t>
      </w:r>
      <w:r w:rsidR="00B30E6F">
        <w:rPr>
          <w:rFonts w:ascii="Arial" w:eastAsia="Arial" w:hAnsi="Arial" w:cs="Arial"/>
          <w:color w:val="000000"/>
          <w:sz w:val="24"/>
          <w:szCs w:val="24"/>
        </w:rPr>
        <w:t xml:space="preserve"> </w:t>
      </w:r>
      <w:r>
        <w:rPr>
          <w:rFonts w:ascii="Arial" w:eastAsia="Arial" w:hAnsi="Arial" w:cs="Arial"/>
          <w:color w:val="000000"/>
          <w:sz w:val="24"/>
          <w:szCs w:val="24"/>
        </w:rPr>
        <w:t xml:space="preserve">,  a  seguir  denominado </w:t>
      </w:r>
      <w:r>
        <w:rPr>
          <w:rFonts w:ascii="Arial" w:eastAsia="Arial" w:hAnsi="Arial" w:cs="Arial"/>
          <w:b/>
          <w:color w:val="000000"/>
          <w:sz w:val="24"/>
          <w:szCs w:val="24"/>
        </w:rPr>
        <w:t>CONTRATANTE</w:t>
      </w:r>
      <w:r>
        <w:rPr>
          <w:rFonts w:ascii="Arial" w:eastAsia="Arial" w:hAnsi="Arial" w:cs="Arial"/>
          <w:color w:val="000000"/>
          <w:sz w:val="24"/>
          <w:szCs w:val="24"/>
        </w:rPr>
        <w:t xml:space="preserve">, representado pelo </w:t>
      </w:r>
      <w:r w:rsidRPr="00767C91">
        <w:rPr>
          <w:rFonts w:ascii="Arial" w:eastAsia="Arial" w:hAnsi="Arial" w:cs="Arial"/>
          <w:color w:val="000000"/>
          <w:sz w:val="24"/>
          <w:szCs w:val="24"/>
        </w:rPr>
        <w:t>(</w:t>
      </w:r>
      <w:r w:rsidRPr="00767C91">
        <w:rPr>
          <w:rFonts w:ascii="Arial" w:eastAsia="Arial" w:hAnsi="Arial" w:cs="Arial"/>
          <w:i/>
          <w:color w:val="000000"/>
          <w:sz w:val="24"/>
          <w:szCs w:val="24"/>
        </w:rPr>
        <w:t>autoridade administrativa     competente      para      firmar      o      contrato</w:t>
      </w:r>
      <w:r w:rsidRPr="00767C91">
        <w:rPr>
          <w:rFonts w:ascii="Arial" w:eastAsia="Arial" w:hAnsi="Arial" w:cs="Arial"/>
          <w:color w:val="000000"/>
          <w:sz w:val="24"/>
          <w:szCs w:val="24"/>
        </w:rPr>
        <w:t xml:space="preserve">) XXXXXXXXXXXXXXXXXXXX,      e      a     sociedade XXXXXXXXXXXXXX , estabelecida na XXXXXXXXXXXXXX, inscrita no Cadastro Nacional de Pessoas Jurídicas – CNPJ sob o nº XXXXXXXXXXX a seguir denominada </w:t>
      </w:r>
      <w:r w:rsidRPr="00767C91">
        <w:rPr>
          <w:rFonts w:ascii="Arial" w:eastAsia="Arial" w:hAnsi="Arial" w:cs="Arial"/>
          <w:b/>
          <w:color w:val="000000"/>
          <w:sz w:val="24"/>
          <w:szCs w:val="24"/>
        </w:rPr>
        <w:t>CONTRATADA</w:t>
      </w:r>
      <w:r w:rsidRPr="00767C91">
        <w:rPr>
          <w:rFonts w:ascii="Arial" w:eastAsia="Arial" w:hAnsi="Arial" w:cs="Arial"/>
          <w:color w:val="000000"/>
          <w:sz w:val="24"/>
          <w:szCs w:val="24"/>
        </w:rPr>
        <w:t>,  neste ato representada por XXXXXXXXXXXX (</w:t>
      </w:r>
      <w:r w:rsidRPr="00767C91">
        <w:rPr>
          <w:rFonts w:ascii="Arial" w:eastAsia="Arial" w:hAnsi="Arial" w:cs="Arial"/>
          <w:i/>
          <w:color w:val="000000"/>
          <w:sz w:val="24"/>
          <w:szCs w:val="24"/>
        </w:rPr>
        <w:t>representante da sociedade CONTRATADA</w:t>
      </w:r>
      <w:r w:rsidRPr="00767C91">
        <w:rPr>
          <w:rFonts w:ascii="Arial" w:eastAsia="Arial" w:hAnsi="Arial" w:cs="Arial"/>
          <w:color w:val="000000"/>
          <w:sz w:val="24"/>
          <w:szCs w:val="24"/>
        </w:rPr>
        <w:t>) têm justo e acordado o presente Contrato, que é celebrado em decorrência do resultado do Pregão Eletrônico nº XXX/XX,</w:t>
      </w:r>
      <w:r>
        <w:rPr>
          <w:rFonts w:ascii="Arial" w:eastAsia="Arial" w:hAnsi="Arial" w:cs="Arial"/>
          <w:color w:val="000000"/>
          <w:sz w:val="24"/>
          <w:szCs w:val="24"/>
        </w:rPr>
        <w:t xml:space="preserve"> que se regerá pelas seguintes cláusulas e condições.</w:t>
      </w:r>
    </w:p>
    <w:p w14:paraId="08920449"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64BB24CE"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PRIMEIRA – DA LEGISLAÇÃO APLICÁVEL</w:t>
      </w:r>
    </w:p>
    <w:p w14:paraId="7A7FED31" w14:textId="77777777" w:rsidR="001066CE" w:rsidRDefault="001066CE" w:rsidP="001066CE">
      <w:pPr>
        <w:pStyle w:val="Ttulo1"/>
        <w:spacing w:before="0" w:line="276" w:lineRule="auto"/>
        <w:rPr>
          <w:rFonts w:ascii="Arial" w:eastAsia="Arial" w:hAnsi="Arial" w:cs="Arial"/>
        </w:rPr>
      </w:pPr>
    </w:p>
    <w:p w14:paraId="18BB6265"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 Decreto Municipal 7.074/2023, e pelas demais normas legais inerentes ao objeto e à própria contratação, aplicáveis à esta Municipalidade. A CONTRATADA declara conhecer todas essas normas e concorda em se sujeitar às suas estipulações, sistema de penalidades e demais regras delas constantes, ainda que não expressamente transcritas neste instrumento, incondicional e </w:t>
      </w:r>
      <w:r>
        <w:rPr>
          <w:rFonts w:ascii="Arial" w:eastAsia="Arial" w:hAnsi="Arial" w:cs="Arial"/>
          <w:color w:val="000000"/>
          <w:sz w:val="24"/>
          <w:szCs w:val="24"/>
        </w:rPr>
        <w:lastRenderedPageBreak/>
        <w:t>irrestritamente.</w:t>
      </w:r>
    </w:p>
    <w:p w14:paraId="67BA7E40"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788A5AFA"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SEGUNDA – DO OBJETO</w:t>
      </w:r>
    </w:p>
    <w:p w14:paraId="6ED12114" w14:textId="77777777" w:rsidR="001066CE" w:rsidRDefault="001066CE" w:rsidP="001066CE">
      <w:pPr>
        <w:pStyle w:val="Ttulo1"/>
        <w:spacing w:before="0" w:line="276" w:lineRule="auto"/>
        <w:rPr>
          <w:rFonts w:ascii="Arial" w:eastAsia="Arial" w:hAnsi="Arial" w:cs="Arial"/>
        </w:rPr>
      </w:pPr>
    </w:p>
    <w:p w14:paraId="67EEEAA2" w14:textId="7DEE406B"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O objeto do presente Contrato é </w:t>
      </w:r>
      <w:r w:rsidR="00A91C6F">
        <w:rPr>
          <w:rFonts w:ascii="Arial" w:eastAsia="Arial" w:hAnsi="Arial" w:cs="Arial"/>
          <w:color w:val="000000"/>
          <w:sz w:val="24"/>
          <w:szCs w:val="24"/>
        </w:rPr>
        <w:t>a</w:t>
      </w:r>
      <w:r>
        <w:rPr>
          <w:rFonts w:ascii="Arial" w:eastAsia="Arial" w:hAnsi="Arial" w:cs="Arial"/>
          <w:color w:val="000000"/>
          <w:sz w:val="24"/>
          <w:szCs w:val="24"/>
        </w:rPr>
        <w:t xml:space="preserve"> </w:t>
      </w:r>
      <w:r w:rsidR="00216347" w:rsidRPr="00216347">
        <w:rPr>
          <w:rFonts w:ascii="Arial" w:eastAsia="Arial" w:hAnsi="Arial" w:cs="Arial"/>
          <w:color w:val="000000"/>
          <w:sz w:val="24"/>
          <w:szCs w:val="24"/>
        </w:rPr>
        <w:t xml:space="preserve">contratação de empresa </w:t>
      </w:r>
      <w:r w:rsidR="00020466">
        <w:rPr>
          <w:rFonts w:ascii="Arial" w:eastAsia="Arial" w:hAnsi="Arial" w:cs="Arial"/>
          <w:b/>
          <w:color w:val="000000"/>
          <w:sz w:val="24"/>
          <w:szCs w:val="24"/>
        </w:rPr>
        <w:t>para</w:t>
      </w:r>
      <w:r w:rsidR="00020466" w:rsidRPr="00020466">
        <w:rPr>
          <w:rFonts w:ascii="Arial" w:eastAsia="Arial" w:hAnsi="Arial" w:cs="Arial"/>
          <w:b/>
          <w:color w:val="000000"/>
          <w:sz w:val="24"/>
          <w:szCs w:val="24"/>
        </w:rPr>
        <w:t xml:space="preserve"> contratação de empresa para fornecimento de </w:t>
      </w:r>
      <w:r w:rsidR="00020466" w:rsidRPr="00020466">
        <w:rPr>
          <w:rFonts w:ascii="Arial" w:eastAsia="Arial" w:hAnsi="Arial" w:cs="Arial"/>
          <w:b/>
          <w:bCs/>
          <w:color w:val="000000"/>
          <w:sz w:val="24"/>
          <w:szCs w:val="24"/>
        </w:rPr>
        <w:t>para contratação de empresa para fornecimento de material gráfico, objetivando</w:t>
      </w:r>
      <w:r w:rsidR="00216347" w:rsidRPr="00216347">
        <w:rPr>
          <w:rFonts w:ascii="Arial" w:eastAsia="Arial" w:hAnsi="Arial" w:cs="Arial"/>
          <w:color w:val="000000"/>
          <w:sz w:val="24"/>
          <w:szCs w:val="24"/>
        </w:rPr>
        <w:t>,</w:t>
      </w:r>
      <w:r w:rsidR="00020466">
        <w:rPr>
          <w:rFonts w:ascii="Arial" w:eastAsia="Arial" w:hAnsi="Arial" w:cs="Arial"/>
          <w:color w:val="000000"/>
          <w:sz w:val="24"/>
          <w:szCs w:val="24"/>
        </w:rPr>
        <w:t xml:space="preserve"> </w:t>
      </w:r>
      <w:r w:rsidR="00216347" w:rsidRPr="00216347">
        <w:rPr>
          <w:rFonts w:ascii="Arial" w:eastAsia="Arial" w:hAnsi="Arial" w:cs="Arial"/>
          <w:color w:val="000000"/>
          <w:sz w:val="24"/>
          <w:szCs w:val="24"/>
        </w:rPr>
        <w:t>atender as necessidades do Município de Cabo Frio</w:t>
      </w:r>
      <w:r w:rsidR="00A91C6F" w:rsidRPr="00A91C6F">
        <w:rPr>
          <w:rFonts w:ascii="Arial" w:eastAsia="Arial" w:hAnsi="Arial" w:cs="Arial"/>
          <w:color w:val="000000"/>
          <w:sz w:val="24"/>
          <w:szCs w:val="24"/>
        </w:rPr>
        <w:t xml:space="preserve">, conforme condições e exigências estabelecidas neste instrumento </w:t>
      </w:r>
      <w:r>
        <w:rPr>
          <w:rFonts w:ascii="Arial" w:eastAsia="Arial" w:hAnsi="Arial" w:cs="Arial"/>
          <w:color w:val="000000"/>
          <w:sz w:val="24"/>
          <w:szCs w:val="24"/>
        </w:rPr>
        <w:t>no Termo de Referência, na forma abaixo descrita:</w:t>
      </w:r>
    </w:p>
    <w:p w14:paraId="53AC381F"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tbl>
      <w:tblPr>
        <w:tblStyle w:val="a1"/>
        <w:tblW w:w="8700" w:type="dxa"/>
        <w:tblInd w:w="5" w:type="dxa"/>
        <w:tblLayout w:type="fixed"/>
        <w:tblLook w:val="0000" w:firstRow="0" w:lastRow="0" w:firstColumn="0" w:lastColumn="0" w:noHBand="0" w:noVBand="0"/>
      </w:tblPr>
      <w:tblGrid>
        <w:gridCol w:w="1574"/>
        <w:gridCol w:w="2111"/>
        <w:gridCol w:w="1848"/>
        <w:gridCol w:w="1320"/>
        <w:gridCol w:w="1847"/>
      </w:tblGrid>
      <w:tr w:rsidR="001066CE" w14:paraId="46F5E7B5" w14:textId="77777777" w:rsidTr="00996D61">
        <w:trPr>
          <w:trHeight w:val="462"/>
        </w:trPr>
        <w:tc>
          <w:tcPr>
            <w:tcW w:w="1574" w:type="dxa"/>
            <w:tcBorders>
              <w:top w:val="single" w:sz="4" w:space="0" w:color="000000"/>
              <w:left w:val="single" w:sz="4" w:space="0" w:color="000000"/>
              <w:bottom w:val="single" w:sz="4" w:space="0" w:color="000000"/>
              <w:right w:val="single" w:sz="4" w:space="0" w:color="000000"/>
            </w:tcBorders>
            <w:shd w:val="clear" w:color="auto" w:fill="D9D9D9"/>
          </w:tcPr>
          <w:p w14:paraId="10F1CCFD" w14:textId="77777777" w:rsidR="001066CE" w:rsidRDefault="001066CE" w:rsidP="00996D61">
            <w:pPr>
              <w:widowControl w:val="0"/>
              <w:pBdr>
                <w:top w:val="nil"/>
                <w:left w:val="nil"/>
                <w:bottom w:val="nil"/>
                <w:right w:val="nil"/>
                <w:between w:val="nil"/>
              </w:pBdr>
              <w:spacing w:line="276" w:lineRule="auto"/>
              <w:ind w:left="129"/>
              <w:jc w:val="center"/>
              <w:rPr>
                <w:rFonts w:ascii="Arial" w:eastAsia="Arial" w:hAnsi="Arial" w:cs="Arial"/>
                <w:b/>
                <w:color w:val="000000"/>
                <w:sz w:val="24"/>
                <w:szCs w:val="24"/>
              </w:rPr>
            </w:pPr>
            <w:r>
              <w:rPr>
                <w:rFonts w:ascii="Arial" w:eastAsia="Arial" w:hAnsi="Arial" w:cs="Arial"/>
                <w:b/>
                <w:color w:val="000000"/>
                <w:sz w:val="24"/>
                <w:szCs w:val="24"/>
              </w:rPr>
              <w:t>ITEM</w:t>
            </w:r>
          </w:p>
        </w:tc>
        <w:tc>
          <w:tcPr>
            <w:tcW w:w="2111" w:type="dxa"/>
            <w:tcBorders>
              <w:top w:val="single" w:sz="4" w:space="0" w:color="000000"/>
              <w:left w:val="single" w:sz="4" w:space="0" w:color="000000"/>
              <w:bottom w:val="single" w:sz="4" w:space="0" w:color="000000"/>
              <w:right w:val="single" w:sz="4" w:space="0" w:color="000000"/>
            </w:tcBorders>
            <w:shd w:val="clear" w:color="auto" w:fill="D9D9D9"/>
          </w:tcPr>
          <w:p w14:paraId="2751C394" w14:textId="77777777" w:rsidR="001066CE" w:rsidRDefault="001066CE" w:rsidP="00996D61">
            <w:pPr>
              <w:widowControl w:val="0"/>
              <w:pBdr>
                <w:top w:val="nil"/>
                <w:left w:val="nil"/>
                <w:bottom w:val="nil"/>
                <w:right w:val="nil"/>
                <w:between w:val="nil"/>
              </w:pBdr>
              <w:spacing w:line="276" w:lineRule="auto"/>
              <w:ind w:left="129"/>
              <w:jc w:val="center"/>
              <w:rPr>
                <w:rFonts w:ascii="Arial" w:eastAsia="Arial" w:hAnsi="Arial" w:cs="Arial"/>
                <w:b/>
                <w:color w:val="000000"/>
                <w:sz w:val="24"/>
                <w:szCs w:val="24"/>
              </w:rPr>
            </w:pPr>
            <w:r>
              <w:rPr>
                <w:rFonts w:ascii="Arial" w:eastAsia="Arial" w:hAnsi="Arial" w:cs="Arial"/>
                <w:b/>
                <w:color w:val="000000"/>
                <w:sz w:val="24"/>
                <w:szCs w:val="24"/>
              </w:rPr>
              <w:t>DESCRIÇÃO</w:t>
            </w:r>
          </w:p>
        </w:tc>
        <w:tc>
          <w:tcPr>
            <w:tcW w:w="1848" w:type="dxa"/>
            <w:tcBorders>
              <w:top w:val="single" w:sz="4" w:space="0" w:color="000000"/>
              <w:left w:val="single" w:sz="4" w:space="0" w:color="000000"/>
              <w:bottom w:val="single" w:sz="4" w:space="0" w:color="000000"/>
              <w:right w:val="single" w:sz="4" w:space="0" w:color="000000"/>
            </w:tcBorders>
            <w:shd w:val="clear" w:color="auto" w:fill="D9D9D9"/>
          </w:tcPr>
          <w:p w14:paraId="06C8CB0D" w14:textId="77777777" w:rsidR="001066CE" w:rsidRDefault="001066CE" w:rsidP="00996D61">
            <w:pPr>
              <w:widowControl w:val="0"/>
              <w:pBdr>
                <w:top w:val="nil"/>
                <w:left w:val="nil"/>
                <w:bottom w:val="nil"/>
                <w:right w:val="nil"/>
                <w:between w:val="nil"/>
              </w:pBdr>
              <w:spacing w:line="276" w:lineRule="auto"/>
              <w:ind w:left="129"/>
              <w:jc w:val="center"/>
              <w:rPr>
                <w:rFonts w:ascii="Arial" w:eastAsia="Arial" w:hAnsi="Arial" w:cs="Arial"/>
                <w:b/>
                <w:color w:val="000000"/>
                <w:sz w:val="24"/>
                <w:szCs w:val="24"/>
              </w:rPr>
            </w:pPr>
            <w:r>
              <w:rPr>
                <w:rFonts w:ascii="Arial" w:eastAsia="Arial" w:hAnsi="Arial" w:cs="Arial"/>
                <w:b/>
                <w:color w:val="000000"/>
                <w:sz w:val="24"/>
                <w:szCs w:val="24"/>
              </w:rPr>
              <w:t>QUANTIDADE</w:t>
            </w:r>
          </w:p>
        </w:tc>
        <w:tc>
          <w:tcPr>
            <w:tcW w:w="1320" w:type="dxa"/>
            <w:tcBorders>
              <w:top w:val="single" w:sz="4" w:space="0" w:color="000000"/>
              <w:left w:val="single" w:sz="4" w:space="0" w:color="000000"/>
              <w:bottom w:val="single" w:sz="4" w:space="0" w:color="000000"/>
              <w:right w:val="single" w:sz="4" w:space="0" w:color="000000"/>
            </w:tcBorders>
            <w:shd w:val="clear" w:color="auto" w:fill="D9D9D9"/>
          </w:tcPr>
          <w:p w14:paraId="602273BC" w14:textId="77777777" w:rsidR="001066CE" w:rsidRDefault="001066CE" w:rsidP="00996D61">
            <w:pPr>
              <w:widowControl w:val="0"/>
              <w:pBdr>
                <w:top w:val="nil"/>
                <w:left w:val="nil"/>
                <w:bottom w:val="nil"/>
                <w:right w:val="nil"/>
                <w:between w:val="nil"/>
              </w:pBdr>
              <w:spacing w:line="276" w:lineRule="auto"/>
              <w:ind w:left="129"/>
              <w:jc w:val="center"/>
              <w:rPr>
                <w:rFonts w:ascii="Arial" w:eastAsia="Arial" w:hAnsi="Arial" w:cs="Arial"/>
                <w:b/>
                <w:color w:val="000000"/>
                <w:sz w:val="24"/>
                <w:szCs w:val="24"/>
              </w:rPr>
            </w:pPr>
            <w:r>
              <w:rPr>
                <w:rFonts w:ascii="Arial" w:eastAsia="Arial" w:hAnsi="Arial" w:cs="Arial"/>
                <w:b/>
                <w:color w:val="000000"/>
                <w:sz w:val="24"/>
                <w:szCs w:val="24"/>
              </w:rPr>
              <w:t>MARCA</w:t>
            </w:r>
          </w:p>
        </w:tc>
        <w:tc>
          <w:tcPr>
            <w:tcW w:w="1847" w:type="dxa"/>
            <w:tcBorders>
              <w:top w:val="single" w:sz="4" w:space="0" w:color="000000"/>
              <w:left w:val="single" w:sz="4" w:space="0" w:color="000000"/>
              <w:bottom w:val="single" w:sz="4" w:space="0" w:color="000000"/>
              <w:right w:val="single" w:sz="4" w:space="0" w:color="000000"/>
            </w:tcBorders>
            <w:shd w:val="clear" w:color="auto" w:fill="D9D9D9"/>
          </w:tcPr>
          <w:p w14:paraId="24BECE1D" w14:textId="77777777" w:rsidR="001066CE" w:rsidRDefault="001066CE" w:rsidP="00996D61">
            <w:pPr>
              <w:widowControl w:val="0"/>
              <w:pBdr>
                <w:top w:val="nil"/>
                <w:left w:val="nil"/>
                <w:bottom w:val="nil"/>
                <w:right w:val="nil"/>
                <w:between w:val="nil"/>
              </w:pBdr>
              <w:spacing w:line="276" w:lineRule="auto"/>
              <w:ind w:left="129"/>
              <w:jc w:val="center"/>
              <w:rPr>
                <w:rFonts w:ascii="Arial" w:eastAsia="Arial" w:hAnsi="Arial" w:cs="Arial"/>
                <w:b/>
                <w:color w:val="000000"/>
                <w:sz w:val="24"/>
                <w:szCs w:val="24"/>
              </w:rPr>
            </w:pPr>
            <w:r>
              <w:rPr>
                <w:rFonts w:ascii="Arial" w:eastAsia="Arial" w:hAnsi="Arial" w:cs="Arial"/>
                <w:b/>
                <w:color w:val="000000"/>
                <w:sz w:val="24"/>
                <w:szCs w:val="24"/>
              </w:rPr>
              <w:t>PREÇO UNITÁRIO</w:t>
            </w:r>
          </w:p>
        </w:tc>
      </w:tr>
      <w:tr w:rsidR="001066CE" w14:paraId="3CE86291" w14:textId="77777777" w:rsidTr="00996D61">
        <w:trPr>
          <w:trHeight w:val="529"/>
        </w:trPr>
        <w:tc>
          <w:tcPr>
            <w:tcW w:w="1574" w:type="dxa"/>
            <w:tcBorders>
              <w:top w:val="single" w:sz="4" w:space="0" w:color="000000"/>
              <w:left w:val="single" w:sz="4" w:space="0" w:color="000000"/>
              <w:bottom w:val="single" w:sz="4" w:space="0" w:color="000000"/>
              <w:right w:val="single" w:sz="4" w:space="0" w:color="000000"/>
            </w:tcBorders>
          </w:tcPr>
          <w:p w14:paraId="62C6D4EE" w14:textId="77777777" w:rsidR="001066CE" w:rsidRDefault="001066CE" w:rsidP="00996D61">
            <w:pPr>
              <w:widowControl w:val="0"/>
              <w:pBdr>
                <w:top w:val="nil"/>
                <w:left w:val="nil"/>
                <w:bottom w:val="nil"/>
                <w:right w:val="nil"/>
                <w:between w:val="nil"/>
              </w:pBdr>
              <w:spacing w:line="276" w:lineRule="auto"/>
              <w:jc w:val="both"/>
              <w:rPr>
                <w:rFonts w:ascii="Arial" w:eastAsia="Arial" w:hAnsi="Arial" w:cs="Arial"/>
                <w:color w:val="000000"/>
                <w:sz w:val="24"/>
                <w:szCs w:val="24"/>
              </w:rPr>
            </w:pPr>
          </w:p>
        </w:tc>
        <w:tc>
          <w:tcPr>
            <w:tcW w:w="2111" w:type="dxa"/>
            <w:tcBorders>
              <w:top w:val="single" w:sz="4" w:space="0" w:color="000000"/>
              <w:left w:val="single" w:sz="4" w:space="0" w:color="000000"/>
              <w:bottom w:val="single" w:sz="4" w:space="0" w:color="000000"/>
              <w:right w:val="single" w:sz="4" w:space="0" w:color="000000"/>
            </w:tcBorders>
          </w:tcPr>
          <w:p w14:paraId="00E3A7ED" w14:textId="77777777" w:rsidR="001066CE" w:rsidRDefault="001066CE" w:rsidP="00996D61">
            <w:pPr>
              <w:widowControl w:val="0"/>
              <w:pBdr>
                <w:top w:val="nil"/>
                <w:left w:val="nil"/>
                <w:bottom w:val="nil"/>
                <w:right w:val="nil"/>
                <w:between w:val="nil"/>
              </w:pBdr>
              <w:spacing w:line="276" w:lineRule="auto"/>
              <w:jc w:val="both"/>
              <w:rPr>
                <w:rFonts w:ascii="Arial" w:eastAsia="Arial" w:hAnsi="Arial" w:cs="Arial"/>
                <w:color w:val="000000"/>
                <w:sz w:val="24"/>
                <w:szCs w:val="24"/>
              </w:rPr>
            </w:pPr>
          </w:p>
        </w:tc>
        <w:tc>
          <w:tcPr>
            <w:tcW w:w="1848" w:type="dxa"/>
            <w:tcBorders>
              <w:top w:val="single" w:sz="4" w:space="0" w:color="000000"/>
              <w:left w:val="single" w:sz="4" w:space="0" w:color="000000"/>
              <w:bottom w:val="single" w:sz="4" w:space="0" w:color="000000"/>
              <w:right w:val="single" w:sz="4" w:space="0" w:color="000000"/>
            </w:tcBorders>
          </w:tcPr>
          <w:p w14:paraId="38ADCD12" w14:textId="77777777" w:rsidR="001066CE" w:rsidRDefault="001066CE" w:rsidP="00996D61">
            <w:pPr>
              <w:widowControl w:val="0"/>
              <w:pBdr>
                <w:top w:val="nil"/>
                <w:left w:val="nil"/>
                <w:bottom w:val="nil"/>
                <w:right w:val="nil"/>
                <w:between w:val="nil"/>
              </w:pBdr>
              <w:spacing w:line="276" w:lineRule="auto"/>
              <w:jc w:val="both"/>
              <w:rPr>
                <w:rFonts w:ascii="Arial" w:eastAsia="Arial" w:hAnsi="Arial" w:cs="Arial"/>
                <w:color w:val="000000"/>
                <w:sz w:val="24"/>
                <w:szCs w:val="24"/>
              </w:rPr>
            </w:pPr>
          </w:p>
        </w:tc>
        <w:tc>
          <w:tcPr>
            <w:tcW w:w="1320" w:type="dxa"/>
            <w:tcBorders>
              <w:top w:val="single" w:sz="4" w:space="0" w:color="000000"/>
              <w:left w:val="single" w:sz="4" w:space="0" w:color="000000"/>
              <w:bottom w:val="single" w:sz="4" w:space="0" w:color="000000"/>
              <w:right w:val="single" w:sz="4" w:space="0" w:color="000000"/>
            </w:tcBorders>
          </w:tcPr>
          <w:p w14:paraId="7EA0F830" w14:textId="77777777" w:rsidR="001066CE" w:rsidRDefault="001066CE" w:rsidP="00996D61">
            <w:pPr>
              <w:widowControl w:val="0"/>
              <w:pBdr>
                <w:top w:val="nil"/>
                <w:left w:val="nil"/>
                <w:bottom w:val="nil"/>
                <w:right w:val="nil"/>
                <w:between w:val="nil"/>
              </w:pBdr>
              <w:spacing w:line="276" w:lineRule="auto"/>
              <w:ind w:left="108"/>
              <w:jc w:val="both"/>
              <w:rPr>
                <w:rFonts w:ascii="Arial" w:eastAsia="Arial" w:hAnsi="Arial" w:cs="Arial"/>
                <w:b/>
                <w:color w:val="000000"/>
                <w:sz w:val="24"/>
                <w:szCs w:val="24"/>
              </w:rPr>
            </w:pPr>
          </w:p>
        </w:tc>
        <w:tc>
          <w:tcPr>
            <w:tcW w:w="1847" w:type="dxa"/>
            <w:tcBorders>
              <w:top w:val="single" w:sz="4" w:space="0" w:color="000000"/>
              <w:left w:val="single" w:sz="4" w:space="0" w:color="000000"/>
              <w:bottom w:val="single" w:sz="4" w:space="0" w:color="000000"/>
              <w:right w:val="single" w:sz="4" w:space="0" w:color="000000"/>
            </w:tcBorders>
          </w:tcPr>
          <w:p w14:paraId="005E4E24" w14:textId="77777777" w:rsidR="001066CE" w:rsidRDefault="001066CE" w:rsidP="00996D61">
            <w:pPr>
              <w:widowControl w:val="0"/>
              <w:pBdr>
                <w:top w:val="nil"/>
                <w:left w:val="nil"/>
                <w:bottom w:val="nil"/>
                <w:right w:val="nil"/>
                <w:between w:val="nil"/>
              </w:pBdr>
              <w:spacing w:line="276" w:lineRule="auto"/>
              <w:ind w:left="108"/>
              <w:jc w:val="both"/>
              <w:rPr>
                <w:rFonts w:ascii="Arial" w:eastAsia="Arial" w:hAnsi="Arial" w:cs="Arial"/>
                <w:b/>
                <w:color w:val="000000"/>
                <w:sz w:val="24"/>
                <w:szCs w:val="24"/>
              </w:rPr>
            </w:pPr>
            <w:r>
              <w:rPr>
                <w:rFonts w:ascii="Arial" w:eastAsia="Arial" w:hAnsi="Arial" w:cs="Arial"/>
                <w:b/>
                <w:color w:val="000000"/>
                <w:sz w:val="24"/>
                <w:szCs w:val="24"/>
              </w:rPr>
              <w:t>R$</w:t>
            </w:r>
          </w:p>
        </w:tc>
      </w:tr>
      <w:tr w:rsidR="001066CE" w14:paraId="17E21040" w14:textId="77777777" w:rsidTr="00996D61">
        <w:trPr>
          <w:trHeight w:val="462"/>
        </w:trPr>
        <w:tc>
          <w:tcPr>
            <w:tcW w:w="8700" w:type="dxa"/>
            <w:gridSpan w:val="5"/>
            <w:tcBorders>
              <w:top w:val="single" w:sz="4" w:space="0" w:color="000000"/>
              <w:left w:val="single" w:sz="4" w:space="0" w:color="000000"/>
              <w:bottom w:val="single" w:sz="4" w:space="0" w:color="000000"/>
              <w:right w:val="single" w:sz="4" w:space="0" w:color="000000"/>
            </w:tcBorders>
          </w:tcPr>
          <w:p w14:paraId="3A1A23F4" w14:textId="77777777" w:rsidR="001066CE" w:rsidRDefault="001066CE" w:rsidP="00996D61">
            <w:pPr>
              <w:widowControl w:val="0"/>
              <w:pBdr>
                <w:top w:val="nil"/>
                <w:left w:val="nil"/>
                <w:bottom w:val="nil"/>
                <w:right w:val="nil"/>
                <w:between w:val="nil"/>
              </w:pBdr>
              <w:spacing w:line="276" w:lineRule="auto"/>
              <w:ind w:left="108"/>
              <w:jc w:val="both"/>
              <w:rPr>
                <w:rFonts w:ascii="Arial" w:eastAsia="Arial" w:hAnsi="Arial" w:cs="Arial"/>
                <w:b/>
                <w:color w:val="000000"/>
                <w:sz w:val="24"/>
                <w:szCs w:val="24"/>
              </w:rPr>
            </w:pPr>
            <w:r>
              <w:rPr>
                <w:rFonts w:ascii="Arial" w:eastAsia="Arial" w:hAnsi="Arial" w:cs="Arial"/>
                <w:b/>
                <w:color w:val="000000"/>
                <w:sz w:val="24"/>
                <w:szCs w:val="24"/>
              </w:rPr>
              <w:t>PREÇO TOTAL R$XXXXXXXXX</w:t>
            </w:r>
          </w:p>
        </w:tc>
      </w:tr>
    </w:tbl>
    <w:p w14:paraId="56961B19"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579A8298" w14:textId="74D5F171"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Único</w:t>
      </w:r>
      <w:r>
        <w:rPr>
          <w:rFonts w:ascii="Arial" w:eastAsia="Arial" w:hAnsi="Arial" w:cs="Arial"/>
          <w:color w:val="000000"/>
          <w:sz w:val="24"/>
          <w:szCs w:val="24"/>
        </w:rPr>
        <w:t xml:space="preserve"> –</w:t>
      </w:r>
      <w:r w:rsidR="00767C91">
        <w:rPr>
          <w:rFonts w:ascii="Arial" w:eastAsia="Arial" w:hAnsi="Arial" w:cs="Arial"/>
          <w:color w:val="000000"/>
          <w:sz w:val="24"/>
          <w:szCs w:val="24"/>
        </w:rPr>
        <w:t xml:space="preserve"> </w:t>
      </w:r>
      <w:r w:rsidR="00F30432" w:rsidRPr="00F30432">
        <w:rPr>
          <w:rFonts w:ascii="Arial" w:eastAsia="Arial" w:hAnsi="Arial" w:cs="Arial"/>
          <w:color w:val="000000"/>
          <w:sz w:val="24"/>
          <w:szCs w:val="24"/>
        </w:rPr>
        <w:t>Os bens deverão ser entregues de acordo com endereços constantes nas Ordens de Fornecimento, de acordo com as Unidades solicitantes a saber</w:t>
      </w:r>
      <w:r>
        <w:rPr>
          <w:rFonts w:ascii="Arial" w:eastAsia="Arial" w:hAnsi="Arial" w:cs="Arial"/>
          <w:color w:val="000000"/>
          <w:sz w:val="24"/>
          <w:szCs w:val="24"/>
        </w:rPr>
        <w:t xml:space="preserve">, com obediência rigorosa, fiel e integral de todas as exigências, normas, itens, elementos, condições gerais, e especiais contidos no processo administrativo </w:t>
      </w:r>
      <w:r w:rsidRPr="00F30432">
        <w:rPr>
          <w:rFonts w:ascii="Arial" w:eastAsia="Arial" w:hAnsi="Arial" w:cs="Arial"/>
          <w:color w:val="000000"/>
          <w:sz w:val="24"/>
          <w:szCs w:val="24"/>
        </w:rPr>
        <w:t>nº XXXX/XXXX</w:t>
      </w:r>
      <w:r>
        <w:rPr>
          <w:rFonts w:ascii="Arial" w:eastAsia="Arial" w:hAnsi="Arial" w:cs="Arial"/>
          <w:color w:val="000000"/>
          <w:sz w:val="24"/>
          <w:szCs w:val="24"/>
        </w:rPr>
        <w:t>, no presente contrato, no Termo de Referência, bem como em detalhes e informações fornecidas pelo CONTRATANTE.</w:t>
      </w:r>
    </w:p>
    <w:p w14:paraId="5D90EC5D"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BC8A240"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TERCEIRA – DO VALOR</w:t>
      </w:r>
    </w:p>
    <w:p w14:paraId="7B052B64" w14:textId="77777777" w:rsidR="001066CE" w:rsidRDefault="001066CE" w:rsidP="001066CE">
      <w:pPr>
        <w:pStyle w:val="Ttulo1"/>
        <w:spacing w:before="0" w:line="276" w:lineRule="auto"/>
        <w:rPr>
          <w:rFonts w:ascii="Arial" w:eastAsia="Arial" w:hAnsi="Arial" w:cs="Arial"/>
        </w:rPr>
      </w:pPr>
    </w:p>
    <w:p w14:paraId="105E99BC" w14:textId="520FB592" w:rsidR="001066CE" w:rsidRPr="008D483E" w:rsidRDefault="001066CE" w:rsidP="001066CE">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76" w:lineRule="auto"/>
        <w:jc w:val="both"/>
        <w:rPr>
          <w:rFonts w:ascii="Arial" w:eastAsia="Arial" w:hAnsi="Arial" w:cs="Arial"/>
          <w:b/>
          <w:bCs/>
          <w:strike/>
          <w:color w:val="000000"/>
          <w:sz w:val="24"/>
          <w:szCs w:val="24"/>
        </w:rPr>
      </w:pPr>
      <w:r>
        <w:rPr>
          <w:rFonts w:ascii="Arial" w:eastAsia="Arial" w:hAnsi="Arial" w:cs="Arial"/>
          <w:color w:val="000000"/>
          <w:sz w:val="24"/>
          <w:szCs w:val="24"/>
        </w:rPr>
        <w:t>O valor total do presente Contrato é de</w:t>
      </w:r>
      <w:r w:rsidR="008D483E">
        <w:rPr>
          <w:rFonts w:ascii="Arial" w:eastAsia="Arial" w:hAnsi="Arial" w:cs="Arial"/>
          <w:color w:val="000000"/>
          <w:sz w:val="24"/>
          <w:szCs w:val="24"/>
        </w:rPr>
        <w:t xml:space="preserve"> </w:t>
      </w:r>
      <w:r w:rsidR="00232094" w:rsidRPr="00232094">
        <w:rPr>
          <w:rFonts w:ascii="Arial" w:eastAsia="Arial" w:hAnsi="Arial" w:cs="Arial"/>
          <w:b/>
          <w:bCs/>
          <w:color w:val="000000"/>
          <w:sz w:val="24"/>
          <w:szCs w:val="24"/>
        </w:rPr>
        <w:t xml:space="preserve">R$ </w:t>
      </w:r>
      <w:r w:rsidR="002D5B3F">
        <w:rPr>
          <w:rFonts w:ascii="Arial" w:eastAsia="Arial" w:hAnsi="Arial" w:cs="Arial"/>
          <w:b/>
          <w:bCs/>
          <w:color w:val="000000"/>
          <w:sz w:val="24"/>
          <w:szCs w:val="24"/>
        </w:rPr>
        <w:t>xxxxxxxxx</w:t>
      </w:r>
    </w:p>
    <w:p w14:paraId="183C8542"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64D10526"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QUARTA – DA FORMA E PRAZO DE PAGAMENTO</w:t>
      </w:r>
    </w:p>
    <w:p w14:paraId="41BF6A48" w14:textId="77777777" w:rsidR="001066CE" w:rsidRDefault="001066CE" w:rsidP="001066CE">
      <w:pPr>
        <w:pStyle w:val="Ttulo1"/>
        <w:spacing w:before="0" w:line="276" w:lineRule="auto"/>
        <w:rPr>
          <w:rFonts w:ascii="Arial" w:eastAsia="Arial" w:hAnsi="Arial" w:cs="Arial"/>
        </w:rPr>
      </w:pPr>
    </w:p>
    <w:p w14:paraId="675D2013"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Os pagamentos serão efetuados à CONTRATADA, após a regular liquidação da despesa, nos termos do art. 63 da Lei Federal nº 4.320/1964, observado o disposto nos arts. 140 e seguintes da Lei Federal nº 14.133/2021, em 30 (trinta) dias, a contar da data do protocolo do documento de cobrança no(a) </w:t>
      </w:r>
      <w:r w:rsidRPr="008C5D54">
        <w:rPr>
          <w:rFonts w:ascii="Arial" w:eastAsia="Arial" w:hAnsi="Arial" w:cs="Arial"/>
          <w:color w:val="000000"/>
          <w:sz w:val="24"/>
          <w:szCs w:val="24"/>
        </w:rPr>
        <w:t xml:space="preserve">XXXXXXXXXXXX </w:t>
      </w:r>
      <w:r w:rsidRPr="008C5D54">
        <w:rPr>
          <w:rFonts w:ascii="Arial" w:eastAsia="Arial" w:hAnsi="Arial" w:cs="Arial"/>
          <w:i/>
          <w:color w:val="000000"/>
          <w:sz w:val="24"/>
          <w:szCs w:val="24"/>
        </w:rPr>
        <w:t>(setor competente do órgão ou</w:t>
      </w:r>
      <w:r w:rsidRPr="008C5D54">
        <w:rPr>
          <w:rFonts w:ascii="Arial" w:eastAsia="Arial" w:hAnsi="Arial" w:cs="Arial"/>
          <w:color w:val="000000"/>
          <w:sz w:val="24"/>
          <w:szCs w:val="24"/>
        </w:rPr>
        <w:t xml:space="preserve"> </w:t>
      </w:r>
      <w:r w:rsidRPr="008C5D54">
        <w:rPr>
          <w:rFonts w:ascii="Arial" w:eastAsia="Arial" w:hAnsi="Arial" w:cs="Arial"/>
          <w:i/>
          <w:color w:val="000000"/>
          <w:sz w:val="24"/>
          <w:szCs w:val="24"/>
        </w:rPr>
        <w:t>entidade licitante)</w:t>
      </w:r>
      <w:r w:rsidRPr="008C5D54">
        <w:rPr>
          <w:rFonts w:ascii="Arial" w:eastAsia="Arial" w:hAnsi="Arial" w:cs="Arial"/>
          <w:color w:val="000000"/>
          <w:sz w:val="24"/>
          <w:szCs w:val="24"/>
        </w:rPr>
        <w:t>.</w:t>
      </w:r>
    </w:p>
    <w:p w14:paraId="7AA46386"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color w:val="00B050"/>
          <w:sz w:val="24"/>
          <w:szCs w:val="24"/>
        </w:rPr>
      </w:pPr>
    </w:p>
    <w:p w14:paraId="0F8AF7BB" w14:textId="77777777" w:rsidR="001066CE" w:rsidRDefault="001066CE" w:rsidP="001066CE">
      <w:pPr>
        <w:spacing w:after="0" w:line="276" w:lineRule="auto"/>
        <w:jc w:val="both"/>
        <w:rPr>
          <w:rFonts w:ascii="Arial" w:eastAsia="Arial" w:hAnsi="Arial" w:cs="Arial"/>
          <w:sz w:val="24"/>
          <w:szCs w:val="24"/>
        </w:rPr>
      </w:pPr>
      <w:r>
        <w:rPr>
          <w:rFonts w:ascii="Arial" w:eastAsia="Arial" w:hAnsi="Arial" w:cs="Arial"/>
          <w:b/>
          <w:sz w:val="24"/>
          <w:szCs w:val="24"/>
        </w:rPr>
        <w:t>Parágrafo Primeiro</w:t>
      </w:r>
      <w:r>
        <w:rPr>
          <w:rFonts w:ascii="Arial" w:eastAsia="Arial" w:hAnsi="Arial" w:cs="Arial"/>
          <w:sz w:val="24"/>
          <w:szCs w:val="24"/>
        </w:rPr>
        <w:t xml:space="preserve"> </w:t>
      </w:r>
      <w:r>
        <w:rPr>
          <w:rFonts w:ascii="Arial" w:eastAsia="Arial" w:hAnsi="Arial" w:cs="Arial"/>
          <w:b/>
          <w:sz w:val="24"/>
          <w:szCs w:val="24"/>
        </w:rPr>
        <w:t xml:space="preserve">– </w:t>
      </w:r>
      <w:r>
        <w:rPr>
          <w:rFonts w:ascii="Arial" w:eastAsia="Arial" w:hAnsi="Arial" w:cs="Arial"/>
          <w:sz w:val="24"/>
          <w:szCs w:val="24"/>
        </w:rPr>
        <w:t>O documento de cobrança será apresentado à Fiscalização, para atesto, e, após, protocolado no</w:t>
      </w:r>
      <w:r w:rsidRPr="008C5D54">
        <w:rPr>
          <w:rFonts w:ascii="Arial" w:eastAsia="Arial" w:hAnsi="Arial" w:cs="Arial"/>
          <w:sz w:val="24"/>
          <w:szCs w:val="24"/>
        </w:rPr>
        <w:t>(a) XXXXXXXXXX (</w:t>
      </w:r>
      <w:r w:rsidRPr="008C5D54">
        <w:rPr>
          <w:rFonts w:ascii="Arial" w:eastAsia="Arial" w:hAnsi="Arial" w:cs="Arial"/>
          <w:i/>
          <w:sz w:val="24"/>
          <w:szCs w:val="24"/>
        </w:rPr>
        <w:t>setor competente do órgão ou entidade contratante</w:t>
      </w:r>
      <w:r w:rsidRPr="008C5D54">
        <w:rPr>
          <w:rFonts w:ascii="Arial" w:eastAsia="Arial" w:hAnsi="Arial" w:cs="Arial"/>
          <w:sz w:val="24"/>
          <w:szCs w:val="24"/>
        </w:rPr>
        <w:t>).</w:t>
      </w:r>
    </w:p>
    <w:p w14:paraId="614E71B6"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96D367A"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Segundo –</w:t>
      </w:r>
      <w:r>
        <w:rPr>
          <w:rFonts w:ascii="Arial" w:eastAsia="Arial" w:hAnsi="Arial" w:cs="Arial"/>
          <w:color w:val="000000"/>
          <w:sz w:val="24"/>
          <w:szCs w:val="24"/>
        </w:rPr>
        <w:t xml:space="preserve"> No caso de erro nos documentos de faturamento ou cobrança, estes serão devolvidos à CONTRATADA para retificação ou substituição, passando o prazo de pagamento a fluir, então, a partir da </w:t>
      </w:r>
      <w:r>
        <w:rPr>
          <w:rFonts w:ascii="Arial" w:eastAsia="Arial" w:hAnsi="Arial" w:cs="Arial"/>
          <w:color w:val="000000"/>
          <w:sz w:val="24"/>
          <w:szCs w:val="24"/>
        </w:rPr>
        <w:lastRenderedPageBreak/>
        <w:t>reapresentação válida desses documentos.</w:t>
      </w:r>
    </w:p>
    <w:p w14:paraId="0DCF9441"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b/>
          <w:color w:val="000000"/>
          <w:sz w:val="24"/>
          <w:szCs w:val="24"/>
        </w:rPr>
      </w:pPr>
    </w:p>
    <w:p w14:paraId="6F774259"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Terceiro - </w:t>
      </w:r>
      <w:r>
        <w:rPr>
          <w:rFonts w:ascii="Arial" w:eastAsia="Arial" w:hAnsi="Arial" w:cs="Arial"/>
          <w:color w:val="000000"/>
          <w:sz w:val="24"/>
          <w:szCs w:val="24"/>
        </w:rPr>
        <w:t>O valor dos pagamentos eventualmente efetuados com atraso, desde que não decorra de fato ou ato imputável à CONTRATADA, sofrerá a incidência de juros e correção monetária, de acordo com a variação da Taxa Selic aplicável à mora da Administração Pública, limitados a 12% ao ano.</w:t>
      </w:r>
    </w:p>
    <w:p w14:paraId="4D394E23"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2A776DA8"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Quarto</w:t>
      </w:r>
      <w:r>
        <w:rPr>
          <w:rFonts w:ascii="Arial" w:eastAsia="Arial" w:hAnsi="Arial" w:cs="Arial"/>
          <w:color w:val="000000"/>
          <w:sz w:val="24"/>
          <w:szCs w:val="24"/>
        </w:rPr>
        <w:t xml:space="preserve"> – O pagamento à CONTRATADA será realizado em razão do efetivo fornecimento realizado e aceito, sem que o CONTRATANTE esteja obrigado(a) a pagar o valor total do contrato caso todo o quantitativo do objeto previsto na cláusula segunda não tenha sido regularmente entregue e aceito.</w:t>
      </w:r>
    </w:p>
    <w:p w14:paraId="42B690CF"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70DE39AD"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Quinto</w:t>
      </w:r>
      <w:r>
        <w:rPr>
          <w:rFonts w:ascii="Arial" w:eastAsia="Arial" w:hAnsi="Arial" w:cs="Arial"/>
          <w:color w:val="000000"/>
          <w:sz w:val="24"/>
          <w:szCs w:val="24"/>
        </w:rPr>
        <w:t xml:space="preserve"> – O pagamento será efetuado à CONTRATADA por meio de crédito em conta corrente aberta em banco a ser indicado pelo CONTRATANTE.</w:t>
      </w:r>
    </w:p>
    <w:p w14:paraId="185791F1" w14:textId="77777777" w:rsidR="001066CE" w:rsidRDefault="001066CE" w:rsidP="008C5D54">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5A4D3838" w14:textId="77777777" w:rsidR="005778C2" w:rsidRDefault="005778C2" w:rsidP="005778C2">
      <w:pPr>
        <w:widowControl w:val="0"/>
        <w:pBdr>
          <w:top w:val="nil"/>
          <w:left w:val="nil"/>
          <w:bottom w:val="nil"/>
          <w:right w:val="nil"/>
          <w:between w:val="nil"/>
        </w:pBdr>
        <w:spacing w:after="0" w:line="276" w:lineRule="auto"/>
        <w:jc w:val="both"/>
        <w:rPr>
          <w:rFonts w:ascii="Arial" w:eastAsia="Arial" w:hAnsi="Arial" w:cs="Arial"/>
          <w:b/>
          <w:sz w:val="24"/>
          <w:szCs w:val="24"/>
          <w:u w:val="single"/>
        </w:rPr>
      </w:pPr>
      <w:r w:rsidRPr="00BF3798">
        <w:rPr>
          <w:rFonts w:ascii="Arial" w:eastAsia="Arial" w:hAnsi="Arial" w:cs="Arial"/>
          <w:b/>
          <w:sz w:val="24"/>
          <w:szCs w:val="24"/>
          <w:u w:val="single"/>
        </w:rPr>
        <w:t>CLÁUSULA QUINTA – DO ACRÉSCIMO</w:t>
      </w:r>
      <w:r>
        <w:rPr>
          <w:rFonts w:ascii="Arial" w:eastAsia="Arial" w:hAnsi="Arial" w:cs="Arial"/>
          <w:b/>
          <w:sz w:val="24"/>
          <w:szCs w:val="24"/>
          <w:u w:val="single"/>
        </w:rPr>
        <w:t>/</w:t>
      </w:r>
      <w:r w:rsidRPr="00BF3798">
        <w:rPr>
          <w:rFonts w:ascii="Arial" w:eastAsia="Arial" w:hAnsi="Arial" w:cs="Arial"/>
          <w:b/>
          <w:sz w:val="24"/>
          <w:szCs w:val="24"/>
          <w:u w:val="single"/>
        </w:rPr>
        <w:t xml:space="preserve">SUPRESSÕES </w:t>
      </w:r>
      <w:r>
        <w:rPr>
          <w:rFonts w:ascii="Arial" w:eastAsia="Arial" w:hAnsi="Arial" w:cs="Arial"/>
          <w:b/>
          <w:sz w:val="24"/>
          <w:szCs w:val="24"/>
          <w:u w:val="single"/>
        </w:rPr>
        <w:t xml:space="preserve">E </w:t>
      </w:r>
      <w:r w:rsidRPr="00BF3798">
        <w:rPr>
          <w:rFonts w:ascii="Arial" w:eastAsia="Arial" w:hAnsi="Arial" w:cs="Arial"/>
          <w:b/>
          <w:sz w:val="24"/>
          <w:szCs w:val="24"/>
          <w:u w:val="single"/>
        </w:rPr>
        <w:t xml:space="preserve">REAJUSTE </w:t>
      </w:r>
    </w:p>
    <w:p w14:paraId="5F72B37A" w14:textId="77777777" w:rsidR="005778C2" w:rsidRDefault="005778C2" w:rsidP="005778C2">
      <w:pPr>
        <w:widowControl w:val="0"/>
        <w:pBdr>
          <w:top w:val="nil"/>
          <w:left w:val="nil"/>
          <w:bottom w:val="nil"/>
          <w:right w:val="nil"/>
          <w:between w:val="nil"/>
        </w:pBdr>
        <w:spacing w:after="0" w:line="276" w:lineRule="auto"/>
        <w:jc w:val="both"/>
        <w:rPr>
          <w:rFonts w:ascii="Arial" w:eastAsia="Arial" w:hAnsi="Arial" w:cs="Arial"/>
          <w:b/>
          <w:sz w:val="24"/>
          <w:szCs w:val="24"/>
          <w:u w:val="single"/>
        </w:rPr>
      </w:pPr>
    </w:p>
    <w:p w14:paraId="4E5C482E" w14:textId="77777777" w:rsidR="005778C2" w:rsidRDefault="005778C2" w:rsidP="005778C2">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Os contratos poderão ser alterados unilateralmente pela administração, na forma do art. 124 da lei 14.133/2021, </w:t>
      </w:r>
      <w:r w:rsidRPr="00F604D6">
        <w:rPr>
          <w:rFonts w:ascii="Arial" w:eastAsia="Arial" w:hAnsi="Arial" w:cs="Arial"/>
          <w:color w:val="000000"/>
          <w:sz w:val="24"/>
          <w:szCs w:val="24"/>
        </w:rPr>
        <w:t>o contratado será obrigado a aceitar, nas mesmas condições contratuais, acréscimos ou supressões de até 25% (vinte e cinco por cento) do valor inicial atualizado do contrato</w:t>
      </w:r>
      <w:r>
        <w:rPr>
          <w:rFonts w:ascii="Arial" w:eastAsia="Arial" w:hAnsi="Arial" w:cs="Arial"/>
          <w:color w:val="000000"/>
          <w:sz w:val="24"/>
          <w:szCs w:val="24"/>
        </w:rPr>
        <w:t>, conforme previsto em no Art. 125 da Lei 14.133/2021</w:t>
      </w:r>
    </w:p>
    <w:p w14:paraId="432719B9" w14:textId="4E12AF3D" w:rsidR="00460E37" w:rsidRDefault="00460E37" w:rsidP="00474B8F">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5FE70FCC" w14:textId="77777777" w:rsidR="00460E37" w:rsidRDefault="00460E37" w:rsidP="00460E37">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Somente ocorrerá reajustamento do Contrato decorrido o prazo de 12 (doze) meses, conforme previsto em no §7º do Art. 25 da Lei 14.133/2021, contados da data do orçamento estimado, observada a Lei Federal nº 10.192, de 14 de fevereiro de 2001.</w:t>
      </w:r>
    </w:p>
    <w:p w14:paraId="3DD9999E" w14:textId="77777777" w:rsidR="00460E37" w:rsidRDefault="00460E37" w:rsidP="00474B8F">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29E6EEDB" w14:textId="1EDA2C89" w:rsidR="00474B8F" w:rsidRDefault="00474B8F" w:rsidP="00474B8F">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b/>
          <w:color w:val="000000"/>
          <w:sz w:val="24"/>
          <w:szCs w:val="24"/>
        </w:rPr>
        <w:t>Parágrafo Primeiro</w:t>
      </w:r>
      <w:r>
        <w:rPr>
          <w:rFonts w:ascii="Arial" w:eastAsia="Arial" w:hAnsi="Arial" w:cs="Arial"/>
          <w:color w:val="000000"/>
          <w:sz w:val="24"/>
          <w:szCs w:val="24"/>
        </w:rPr>
        <w:t xml:space="preserve"> – Os preços serão reajustados de acordo com a variação do Índice de Preços ao Consumidor Amplo Especial – IPCA-E do Instituto Brasileiro de Geografia e Estatística – IBGE, calculado por meio da seguinte fórmula:</w:t>
      </w:r>
    </w:p>
    <w:p w14:paraId="2E1D3269" w14:textId="72C86A8E"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de fevereiro de 2001.</w:t>
      </w:r>
    </w:p>
    <w:p w14:paraId="3123B5B8"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 </w:t>
      </w:r>
    </w:p>
    <w:p w14:paraId="41FF29F0"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Primeiro</w:t>
      </w:r>
      <w:r>
        <w:rPr>
          <w:rFonts w:ascii="Arial" w:eastAsia="Arial" w:hAnsi="Arial" w:cs="Arial"/>
          <w:color w:val="000000"/>
          <w:sz w:val="24"/>
          <w:szCs w:val="24"/>
        </w:rPr>
        <w:t xml:space="preserve"> – Os preços serão reajustados de acordo com a variação do Índice de Preços ao Consumidor Amplo Especial – IPCA-E do Instituto Brasileiro de Geografia e Estatística – IBGE, calculado por meio da seguinte fórmula:</w:t>
      </w:r>
    </w:p>
    <w:p w14:paraId="74F8AAB6"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02B9EFBF" w14:textId="77777777" w:rsidR="001066CE" w:rsidRDefault="001066CE" w:rsidP="001066CE">
      <w:pPr>
        <w:widowControl w:val="0"/>
        <w:pBdr>
          <w:top w:val="nil"/>
          <w:left w:val="nil"/>
          <w:bottom w:val="nil"/>
          <w:right w:val="nil"/>
          <w:between w:val="nil"/>
        </w:pBdr>
        <w:spacing w:after="0" w:line="276" w:lineRule="auto"/>
        <w:ind w:left="1134"/>
        <w:jc w:val="both"/>
        <w:rPr>
          <w:rFonts w:ascii="Arial" w:eastAsia="Arial" w:hAnsi="Arial" w:cs="Arial"/>
          <w:color w:val="000000"/>
          <w:sz w:val="24"/>
          <w:szCs w:val="24"/>
        </w:rPr>
      </w:pPr>
      <w:r>
        <w:rPr>
          <w:rFonts w:ascii="Arial" w:eastAsia="Arial" w:hAnsi="Arial" w:cs="Arial"/>
          <w:color w:val="000000"/>
          <w:sz w:val="24"/>
          <w:szCs w:val="24"/>
        </w:rPr>
        <w:t>R = Po [(I-Io)/Io]</w:t>
      </w:r>
    </w:p>
    <w:p w14:paraId="322F2DF5" w14:textId="77777777" w:rsidR="001066CE" w:rsidRDefault="001066CE" w:rsidP="001066CE">
      <w:pPr>
        <w:widowControl w:val="0"/>
        <w:pBdr>
          <w:top w:val="nil"/>
          <w:left w:val="nil"/>
          <w:bottom w:val="nil"/>
          <w:right w:val="nil"/>
          <w:between w:val="nil"/>
        </w:pBdr>
        <w:spacing w:after="0" w:line="276" w:lineRule="auto"/>
        <w:ind w:left="1134"/>
        <w:jc w:val="both"/>
        <w:rPr>
          <w:rFonts w:ascii="Arial" w:eastAsia="Arial" w:hAnsi="Arial" w:cs="Arial"/>
          <w:b/>
          <w:color w:val="000000"/>
          <w:sz w:val="24"/>
          <w:szCs w:val="24"/>
        </w:rPr>
      </w:pPr>
      <w:r>
        <w:rPr>
          <w:rFonts w:ascii="Arial" w:eastAsia="Arial" w:hAnsi="Arial" w:cs="Arial"/>
          <w:b/>
          <w:color w:val="000000"/>
          <w:sz w:val="24"/>
          <w:szCs w:val="24"/>
        </w:rPr>
        <w:t>Onde:</w:t>
      </w:r>
    </w:p>
    <w:p w14:paraId="5702D2FE" w14:textId="77777777" w:rsidR="001066CE" w:rsidRDefault="001066CE" w:rsidP="001066CE">
      <w:pPr>
        <w:widowControl w:val="0"/>
        <w:pBdr>
          <w:top w:val="nil"/>
          <w:left w:val="nil"/>
          <w:bottom w:val="nil"/>
          <w:right w:val="nil"/>
          <w:between w:val="nil"/>
        </w:pBdr>
        <w:spacing w:after="0" w:line="276" w:lineRule="auto"/>
        <w:ind w:left="1134"/>
        <w:jc w:val="both"/>
        <w:rPr>
          <w:rFonts w:ascii="Arial" w:eastAsia="Arial" w:hAnsi="Arial" w:cs="Arial"/>
          <w:color w:val="000000"/>
          <w:sz w:val="24"/>
          <w:szCs w:val="24"/>
        </w:rPr>
      </w:pPr>
      <w:r>
        <w:rPr>
          <w:rFonts w:ascii="Arial" w:eastAsia="Arial" w:hAnsi="Arial" w:cs="Arial"/>
          <w:color w:val="000000"/>
          <w:sz w:val="24"/>
          <w:szCs w:val="24"/>
        </w:rPr>
        <w:t>R = valor do reajuste;</w:t>
      </w:r>
    </w:p>
    <w:p w14:paraId="22653397" w14:textId="77777777" w:rsidR="001066CE" w:rsidRDefault="001066CE" w:rsidP="001066CE">
      <w:pPr>
        <w:widowControl w:val="0"/>
        <w:pBdr>
          <w:top w:val="nil"/>
          <w:left w:val="nil"/>
          <w:bottom w:val="nil"/>
          <w:right w:val="nil"/>
          <w:between w:val="nil"/>
        </w:pBdr>
        <w:spacing w:after="0" w:line="276" w:lineRule="auto"/>
        <w:ind w:left="1134"/>
        <w:jc w:val="both"/>
        <w:rPr>
          <w:rFonts w:ascii="Arial" w:eastAsia="Arial" w:hAnsi="Arial" w:cs="Arial"/>
          <w:color w:val="000000"/>
          <w:sz w:val="24"/>
          <w:szCs w:val="24"/>
        </w:rPr>
      </w:pPr>
      <w:r>
        <w:rPr>
          <w:rFonts w:ascii="Arial" w:eastAsia="Arial" w:hAnsi="Arial" w:cs="Arial"/>
          <w:color w:val="000000"/>
          <w:sz w:val="24"/>
          <w:szCs w:val="24"/>
        </w:rPr>
        <w:t>I = índice IPCA-E mensal relativo ao mês anterior ao de aniversário do Contrato;</w:t>
      </w:r>
    </w:p>
    <w:p w14:paraId="1F78EF1D" w14:textId="77777777" w:rsidR="001066CE" w:rsidRDefault="001066CE" w:rsidP="001066CE">
      <w:pPr>
        <w:widowControl w:val="0"/>
        <w:pBdr>
          <w:top w:val="nil"/>
          <w:left w:val="nil"/>
          <w:bottom w:val="nil"/>
          <w:right w:val="nil"/>
          <w:between w:val="nil"/>
        </w:pBdr>
        <w:spacing w:after="0" w:line="276" w:lineRule="auto"/>
        <w:ind w:left="1134"/>
        <w:jc w:val="both"/>
        <w:rPr>
          <w:rFonts w:ascii="Arial" w:eastAsia="Arial" w:hAnsi="Arial" w:cs="Arial"/>
          <w:color w:val="000000"/>
          <w:sz w:val="24"/>
          <w:szCs w:val="24"/>
        </w:rPr>
      </w:pPr>
      <w:r>
        <w:rPr>
          <w:rFonts w:ascii="Arial" w:eastAsia="Arial" w:hAnsi="Arial" w:cs="Arial"/>
          <w:color w:val="000000"/>
          <w:sz w:val="24"/>
          <w:szCs w:val="24"/>
        </w:rPr>
        <w:t xml:space="preserve">Io = índice do IPCA-E mensal relativo ao mês anterior ao da </w:t>
      </w:r>
      <w:r>
        <w:rPr>
          <w:rFonts w:ascii="Arial" w:eastAsia="Arial" w:hAnsi="Arial" w:cs="Arial"/>
          <w:color w:val="000000"/>
          <w:sz w:val="24"/>
          <w:szCs w:val="24"/>
        </w:rPr>
        <w:lastRenderedPageBreak/>
        <w:t>apresentação da Proposta;</w:t>
      </w:r>
    </w:p>
    <w:p w14:paraId="7D79FB68" w14:textId="77777777" w:rsidR="001066CE" w:rsidRDefault="001066CE" w:rsidP="001066CE">
      <w:pPr>
        <w:widowControl w:val="0"/>
        <w:pBdr>
          <w:top w:val="nil"/>
          <w:left w:val="nil"/>
          <w:bottom w:val="nil"/>
          <w:right w:val="nil"/>
          <w:between w:val="nil"/>
        </w:pBdr>
        <w:spacing w:after="0" w:line="276" w:lineRule="auto"/>
        <w:ind w:left="1134"/>
        <w:jc w:val="both"/>
        <w:rPr>
          <w:rFonts w:ascii="Arial" w:eastAsia="Arial" w:hAnsi="Arial" w:cs="Arial"/>
          <w:color w:val="000000"/>
          <w:sz w:val="24"/>
          <w:szCs w:val="24"/>
        </w:rPr>
      </w:pPr>
      <w:r>
        <w:rPr>
          <w:rFonts w:ascii="Arial" w:eastAsia="Arial" w:hAnsi="Arial" w:cs="Arial"/>
          <w:color w:val="000000"/>
          <w:sz w:val="24"/>
          <w:szCs w:val="24"/>
        </w:rPr>
        <w:t>Po = preço unitário contratual, objeto do reajustamento.</w:t>
      </w:r>
    </w:p>
    <w:p w14:paraId="4BAEB6BF"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08A5A1DF" w14:textId="6810932E"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Segundo</w:t>
      </w:r>
      <w:r>
        <w:rPr>
          <w:rFonts w:ascii="Arial" w:eastAsia="Arial" w:hAnsi="Arial" w:cs="Arial"/>
          <w:color w:val="000000"/>
          <w:sz w:val="24"/>
          <w:szCs w:val="24"/>
        </w:rPr>
        <w:t xml:space="preserve"> – </w:t>
      </w:r>
      <w:r w:rsidRPr="00F64EDA">
        <w:rPr>
          <w:rFonts w:ascii="Arial" w:eastAsia="Arial" w:hAnsi="Arial" w:cs="Arial"/>
          <w:color w:val="000000"/>
          <w:sz w:val="24"/>
          <w:szCs w:val="24"/>
        </w:rPr>
        <w:t>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r w:rsidR="00F64EDA" w:rsidRPr="00F64EDA">
        <w:rPr>
          <w:rFonts w:ascii="Arial" w:hAnsi="Arial" w:cs="Arial"/>
          <w:color w:val="000000"/>
          <w:sz w:val="24"/>
          <w:szCs w:val="24"/>
        </w:rPr>
        <w:t xml:space="preserve"> O prazo para resposta ao pedido de restabelecimento do equilíbrio econômico-financeiro</w:t>
      </w:r>
      <w:r w:rsidR="00F64EDA">
        <w:rPr>
          <w:rFonts w:ascii="Arial" w:hAnsi="Arial" w:cs="Arial"/>
          <w:color w:val="000000"/>
          <w:sz w:val="24"/>
          <w:szCs w:val="24"/>
        </w:rPr>
        <w:t xml:space="preserve"> </w:t>
      </w:r>
      <w:r w:rsidR="00F64EDA" w:rsidRPr="00F64EDA">
        <w:rPr>
          <w:rFonts w:ascii="Arial" w:hAnsi="Arial" w:cs="Arial"/>
          <w:color w:val="000000"/>
          <w:sz w:val="24"/>
          <w:szCs w:val="24"/>
        </w:rPr>
        <w:t>quando for o caso</w:t>
      </w:r>
      <w:r w:rsidR="00F64EDA">
        <w:rPr>
          <w:rFonts w:ascii="Arial" w:hAnsi="Arial" w:cs="Arial"/>
          <w:color w:val="000000"/>
          <w:sz w:val="24"/>
          <w:szCs w:val="24"/>
        </w:rPr>
        <w:t>, será preferencialmente de um (01) mês contada a data de fornecimento da documentação pertinente.</w:t>
      </w:r>
    </w:p>
    <w:p w14:paraId="553F8B60"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01D2D7E4"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color w:val="000000"/>
          <w:u w:val="single"/>
        </w:rPr>
        <w:t>CLÁUSULA</w:t>
      </w:r>
      <w:r>
        <w:rPr>
          <w:rFonts w:ascii="Arial" w:eastAsia="Arial" w:hAnsi="Arial" w:cs="Arial"/>
          <w:u w:val="single"/>
        </w:rPr>
        <w:t xml:space="preserve"> SEXTA – DO REEQUILÍBRIO ECONÔMICO-FINANCEIRO </w:t>
      </w:r>
    </w:p>
    <w:p w14:paraId="10B0FC87" w14:textId="77777777" w:rsidR="001066CE" w:rsidRDefault="001066CE" w:rsidP="001066CE">
      <w:pPr>
        <w:pStyle w:val="Ttulo1"/>
        <w:spacing w:before="0" w:line="276" w:lineRule="auto"/>
        <w:rPr>
          <w:rFonts w:ascii="Arial" w:eastAsia="Arial" w:hAnsi="Arial" w:cs="Arial"/>
          <w:b w:val="0"/>
          <w:highlight w:val="yellow"/>
        </w:rPr>
      </w:pPr>
    </w:p>
    <w:p w14:paraId="70D49172"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D0D0D"/>
          <w:sz w:val="24"/>
          <w:szCs w:val="24"/>
        </w:rPr>
      </w:pPr>
      <w:r>
        <w:rPr>
          <w:rFonts w:ascii="Arial" w:eastAsia="Arial" w:hAnsi="Arial" w:cs="Arial"/>
          <w:color w:val="0D0D0D"/>
          <w:sz w:val="24"/>
          <w:szCs w:val="24"/>
        </w:rPr>
        <w:t>O preço definido na cláusula quarta permanecerá fixo e irreajustável, salvo hipóteses de manutenção do equilíbrio econômico-financeiro, que deverá ser comprovado pelo CONTRATADO e aprovado pelo CONTRATANTE;</w:t>
      </w:r>
    </w:p>
    <w:p w14:paraId="25DCC16B"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D0D0D"/>
          <w:sz w:val="24"/>
          <w:szCs w:val="24"/>
        </w:rPr>
      </w:pPr>
    </w:p>
    <w:p w14:paraId="20F4FB37"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D0D0D"/>
          <w:sz w:val="24"/>
          <w:szCs w:val="24"/>
        </w:rPr>
      </w:pPr>
      <w:r>
        <w:rPr>
          <w:rFonts w:ascii="Arial" w:eastAsia="Arial" w:hAnsi="Arial" w:cs="Arial"/>
          <w:b/>
          <w:color w:val="0D0D0D"/>
          <w:sz w:val="24"/>
          <w:szCs w:val="24"/>
        </w:rPr>
        <w:t xml:space="preserve">Parágrafo Primeiro </w:t>
      </w:r>
      <w:r>
        <w:rPr>
          <w:rFonts w:ascii="Arial" w:eastAsia="Arial" w:hAnsi="Arial" w:cs="Arial"/>
          <w:color w:val="0D0D0D"/>
          <w:sz w:val="24"/>
          <w:szCs w:val="24"/>
        </w:rPr>
        <w:t>– O reequilíbrio de que trata o parágrafo anterior será deliberado pela Administração a partir de requerimento formal do interessado, o qual deverá vir acompanhado de documentação comprobatória do incremento dos custos, gerando eventuais efeitos a partir da protocolização do requerimento, e nunca de forma retroativa.</w:t>
      </w:r>
    </w:p>
    <w:p w14:paraId="7156428C"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D0D0D"/>
          <w:sz w:val="24"/>
          <w:szCs w:val="24"/>
        </w:rPr>
      </w:pPr>
    </w:p>
    <w:p w14:paraId="1543DF56"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color w:val="00B050"/>
          <w:sz w:val="24"/>
          <w:szCs w:val="24"/>
        </w:rPr>
      </w:pPr>
      <w:r>
        <w:rPr>
          <w:rFonts w:ascii="Arial" w:eastAsia="Arial" w:hAnsi="Arial" w:cs="Arial"/>
          <w:b/>
          <w:color w:val="0D0D0D"/>
          <w:sz w:val="24"/>
          <w:szCs w:val="24"/>
        </w:rPr>
        <w:t>Parágrafo Segundo</w:t>
      </w:r>
      <w:r>
        <w:rPr>
          <w:rFonts w:ascii="Arial" w:eastAsia="Arial" w:hAnsi="Arial" w:cs="Arial"/>
          <w:color w:val="0D0D0D"/>
          <w:sz w:val="24"/>
          <w:szCs w:val="24"/>
        </w:rPr>
        <w:t xml:space="preserve"> – O requerimento realizado pelo CONTRATADO para fins de reequilíbrio econômico-financeiro do contrato deverá ser respondido pela autoridade competente no prazo máximo </w:t>
      </w:r>
      <w:r w:rsidRPr="008C5D54">
        <w:rPr>
          <w:rFonts w:ascii="Arial" w:eastAsia="Arial" w:hAnsi="Arial" w:cs="Arial"/>
          <w:color w:val="0D0D0D"/>
          <w:sz w:val="24"/>
          <w:szCs w:val="24"/>
        </w:rPr>
        <w:t>de XX (xxxx) dias.</w:t>
      </w:r>
    </w:p>
    <w:p w14:paraId="67DB9E10"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color w:val="00B050"/>
          <w:sz w:val="24"/>
          <w:szCs w:val="24"/>
        </w:rPr>
      </w:pPr>
    </w:p>
    <w:p w14:paraId="6F4BB203" w14:textId="77777777" w:rsidR="001066CE" w:rsidRDefault="001066CE" w:rsidP="001066CE">
      <w:pPr>
        <w:pStyle w:val="Ttulo1"/>
        <w:spacing w:before="0" w:line="276" w:lineRule="auto"/>
        <w:rPr>
          <w:rFonts w:ascii="Arial" w:eastAsia="Arial" w:hAnsi="Arial" w:cs="Arial"/>
          <w:color w:val="000000"/>
          <w:u w:val="single"/>
        </w:rPr>
      </w:pPr>
      <w:r>
        <w:rPr>
          <w:rFonts w:ascii="Arial" w:eastAsia="Arial" w:hAnsi="Arial" w:cs="Arial"/>
          <w:color w:val="000000"/>
          <w:u w:val="single"/>
        </w:rPr>
        <w:t xml:space="preserve">CLÁUSULA SÉTIMA – DA FORMA DE FORNECIMENTO </w:t>
      </w:r>
    </w:p>
    <w:p w14:paraId="45F91400" w14:textId="77777777" w:rsidR="001066CE" w:rsidRDefault="001066CE" w:rsidP="001066CE">
      <w:pPr>
        <w:pStyle w:val="Ttulo1"/>
        <w:spacing w:before="0" w:line="276" w:lineRule="auto"/>
        <w:rPr>
          <w:rFonts w:ascii="Arial" w:eastAsia="Arial" w:hAnsi="Arial" w:cs="Arial"/>
          <w:color w:val="000000"/>
        </w:rPr>
      </w:pPr>
    </w:p>
    <w:p w14:paraId="7619D618" w14:textId="3014E921" w:rsidR="00F35778" w:rsidRPr="00F35778" w:rsidRDefault="004E4496" w:rsidP="00F35778">
      <w:pPr>
        <w:pStyle w:val="Nivel2"/>
        <w:rPr>
          <w:b/>
          <w:bCs/>
          <w:sz w:val="24"/>
          <w:szCs w:val="24"/>
        </w:rPr>
      </w:pPr>
      <w:r w:rsidRPr="00AB49CF">
        <w:rPr>
          <w:b/>
          <w:bCs/>
          <w:sz w:val="24"/>
          <w:szCs w:val="24"/>
        </w:rPr>
        <w:t>7.1</w:t>
      </w:r>
      <w:r w:rsidRPr="00AB49CF">
        <w:rPr>
          <w:sz w:val="24"/>
          <w:szCs w:val="24"/>
        </w:rPr>
        <w:t xml:space="preserve">. </w:t>
      </w:r>
      <w:r w:rsidR="00F35778" w:rsidRPr="00F35778">
        <w:rPr>
          <w:sz w:val="24"/>
          <w:szCs w:val="24"/>
        </w:rPr>
        <w:t>O fornecimento do objeto será parcelado / continuado, conforme informado pela CONTRATANTE.</w:t>
      </w:r>
    </w:p>
    <w:p w14:paraId="764EBB11" w14:textId="56CF21A8" w:rsidR="004E4496" w:rsidRPr="00F35778" w:rsidRDefault="004E4496" w:rsidP="00F35778">
      <w:pPr>
        <w:pStyle w:val="Nivel2"/>
        <w:spacing w:line="276" w:lineRule="auto"/>
        <w:rPr>
          <w:b/>
          <w:bCs/>
          <w:sz w:val="24"/>
          <w:szCs w:val="24"/>
        </w:rPr>
      </w:pPr>
      <w:r w:rsidRPr="00F35778">
        <w:rPr>
          <w:b/>
          <w:bCs/>
          <w:sz w:val="24"/>
          <w:szCs w:val="24"/>
        </w:rPr>
        <w:t>7.2.</w:t>
      </w:r>
      <w:r w:rsidRPr="00F35778">
        <w:rPr>
          <w:sz w:val="24"/>
          <w:szCs w:val="24"/>
        </w:rPr>
        <w:t xml:space="preserve"> </w:t>
      </w:r>
      <w:r w:rsidR="004F006E" w:rsidRPr="00F35778">
        <w:rPr>
          <w:sz w:val="24"/>
          <w:szCs w:val="24"/>
        </w:rPr>
        <w:t>O prazo da entrega do produto inicia-se a partir da comunicação, através da Ordem de Fornecimento / Serviço, após a assinatura da Nota de Empenho, devendo esta entrega ocorrer no prazo máximo de 10 (dez) dias a partir da solicitação, na qual estarão denotadas as quantidades e descrições dos produtos a serem entregues, no local e horário informados. Caso não haja o cumprimento, a mesma poderá sofrer as sanções administrativas descritas no Termo de Referência.</w:t>
      </w:r>
    </w:p>
    <w:p w14:paraId="0FCBD3AA" w14:textId="77777777" w:rsidR="00C9447B" w:rsidRPr="00C9447B" w:rsidRDefault="009C000B" w:rsidP="00C9447B">
      <w:pPr>
        <w:pStyle w:val="PargrafodaLista"/>
        <w:numPr>
          <w:ilvl w:val="1"/>
          <w:numId w:val="5"/>
        </w:numPr>
        <w:autoSpaceDE w:val="0"/>
        <w:autoSpaceDN w:val="0"/>
        <w:adjustRightInd w:val="0"/>
        <w:spacing w:after="160" w:line="276" w:lineRule="auto"/>
        <w:jc w:val="both"/>
        <w:rPr>
          <w:rFonts w:ascii="Arial" w:hAnsi="Arial" w:cs="Arial"/>
          <w:b/>
          <w:bCs/>
          <w:highlight w:val="yellow"/>
        </w:rPr>
      </w:pPr>
      <w:bookmarkStart w:id="12" w:name="_Hlk170997885"/>
      <w:r w:rsidRPr="00AB49CF">
        <w:rPr>
          <w:rFonts w:ascii="Arial" w:hAnsi="Arial" w:cs="Arial"/>
          <w:b/>
          <w:bCs/>
        </w:rPr>
        <w:t>7.3</w:t>
      </w:r>
      <w:r w:rsidRPr="00AB49CF">
        <w:rPr>
          <w:rFonts w:ascii="Arial" w:hAnsi="Arial" w:cs="Arial"/>
        </w:rPr>
        <w:t xml:space="preserve">. </w:t>
      </w:r>
      <w:bookmarkEnd w:id="12"/>
      <w:r w:rsidR="00C9447B" w:rsidRPr="00C9447B">
        <w:rPr>
          <w:rFonts w:ascii="Arial" w:hAnsi="Arial" w:cs="Arial"/>
        </w:rPr>
        <w:t xml:space="preserve">Os bens deverão ser entregues </w:t>
      </w:r>
      <w:r w:rsidR="00C9447B" w:rsidRPr="00C9447B">
        <w:rPr>
          <w:rFonts w:ascii="Arial" w:hAnsi="Arial" w:cs="Arial"/>
          <w:bCs/>
        </w:rPr>
        <w:t xml:space="preserve">no </w:t>
      </w:r>
      <w:r w:rsidR="00C9447B" w:rsidRPr="00C9447B">
        <w:rPr>
          <w:rFonts w:ascii="Arial" w:hAnsi="Arial" w:cs="Arial"/>
          <w:b/>
        </w:rPr>
        <w:t>Almoxarifado Central da Saúde</w:t>
      </w:r>
      <w:r w:rsidR="00C9447B" w:rsidRPr="00C9447B">
        <w:rPr>
          <w:rFonts w:ascii="Arial" w:hAnsi="Arial" w:cs="Arial"/>
          <w:bCs/>
        </w:rPr>
        <w:t xml:space="preserve">, localizada na Avenida Joaquim Nogueira, 1330, São Cristóvão, CEP: 28909-490, no horário das 8h às 17h, que será RECEBIDO pelo Superintendente </w:t>
      </w:r>
      <w:r w:rsidR="00C9447B" w:rsidRPr="00C9447B">
        <w:rPr>
          <w:rFonts w:ascii="Arial" w:hAnsi="Arial" w:cs="Arial"/>
          <w:bCs/>
        </w:rPr>
        <w:lastRenderedPageBreak/>
        <w:t>Administrativo ou pelo funcionário designado para o recebimento de tais materiais (fiscal do contrato)</w:t>
      </w:r>
      <w:r w:rsidR="00C9447B" w:rsidRPr="00C9447B">
        <w:rPr>
          <w:rFonts w:ascii="Arial" w:hAnsi="Arial" w:cs="Arial"/>
        </w:rPr>
        <w:t>.</w:t>
      </w:r>
    </w:p>
    <w:p w14:paraId="6B392990" w14:textId="1983CE65" w:rsidR="009C000B" w:rsidRDefault="009C000B" w:rsidP="00AB49CF">
      <w:pPr>
        <w:pStyle w:val="PargrafodaLista"/>
        <w:numPr>
          <w:ilvl w:val="1"/>
          <w:numId w:val="5"/>
        </w:numPr>
        <w:autoSpaceDE w:val="0"/>
        <w:autoSpaceDN w:val="0"/>
        <w:adjustRightInd w:val="0"/>
        <w:spacing w:after="160" w:line="276" w:lineRule="auto"/>
        <w:jc w:val="both"/>
        <w:rPr>
          <w:rFonts w:ascii="Arial" w:hAnsi="Arial" w:cs="Arial"/>
          <w:b/>
          <w:bCs/>
        </w:rPr>
      </w:pPr>
    </w:p>
    <w:p w14:paraId="1B6D4814" w14:textId="1CD8CC25" w:rsidR="00AB49CF" w:rsidRPr="00AB49CF" w:rsidRDefault="009C000B" w:rsidP="00AB49CF">
      <w:pPr>
        <w:pStyle w:val="PargrafodaLista"/>
        <w:autoSpaceDE w:val="0"/>
        <w:autoSpaceDN w:val="0"/>
        <w:adjustRightInd w:val="0"/>
        <w:spacing w:after="160" w:line="276" w:lineRule="auto"/>
        <w:ind w:left="0"/>
        <w:jc w:val="both"/>
        <w:rPr>
          <w:rFonts w:ascii="Arial" w:hAnsi="Arial" w:cs="Arial"/>
          <w:b/>
          <w:bCs/>
        </w:rPr>
      </w:pPr>
      <w:r w:rsidRPr="00AB49CF">
        <w:rPr>
          <w:rFonts w:ascii="Arial" w:hAnsi="Arial" w:cs="Arial"/>
          <w:b/>
          <w:bCs/>
        </w:rPr>
        <w:t>7.4</w:t>
      </w:r>
      <w:r w:rsidR="00AB49CF" w:rsidRPr="00AB49CF">
        <w:rPr>
          <w:rFonts w:ascii="Arial" w:hAnsi="Arial" w:cs="Arial"/>
          <w:lang w:eastAsia="zh-CN"/>
        </w:rPr>
        <w:t xml:space="preserve"> </w:t>
      </w:r>
      <w:r w:rsidR="00C9447B" w:rsidRPr="00292BF7">
        <w:rPr>
          <w:rFonts w:ascii="Arial" w:hAnsi="Arial" w:cs="Arial"/>
          <w:b/>
          <w:bCs/>
        </w:rPr>
        <w:t xml:space="preserve">Os bens serão recebidos </w:t>
      </w:r>
      <w:r w:rsidR="00C9447B" w:rsidRPr="00292BF7">
        <w:rPr>
          <w:rFonts w:ascii="Arial" w:hAnsi="Arial" w:cs="Arial"/>
          <w:b/>
          <w:bCs/>
          <w:u w:val="single"/>
        </w:rPr>
        <w:t>provisoriamente</w:t>
      </w:r>
      <w:r w:rsidR="00C9447B" w:rsidRPr="00292BF7">
        <w:rPr>
          <w:rFonts w:ascii="Arial" w:hAnsi="Arial" w:cs="Arial"/>
        </w:rPr>
        <w:t xml:space="preserve">, de forma sumária, no prazo de </w:t>
      </w:r>
      <w:r w:rsidR="00C9447B" w:rsidRPr="00292BF7">
        <w:rPr>
          <w:rFonts w:ascii="Arial" w:hAnsi="Arial" w:cs="Arial"/>
          <w:b/>
          <w:bCs/>
        </w:rPr>
        <w:t>10 (dez) dias</w:t>
      </w:r>
      <w:r w:rsidR="00C9447B" w:rsidRPr="00292BF7">
        <w:rPr>
          <w:rFonts w:ascii="Arial" w:hAnsi="Arial" w:cs="Arial"/>
        </w:rPr>
        <w:t>,</w:t>
      </w:r>
      <w:r w:rsidR="00C9447B" w:rsidRPr="00C9447B">
        <w:rPr>
          <w:rFonts w:ascii="Arial" w:hAnsi="Arial" w:cs="Arial"/>
        </w:rPr>
        <w:t xml:space="preserve"> pelo(a) responsável pelo acompanhamento e fiscalização do contrato, pra efeito de posterior verificação de sua conformidade com as especificações constantes neste Termo de Referência e na proposta.</w:t>
      </w:r>
    </w:p>
    <w:p w14:paraId="7175EAD1" w14:textId="77777777" w:rsidR="00AB49CF" w:rsidRDefault="00AB49CF" w:rsidP="00AB49CF">
      <w:pPr>
        <w:pStyle w:val="PargrafodaLista"/>
        <w:autoSpaceDE w:val="0"/>
        <w:autoSpaceDN w:val="0"/>
        <w:adjustRightInd w:val="0"/>
        <w:spacing w:after="160" w:line="276" w:lineRule="auto"/>
        <w:ind w:left="0"/>
        <w:jc w:val="both"/>
        <w:rPr>
          <w:rFonts w:ascii="Arial" w:hAnsi="Arial" w:cs="Arial"/>
        </w:rPr>
      </w:pPr>
    </w:p>
    <w:p w14:paraId="3DD26085" w14:textId="3B6E505D" w:rsidR="00696E5C" w:rsidRPr="00311233" w:rsidRDefault="004E4496" w:rsidP="00C9447B">
      <w:pPr>
        <w:pStyle w:val="PargrafodaLista"/>
        <w:autoSpaceDE w:val="0"/>
        <w:autoSpaceDN w:val="0"/>
        <w:adjustRightInd w:val="0"/>
        <w:spacing w:after="160" w:line="276" w:lineRule="auto"/>
        <w:ind w:left="0"/>
        <w:jc w:val="both"/>
        <w:rPr>
          <w:rFonts w:ascii="Arial" w:hAnsi="Arial" w:cs="Arial"/>
          <w:b/>
          <w:bCs/>
        </w:rPr>
      </w:pPr>
      <w:r w:rsidRPr="00AB49CF">
        <w:rPr>
          <w:rFonts w:ascii="Arial" w:hAnsi="Arial" w:cs="Arial"/>
          <w:b/>
          <w:bCs/>
        </w:rPr>
        <w:t>7.</w:t>
      </w:r>
      <w:r w:rsidR="009C000B" w:rsidRPr="00AB49CF">
        <w:rPr>
          <w:rFonts w:ascii="Arial" w:hAnsi="Arial" w:cs="Arial"/>
          <w:b/>
          <w:bCs/>
        </w:rPr>
        <w:t>5</w:t>
      </w:r>
      <w:r w:rsidRPr="00AB49CF">
        <w:rPr>
          <w:rFonts w:ascii="Arial" w:hAnsi="Arial" w:cs="Arial"/>
          <w:b/>
          <w:bCs/>
        </w:rPr>
        <w:t>.</w:t>
      </w:r>
      <w:r w:rsidR="00AB49CF" w:rsidRPr="00AB49CF">
        <w:rPr>
          <w:rFonts w:ascii="Arial" w:hAnsi="Arial" w:cs="Arial"/>
        </w:rPr>
        <w:t xml:space="preserve"> </w:t>
      </w:r>
      <w:r w:rsidR="00C9447B" w:rsidRPr="00292BF7">
        <w:rPr>
          <w:rFonts w:ascii="Arial" w:hAnsi="Arial" w:cs="Arial"/>
          <w:b/>
          <w:bCs/>
        </w:rPr>
        <w:t xml:space="preserve">Os bens serão recebidos </w:t>
      </w:r>
      <w:r w:rsidR="00C9447B" w:rsidRPr="00292BF7">
        <w:rPr>
          <w:rFonts w:ascii="Arial" w:hAnsi="Arial" w:cs="Arial"/>
          <w:b/>
          <w:bCs/>
          <w:u w:val="single"/>
        </w:rPr>
        <w:t>definitivamente</w:t>
      </w:r>
      <w:r w:rsidR="00C9447B" w:rsidRPr="00C9447B">
        <w:rPr>
          <w:rFonts w:ascii="Arial" w:hAnsi="Arial" w:cs="Arial"/>
        </w:rPr>
        <w:t xml:space="preserve"> no prazo de </w:t>
      </w:r>
      <w:r w:rsidR="00C9447B" w:rsidRPr="00C9447B">
        <w:rPr>
          <w:rFonts w:ascii="Arial" w:hAnsi="Arial" w:cs="Arial"/>
          <w:b/>
          <w:bCs/>
        </w:rPr>
        <w:t>10 (dez) dias</w:t>
      </w:r>
      <w:r w:rsidR="00C9447B" w:rsidRPr="00C9447B">
        <w:rPr>
          <w:rFonts w:ascii="Arial" w:hAnsi="Arial" w:cs="Arial"/>
        </w:rPr>
        <w:t>, contados do recebimento provisório, após a verificação da qualidade e quantidade do material e consequente aceitação mediante termo detalhado</w:t>
      </w:r>
      <w:r w:rsidR="00E1166A" w:rsidRPr="00AB49CF">
        <w:rPr>
          <w:rFonts w:ascii="Arial" w:hAnsi="Arial" w:cs="Arial"/>
          <w:b/>
          <w:bCs/>
        </w:rPr>
        <w:t>7.6.</w:t>
      </w:r>
      <w:r w:rsidR="00E1166A" w:rsidRPr="00E1166A">
        <w:rPr>
          <w:rFonts w:ascii="Arial" w:hAnsi="Arial" w:cs="Arial"/>
        </w:rPr>
        <w:t xml:space="preserve"> </w:t>
      </w:r>
      <w:r w:rsidRPr="00E1166A">
        <w:rPr>
          <w:rFonts w:ascii="Arial" w:hAnsi="Arial" w:cs="Arial"/>
        </w:rPr>
        <w:t xml:space="preserve">Os produtos deverão ser entregues na </w:t>
      </w:r>
      <w:r w:rsidRPr="00311233">
        <w:rPr>
          <w:rFonts w:ascii="Arial" w:hAnsi="Arial" w:cs="Arial"/>
          <w:b/>
          <w:bCs/>
        </w:rPr>
        <w:t>sede da</w:t>
      </w:r>
      <w:r w:rsidR="00311233" w:rsidRPr="00311233">
        <w:rPr>
          <w:rFonts w:ascii="Arial" w:hAnsi="Arial" w:cs="Arial"/>
          <w:b/>
          <w:bCs/>
        </w:rPr>
        <w:t xml:space="preserve"> </w:t>
      </w:r>
      <w:bookmarkStart w:id="13" w:name="_Hlk194492760"/>
      <w:r w:rsidR="002454A2" w:rsidRPr="002454A2">
        <w:rPr>
          <w:rFonts w:ascii="Arial" w:hAnsi="Arial" w:cs="Arial"/>
          <w:b/>
          <w:bCs/>
        </w:rPr>
        <w:t>SEMUSA - SECRETARIA MUNICIPAL DE SAÚDE DO MUNICÍPIO DE CABO FRIO</w:t>
      </w:r>
      <w:r w:rsidR="00311233" w:rsidRPr="00311233">
        <w:rPr>
          <w:rFonts w:ascii="Arial" w:hAnsi="Arial" w:cs="Arial"/>
          <w:b/>
          <w:bCs/>
        </w:rPr>
        <w:t xml:space="preserve"> </w:t>
      </w:r>
      <w:bookmarkEnd w:id="13"/>
      <w:r w:rsidR="00311233" w:rsidRPr="00311233">
        <w:rPr>
          <w:rFonts w:ascii="Arial" w:hAnsi="Arial" w:cs="Arial"/>
          <w:b/>
          <w:bCs/>
        </w:rPr>
        <w:t>-</w:t>
      </w:r>
      <w:r w:rsidR="00C9447B" w:rsidRPr="00C9447B">
        <w:rPr>
          <w:rFonts w:ascii="Arial" w:eastAsia="Calibri" w:hAnsi="Arial" w:cs="Arial"/>
          <w:bCs/>
          <w:sz w:val="22"/>
          <w:szCs w:val="22"/>
        </w:rPr>
        <w:t xml:space="preserve"> </w:t>
      </w:r>
      <w:r w:rsidR="00C9447B" w:rsidRPr="00C9447B">
        <w:rPr>
          <w:rFonts w:ascii="Arial" w:hAnsi="Arial" w:cs="Arial"/>
          <w:b/>
          <w:bCs/>
        </w:rPr>
        <w:t>no Almoxarifado Central da Saúde, localizada na Avenida Joaquim Nogueira, 1330, São Cristóvão, CEP: 28909-490</w:t>
      </w:r>
    </w:p>
    <w:p w14:paraId="0192CDC2" w14:textId="53BE40B9" w:rsidR="004E4496" w:rsidRPr="00AB49CF" w:rsidRDefault="004E4496" w:rsidP="00AB49CF">
      <w:pPr>
        <w:pStyle w:val="Nivel2"/>
        <w:spacing w:line="276" w:lineRule="auto"/>
        <w:rPr>
          <w:sz w:val="24"/>
          <w:szCs w:val="24"/>
        </w:rPr>
      </w:pPr>
      <w:r w:rsidRPr="00AB49CF">
        <w:rPr>
          <w:b/>
          <w:bCs/>
          <w:sz w:val="24"/>
          <w:szCs w:val="24"/>
        </w:rPr>
        <w:t>7.</w:t>
      </w:r>
      <w:r w:rsidR="00BB66F3" w:rsidRPr="00AB49CF">
        <w:rPr>
          <w:b/>
          <w:bCs/>
          <w:sz w:val="24"/>
          <w:szCs w:val="24"/>
        </w:rPr>
        <w:t>7</w:t>
      </w:r>
      <w:r w:rsidRPr="00AB49CF">
        <w:rPr>
          <w:b/>
          <w:bCs/>
          <w:sz w:val="24"/>
          <w:szCs w:val="24"/>
        </w:rPr>
        <w:t>.</w:t>
      </w:r>
      <w:r w:rsidRPr="00AB49CF">
        <w:rPr>
          <w:sz w:val="24"/>
          <w:szCs w:val="24"/>
        </w:rPr>
        <w:t xml:space="preserve"> O endereço de entrega pode ser alterado conforme conveniência da administração, dentro dos limites do Município.</w:t>
      </w:r>
    </w:p>
    <w:p w14:paraId="524A2A49" w14:textId="1AB59805" w:rsidR="00AB49CF" w:rsidRPr="00AB49CF" w:rsidRDefault="004E4496" w:rsidP="00AB49CF">
      <w:pPr>
        <w:pStyle w:val="Nivel2"/>
        <w:spacing w:line="276" w:lineRule="auto"/>
        <w:rPr>
          <w:sz w:val="24"/>
          <w:szCs w:val="24"/>
        </w:rPr>
      </w:pPr>
      <w:r w:rsidRPr="00AB49CF">
        <w:rPr>
          <w:b/>
          <w:bCs/>
          <w:sz w:val="24"/>
          <w:szCs w:val="24"/>
        </w:rPr>
        <w:t>7.</w:t>
      </w:r>
      <w:r w:rsidR="00BB66F3" w:rsidRPr="00AB49CF">
        <w:rPr>
          <w:b/>
          <w:bCs/>
          <w:sz w:val="24"/>
          <w:szCs w:val="24"/>
        </w:rPr>
        <w:t>8</w:t>
      </w:r>
      <w:r w:rsidRPr="00AB49CF">
        <w:rPr>
          <w:b/>
          <w:bCs/>
          <w:sz w:val="24"/>
          <w:szCs w:val="24"/>
        </w:rPr>
        <w:t>.</w:t>
      </w:r>
      <w:r w:rsidRPr="00AB49CF">
        <w:rPr>
          <w:sz w:val="24"/>
          <w:szCs w:val="24"/>
        </w:rPr>
        <w:t xml:space="preserve"> Os produtos deverão ser descarregados e devidamente acondicionados no interior do prédio indicado para entrega, no exato local indicado pelo servidor responsável</w:t>
      </w:r>
      <w:r w:rsidR="00AB49CF" w:rsidRPr="00AB49CF">
        <w:rPr>
          <w:sz w:val="24"/>
          <w:szCs w:val="24"/>
        </w:rPr>
        <w:t>.</w:t>
      </w:r>
    </w:p>
    <w:p w14:paraId="3B71BCBF" w14:textId="777E1F1F" w:rsidR="004E4496" w:rsidRPr="00AB49CF" w:rsidRDefault="004E4496" w:rsidP="00AB49CF">
      <w:pPr>
        <w:pStyle w:val="Nivel2"/>
        <w:spacing w:line="276" w:lineRule="auto"/>
        <w:rPr>
          <w:rStyle w:val="normaltextrun"/>
          <w:rFonts w:eastAsiaTheme="minorEastAsia"/>
          <w:b/>
          <w:sz w:val="24"/>
          <w:szCs w:val="24"/>
          <w:shd w:val="clear" w:color="auto" w:fill="FFFFFF"/>
        </w:rPr>
      </w:pPr>
      <w:r w:rsidRPr="00AB49CF">
        <w:rPr>
          <w:rStyle w:val="normaltextrun"/>
          <w:rFonts w:eastAsiaTheme="minorEastAsia"/>
          <w:b/>
          <w:bCs/>
          <w:sz w:val="24"/>
          <w:szCs w:val="24"/>
          <w:shd w:val="clear" w:color="auto" w:fill="FFFFFF"/>
        </w:rPr>
        <w:t>7.</w:t>
      </w:r>
      <w:r w:rsidR="00BB66F3" w:rsidRPr="00AB49CF">
        <w:rPr>
          <w:rStyle w:val="normaltextrun"/>
          <w:rFonts w:eastAsiaTheme="minorEastAsia"/>
          <w:b/>
          <w:bCs/>
          <w:sz w:val="24"/>
          <w:szCs w:val="24"/>
          <w:shd w:val="clear" w:color="auto" w:fill="FFFFFF"/>
        </w:rPr>
        <w:t>9</w:t>
      </w:r>
      <w:r w:rsidRPr="00AB49CF">
        <w:rPr>
          <w:rStyle w:val="normaltextrun"/>
          <w:rFonts w:eastAsiaTheme="minorEastAsia"/>
          <w:b/>
          <w:bCs/>
          <w:sz w:val="24"/>
          <w:szCs w:val="24"/>
          <w:shd w:val="clear" w:color="auto" w:fill="FFFFFF"/>
        </w:rPr>
        <w:t>.</w:t>
      </w:r>
      <w:r w:rsidRPr="00AB49CF">
        <w:rPr>
          <w:rStyle w:val="normaltextrun"/>
          <w:rFonts w:eastAsiaTheme="minorEastAsia"/>
          <w:sz w:val="24"/>
          <w:szCs w:val="24"/>
          <w:shd w:val="clear" w:color="auto" w:fill="FFFFFF"/>
        </w:rPr>
        <w:t xml:space="preserve"> Os produtos deverão ser armazenados, transportados e entregues em embalagens adequadas à natureza dos mesmos, ou seja, de forma que resistam ao peso, à forma e às condições de transporte, garantindo que sejam entregues em perfeito estado de integridade, conservação e asseio.</w:t>
      </w:r>
    </w:p>
    <w:p w14:paraId="1562CF45" w14:textId="1E1A388D" w:rsidR="004E4496" w:rsidRPr="00AB49CF" w:rsidRDefault="004E4496" w:rsidP="00AB49CF">
      <w:pPr>
        <w:pStyle w:val="Nivel2"/>
        <w:spacing w:line="276" w:lineRule="auto"/>
        <w:rPr>
          <w:rStyle w:val="normaltextrun"/>
          <w:rFonts w:eastAsiaTheme="minorEastAsia"/>
          <w:b/>
          <w:sz w:val="24"/>
          <w:szCs w:val="24"/>
          <w:shd w:val="clear" w:color="auto" w:fill="FFFFFF"/>
        </w:rPr>
      </w:pPr>
      <w:r w:rsidRPr="00AB49CF">
        <w:rPr>
          <w:rStyle w:val="normaltextrun"/>
          <w:rFonts w:eastAsiaTheme="minorEastAsia"/>
          <w:b/>
          <w:bCs/>
          <w:sz w:val="24"/>
          <w:szCs w:val="24"/>
          <w:shd w:val="clear" w:color="auto" w:fill="FFFFFF"/>
        </w:rPr>
        <w:t>7.</w:t>
      </w:r>
      <w:r w:rsidR="009C000B" w:rsidRPr="00AB49CF">
        <w:rPr>
          <w:rStyle w:val="normaltextrun"/>
          <w:rFonts w:eastAsiaTheme="minorEastAsia"/>
          <w:b/>
          <w:bCs/>
          <w:sz w:val="24"/>
          <w:szCs w:val="24"/>
          <w:shd w:val="clear" w:color="auto" w:fill="FFFFFF"/>
        </w:rPr>
        <w:t>1</w:t>
      </w:r>
      <w:r w:rsidR="00BB66F3" w:rsidRPr="00AB49CF">
        <w:rPr>
          <w:rStyle w:val="normaltextrun"/>
          <w:rFonts w:eastAsiaTheme="minorEastAsia"/>
          <w:b/>
          <w:bCs/>
          <w:sz w:val="24"/>
          <w:szCs w:val="24"/>
          <w:shd w:val="clear" w:color="auto" w:fill="FFFFFF"/>
        </w:rPr>
        <w:t>0</w:t>
      </w:r>
      <w:r w:rsidRPr="00AB49CF">
        <w:rPr>
          <w:rStyle w:val="normaltextrun"/>
          <w:rFonts w:eastAsiaTheme="minorEastAsia"/>
          <w:b/>
          <w:bCs/>
          <w:sz w:val="24"/>
          <w:szCs w:val="24"/>
          <w:shd w:val="clear" w:color="auto" w:fill="FFFFFF"/>
        </w:rPr>
        <w:t>.</w:t>
      </w:r>
      <w:r w:rsidRPr="00AB49CF">
        <w:rPr>
          <w:rStyle w:val="normaltextrun"/>
          <w:rFonts w:eastAsiaTheme="minorEastAsia"/>
          <w:sz w:val="24"/>
          <w:szCs w:val="24"/>
          <w:shd w:val="clear" w:color="auto" w:fill="FFFFFF"/>
        </w:rPr>
        <w:t xml:space="preserve"> Os produtos entregues em desconformidade com as especificações, ou com qualquer dano ou irregularidade em sua integridade, não serão recebidos para os devidos fins legais.</w:t>
      </w:r>
    </w:p>
    <w:p w14:paraId="459DA1AD" w14:textId="4286F8CF" w:rsidR="00E31A5A" w:rsidRPr="00AB49CF" w:rsidRDefault="00E31A5A" w:rsidP="00AB49CF">
      <w:pPr>
        <w:pStyle w:val="Nivel2"/>
        <w:spacing w:line="276" w:lineRule="auto"/>
        <w:rPr>
          <w:rStyle w:val="Fontepargpadro6"/>
          <w:rFonts w:eastAsia="Times New Roman"/>
          <w:bCs/>
          <w:kern w:val="3"/>
          <w:sz w:val="24"/>
          <w:szCs w:val="24"/>
          <w:lang w:eastAsia="zh-CN"/>
        </w:rPr>
      </w:pPr>
      <w:r w:rsidRPr="00AB49CF">
        <w:rPr>
          <w:rStyle w:val="Fontepargpadro6"/>
          <w:rFonts w:eastAsia="Times New Roman"/>
          <w:b/>
          <w:kern w:val="3"/>
          <w:sz w:val="24"/>
          <w:szCs w:val="24"/>
          <w:lang w:eastAsia="zh-CN"/>
        </w:rPr>
        <w:t>7.</w:t>
      </w:r>
      <w:r w:rsidR="009C000B" w:rsidRPr="00AB49CF">
        <w:rPr>
          <w:rStyle w:val="Fontepargpadro6"/>
          <w:rFonts w:eastAsia="Times New Roman"/>
          <w:b/>
          <w:kern w:val="3"/>
          <w:sz w:val="24"/>
          <w:szCs w:val="24"/>
          <w:lang w:eastAsia="zh-CN"/>
        </w:rPr>
        <w:t>1</w:t>
      </w:r>
      <w:r w:rsidR="00BB66F3" w:rsidRPr="00AB49CF">
        <w:rPr>
          <w:rStyle w:val="Fontepargpadro6"/>
          <w:rFonts w:eastAsia="Times New Roman"/>
          <w:b/>
          <w:kern w:val="3"/>
          <w:sz w:val="24"/>
          <w:szCs w:val="24"/>
          <w:lang w:eastAsia="zh-CN"/>
        </w:rPr>
        <w:t>1</w:t>
      </w:r>
      <w:r w:rsidRPr="00AB49CF">
        <w:rPr>
          <w:rStyle w:val="Fontepargpadro6"/>
          <w:rFonts w:eastAsia="Times New Roman"/>
          <w:b/>
          <w:kern w:val="3"/>
          <w:sz w:val="24"/>
          <w:szCs w:val="24"/>
          <w:lang w:eastAsia="zh-CN"/>
        </w:rPr>
        <w:t>.</w:t>
      </w:r>
      <w:r w:rsidRPr="00AB49CF">
        <w:rPr>
          <w:rStyle w:val="Fontepargpadro6"/>
          <w:rFonts w:eastAsia="Times New Roman"/>
          <w:bCs/>
          <w:kern w:val="3"/>
          <w:sz w:val="24"/>
          <w:szCs w:val="24"/>
          <w:lang w:eastAsia="zh-CN"/>
        </w:rPr>
        <w:t xml:space="preserve"> Os produtos deverão ser entregues precisamente de acordo com as especificações e quantitativos previstos.</w:t>
      </w:r>
    </w:p>
    <w:p w14:paraId="4B503C6B" w14:textId="68ACEF55" w:rsidR="00E31A5A" w:rsidRPr="00AB49CF" w:rsidRDefault="00E31A5A" w:rsidP="00AB49CF">
      <w:pPr>
        <w:pStyle w:val="Nivel2"/>
        <w:spacing w:line="276" w:lineRule="auto"/>
        <w:rPr>
          <w:rStyle w:val="Fontepargpadro6"/>
          <w:bCs/>
          <w:sz w:val="24"/>
          <w:szCs w:val="24"/>
        </w:rPr>
      </w:pPr>
      <w:r w:rsidRPr="00AB49CF">
        <w:rPr>
          <w:rStyle w:val="Fontepargpadro6"/>
          <w:b/>
          <w:sz w:val="24"/>
          <w:szCs w:val="24"/>
        </w:rPr>
        <w:t>7.1</w:t>
      </w:r>
      <w:r w:rsidR="00BB66F3" w:rsidRPr="00AB49CF">
        <w:rPr>
          <w:rStyle w:val="Fontepargpadro6"/>
          <w:b/>
          <w:sz w:val="24"/>
          <w:szCs w:val="24"/>
        </w:rPr>
        <w:t>2</w:t>
      </w:r>
      <w:r w:rsidRPr="00AB49CF">
        <w:rPr>
          <w:rStyle w:val="Fontepargpadro6"/>
          <w:b/>
          <w:sz w:val="24"/>
          <w:szCs w:val="24"/>
        </w:rPr>
        <w:t>.</w:t>
      </w:r>
      <w:r w:rsidRPr="00AB49CF">
        <w:rPr>
          <w:rStyle w:val="Fontepargpadro6"/>
          <w:bCs/>
          <w:sz w:val="24"/>
          <w:szCs w:val="24"/>
        </w:rPr>
        <w:t xml:space="preserve"> O recebimento provisório ocorrerá mediante o registro de recebimento do material, para efeito de posterior verificação de sua conformidade.</w:t>
      </w:r>
    </w:p>
    <w:p w14:paraId="602AB527" w14:textId="1E0BD313" w:rsidR="00E31A5A" w:rsidRPr="00AB49CF" w:rsidRDefault="00E31A5A" w:rsidP="00AB49CF">
      <w:pPr>
        <w:pStyle w:val="Nivel2"/>
        <w:spacing w:line="276" w:lineRule="auto"/>
        <w:rPr>
          <w:sz w:val="24"/>
          <w:szCs w:val="24"/>
        </w:rPr>
      </w:pPr>
      <w:r w:rsidRPr="00AB49CF">
        <w:rPr>
          <w:b/>
          <w:sz w:val="24"/>
          <w:szCs w:val="24"/>
        </w:rPr>
        <w:t>7.1</w:t>
      </w:r>
      <w:r w:rsidR="00BB66F3" w:rsidRPr="00AB49CF">
        <w:rPr>
          <w:b/>
          <w:sz w:val="24"/>
          <w:szCs w:val="24"/>
        </w:rPr>
        <w:t>3</w:t>
      </w:r>
      <w:r w:rsidRPr="00AB49CF">
        <w:rPr>
          <w:b/>
          <w:sz w:val="24"/>
          <w:szCs w:val="24"/>
        </w:rPr>
        <w:t>.</w:t>
      </w:r>
      <w:r w:rsidRPr="00AB49CF">
        <w:rPr>
          <w:sz w:val="24"/>
          <w:szCs w:val="24"/>
        </w:rPr>
        <w:t xml:space="preserve"> </w:t>
      </w:r>
      <w:r w:rsidR="00C9447B" w:rsidRPr="00292BF7">
        <w:rPr>
          <w:b/>
          <w:bCs/>
          <w:sz w:val="24"/>
          <w:szCs w:val="24"/>
        </w:rPr>
        <w:t>Os bens poderão ser rejeitados</w:t>
      </w:r>
      <w:r w:rsidR="00C9447B" w:rsidRPr="00C9447B">
        <w:rPr>
          <w:sz w:val="24"/>
          <w:szCs w:val="24"/>
        </w:rPr>
        <w:t xml:space="preserve">, no todo ou em parte, quando em desacordo com as especificações constantes neste Termo de Referência e na proposta, devendo ser substituídos no prazo de até </w:t>
      </w:r>
      <w:r w:rsidR="00C9447B" w:rsidRPr="00C9447B">
        <w:rPr>
          <w:b/>
          <w:bCs/>
          <w:sz w:val="24"/>
          <w:szCs w:val="24"/>
        </w:rPr>
        <w:t>10 (dez) dias</w:t>
      </w:r>
      <w:r w:rsidR="00C9447B" w:rsidRPr="00C9447B">
        <w:rPr>
          <w:sz w:val="24"/>
          <w:szCs w:val="24"/>
        </w:rPr>
        <w:t>, a contar da notificação da CONTRATADA, às suas custas, sem prejuízo da aplicação das penalidades.</w:t>
      </w:r>
    </w:p>
    <w:p w14:paraId="617482AA" w14:textId="39B98C61" w:rsidR="00E31A5A" w:rsidRPr="00C64FFB" w:rsidRDefault="00E31A5A" w:rsidP="00AB49CF">
      <w:pPr>
        <w:pStyle w:val="Nivel2"/>
        <w:spacing w:line="276" w:lineRule="auto"/>
        <w:rPr>
          <w:rStyle w:val="Fontepargpadro6"/>
          <w:bCs/>
          <w:sz w:val="24"/>
          <w:szCs w:val="24"/>
        </w:rPr>
      </w:pPr>
      <w:r w:rsidRPr="00AB49CF">
        <w:rPr>
          <w:rStyle w:val="Fontepargpadro6"/>
          <w:b/>
          <w:sz w:val="24"/>
          <w:szCs w:val="24"/>
        </w:rPr>
        <w:t>7.1</w:t>
      </w:r>
      <w:r w:rsidR="00BB66F3" w:rsidRPr="00AB49CF">
        <w:rPr>
          <w:rStyle w:val="Fontepargpadro6"/>
          <w:b/>
          <w:sz w:val="24"/>
          <w:szCs w:val="24"/>
        </w:rPr>
        <w:t>4</w:t>
      </w:r>
      <w:r w:rsidRPr="00AB49CF">
        <w:rPr>
          <w:rStyle w:val="Fontepargpadro6"/>
          <w:b/>
          <w:sz w:val="24"/>
          <w:szCs w:val="24"/>
        </w:rPr>
        <w:t>.</w:t>
      </w:r>
      <w:r w:rsidRPr="00C64FFB">
        <w:rPr>
          <w:rStyle w:val="Fontepargpadro6"/>
          <w:bCs/>
          <w:sz w:val="24"/>
          <w:szCs w:val="24"/>
        </w:rPr>
        <w:t xml:space="preserve"> O recebimento </w:t>
      </w:r>
      <w:r w:rsidRPr="00F53FC6">
        <w:rPr>
          <w:rStyle w:val="Fontepargpadro6"/>
          <w:b/>
          <w:sz w:val="24"/>
          <w:szCs w:val="24"/>
        </w:rPr>
        <w:t>definitivo será mediante recibo, em até 10 (dez) dias úteis</w:t>
      </w:r>
      <w:r w:rsidRPr="00C64FFB">
        <w:rPr>
          <w:rStyle w:val="Fontepargpadro6"/>
          <w:bCs/>
          <w:sz w:val="24"/>
          <w:szCs w:val="24"/>
        </w:rPr>
        <w:t xml:space="preserve"> após o recebimento provisório e a verificação da perfeita execução das obrigações contratuais, ocasião em que se fará constar o atesto da nota fiscal.</w:t>
      </w:r>
    </w:p>
    <w:p w14:paraId="4DC5AA5E" w14:textId="239DA66C" w:rsidR="00E31A5A" w:rsidRPr="00AB49CF" w:rsidRDefault="00E31A5A" w:rsidP="00AB49CF">
      <w:pPr>
        <w:pStyle w:val="Nivel2"/>
        <w:spacing w:line="276" w:lineRule="auto"/>
        <w:rPr>
          <w:sz w:val="24"/>
          <w:szCs w:val="24"/>
        </w:rPr>
      </w:pPr>
      <w:r w:rsidRPr="00AB49CF">
        <w:rPr>
          <w:b/>
          <w:bCs/>
          <w:sz w:val="24"/>
          <w:szCs w:val="24"/>
        </w:rPr>
        <w:lastRenderedPageBreak/>
        <w:t>7.1</w:t>
      </w:r>
      <w:r w:rsidR="00BB66F3" w:rsidRPr="00AB49CF">
        <w:rPr>
          <w:b/>
          <w:bCs/>
          <w:sz w:val="24"/>
          <w:szCs w:val="24"/>
        </w:rPr>
        <w:t>5</w:t>
      </w:r>
      <w:r w:rsidRPr="00AB49CF">
        <w:rPr>
          <w:b/>
          <w:bCs/>
          <w:sz w:val="24"/>
          <w:szCs w:val="24"/>
        </w:rPr>
        <w:t>.</w:t>
      </w:r>
      <w:r w:rsidRPr="00AB49CF">
        <w:rPr>
          <w:sz w:val="24"/>
          <w:szCs w:val="24"/>
        </w:rPr>
        <w:t xml:space="preserve"> No caso de controvérsia sobre a execução do objeto, quanto à dimensão, qualidade e quantidade, deverá ser observado o teor do </w:t>
      </w:r>
      <w:hyperlink r:id="rId19" w:anchor="art143">
        <w:r w:rsidRPr="00AB49CF">
          <w:rPr>
            <w:rStyle w:val="Hyperlink"/>
            <w:sz w:val="24"/>
            <w:szCs w:val="24"/>
          </w:rPr>
          <w:t>art. 143 da Lei nº 14.133, de 2021</w:t>
        </w:r>
      </w:hyperlink>
      <w:r w:rsidRPr="00AB49CF">
        <w:rPr>
          <w:sz w:val="24"/>
          <w:szCs w:val="24"/>
        </w:rPr>
        <w:t>, comunicando-se à empresa para emissão de Nota Fiscal no que pertine</w:t>
      </w:r>
      <w:r w:rsidR="007F553D" w:rsidRPr="00AB49CF">
        <w:rPr>
          <w:sz w:val="24"/>
          <w:szCs w:val="24"/>
        </w:rPr>
        <w:t xml:space="preserve"> </w:t>
      </w:r>
      <w:r w:rsidRPr="00AB49CF">
        <w:rPr>
          <w:sz w:val="24"/>
          <w:szCs w:val="24"/>
        </w:rPr>
        <w:t>à parcela incontroversa da execução do objeto, para efeito de liquidação e pagamento.</w:t>
      </w:r>
    </w:p>
    <w:p w14:paraId="3325C698" w14:textId="74DA8D04" w:rsidR="00E31A5A" w:rsidRPr="00AB49CF" w:rsidRDefault="00E31A5A" w:rsidP="00AB49CF">
      <w:pPr>
        <w:pStyle w:val="Nivel2"/>
        <w:spacing w:line="276" w:lineRule="auto"/>
        <w:rPr>
          <w:sz w:val="24"/>
          <w:szCs w:val="24"/>
        </w:rPr>
      </w:pPr>
      <w:r w:rsidRPr="00AB49CF">
        <w:rPr>
          <w:b/>
          <w:bCs/>
          <w:sz w:val="24"/>
          <w:szCs w:val="24"/>
        </w:rPr>
        <w:t>7.1</w:t>
      </w:r>
      <w:r w:rsidR="00BB66F3" w:rsidRPr="00AB49CF">
        <w:rPr>
          <w:b/>
          <w:bCs/>
          <w:sz w:val="24"/>
          <w:szCs w:val="24"/>
        </w:rPr>
        <w:t>6</w:t>
      </w:r>
      <w:r w:rsidRPr="00AB49CF">
        <w:rPr>
          <w:b/>
          <w:bCs/>
          <w:sz w:val="24"/>
          <w:szCs w:val="24"/>
        </w:rPr>
        <w:t>.</w:t>
      </w:r>
      <w:r w:rsidRPr="00AB49CF">
        <w:rPr>
          <w:sz w:val="24"/>
          <w:szCs w:val="24"/>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B408504" w14:textId="3F141913" w:rsidR="00E31A5A" w:rsidRPr="00AB49CF" w:rsidRDefault="00E31A5A" w:rsidP="00AB49CF">
      <w:pPr>
        <w:pStyle w:val="Nivel2"/>
        <w:spacing w:line="276" w:lineRule="auto"/>
        <w:rPr>
          <w:sz w:val="24"/>
          <w:szCs w:val="24"/>
        </w:rPr>
      </w:pPr>
      <w:r w:rsidRPr="00AB49CF">
        <w:rPr>
          <w:b/>
          <w:bCs/>
          <w:sz w:val="24"/>
          <w:szCs w:val="24"/>
        </w:rPr>
        <w:t>7.1</w:t>
      </w:r>
      <w:r w:rsidR="00BB66F3" w:rsidRPr="00AB49CF">
        <w:rPr>
          <w:b/>
          <w:bCs/>
          <w:sz w:val="24"/>
          <w:szCs w:val="24"/>
        </w:rPr>
        <w:t>7</w:t>
      </w:r>
      <w:r w:rsidRPr="00AB49CF">
        <w:rPr>
          <w:b/>
          <w:bCs/>
          <w:sz w:val="24"/>
          <w:szCs w:val="24"/>
        </w:rPr>
        <w:t>.</w:t>
      </w:r>
      <w:r w:rsidRPr="00AB49CF">
        <w:rPr>
          <w:sz w:val="24"/>
          <w:szCs w:val="24"/>
        </w:rPr>
        <w:t xml:space="preserve"> O Recebimento Definitivo do material não exclui a responsabilidade da contratada por vícios de qualidade ou disparidade com as especificações técnicas verificadas posteriormente;</w:t>
      </w:r>
    </w:p>
    <w:p w14:paraId="053BD574" w14:textId="46D66918" w:rsidR="00E31A5A" w:rsidRPr="00AB49CF" w:rsidRDefault="00E31A5A" w:rsidP="00AB49CF">
      <w:pPr>
        <w:pStyle w:val="Nivel2"/>
        <w:spacing w:line="276" w:lineRule="auto"/>
        <w:rPr>
          <w:sz w:val="24"/>
          <w:szCs w:val="24"/>
        </w:rPr>
      </w:pPr>
      <w:r w:rsidRPr="00AB49CF">
        <w:rPr>
          <w:b/>
          <w:bCs/>
          <w:sz w:val="24"/>
          <w:szCs w:val="24"/>
        </w:rPr>
        <w:t>7.1</w:t>
      </w:r>
      <w:r w:rsidR="00BB66F3" w:rsidRPr="00AB49CF">
        <w:rPr>
          <w:b/>
          <w:bCs/>
          <w:sz w:val="24"/>
          <w:szCs w:val="24"/>
        </w:rPr>
        <w:t>8</w:t>
      </w:r>
      <w:r w:rsidRPr="00AB49CF">
        <w:rPr>
          <w:b/>
          <w:bCs/>
          <w:sz w:val="24"/>
          <w:szCs w:val="24"/>
        </w:rPr>
        <w:t>.</w:t>
      </w:r>
      <w:r w:rsidRPr="00AB49CF">
        <w:rPr>
          <w:sz w:val="24"/>
          <w:szCs w:val="24"/>
        </w:rPr>
        <w:t xml:space="preserve"> </w:t>
      </w:r>
      <w:r w:rsidRPr="00292BF7">
        <w:rPr>
          <w:b/>
          <w:bCs/>
          <w:sz w:val="24"/>
          <w:szCs w:val="24"/>
        </w:rPr>
        <w:t>Os produtos poderão ser rejeitados</w:t>
      </w:r>
      <w:r w:rsidRPr="00AB49CF">
        <w:rPr>
          <w:sz w:val="24"/>
          <w:szCs w:val="24"/>
        </w:rPr>
        <w:t xml:space="preserve">, no todo ou em parte, quando em desacordo com as especificações constantes neste Termo de Referência e na proposta, devendo ser </w:t>
      </w:r>
      <w:r w:rsidRPr="00292BF7">
        <w:rPr>
          <w:b/>
          <w:bCs/>
          <w:sz w:val="24"/>
          <w:szCs w:val="24"/>
        </w:rPr>
        <w:t>substituídos em até 10 (dez) dias úteis</w:t>
      </w:r>
      <w:r w:rsidRPr="00AB49CF">
        <w:rPr>
          <w:sz w:val="24"/>
          <w:szCs w:val="24"/>
        </w:rPr>
        <w:t>, a contar da notificação da contratada, às suas custas, sem prejuízo da aplicação das penalidades.</w:t>
      </w:r>
    </w:p>
    <w:p w14:paraId="3A897791" w14:textId="227A9F5D" w:rsidR="00E31A5A" w:rsidRPr="00C64FFB" w:rsidRDefault="00E31A5A" w:rsidP="00AB49CF">
      <w:pPr>
        <w:pStyle w:val="Nivel01"/>
        <w:numPr>
          <w:ilvl w:val="0"/>
          <w:numId w:val="0"/>
        </w:numPr>
        <w:rPr>
          <w:sz w:val="24"/>
          <w:szCs w:val="24"/>
        </w:rPr>
      </w:pPr>
      <w:r w:rsidRPr="00AB49CF">
        <w:rPr>
          <w:rStyle w:val="normaltextrun"/>
          <w:b/>
          <w:bCs w:val="0"/>
          <w:sz w:val="24"/>
          <w:szCs w:val="24"/>
        </w:rPr>
        <w:t>7.1</w:t>
      </w:r>
      <w:r w:rsidR="00BB66F3" w:rsidRPr="00AB49CF">
        <w:rPr>
          <w:rStyle w:val="normaltextrun"/>
          <w:b/>
          <w:bCs w:val="0"/>
          <w:sz w:val="24"/>
          <w:szCs w:val="24"/>
        </w:rPr>
        <w:t>9</w:t>
      </w:r>
      <w:r w:rsidRPr="00AB49CF">
        <w:rPr>
          <w:rStyle w:val="normaltextrun"/>
          <w:b/>
          <w:bCs w:val="0"/>
          <w:sz w:val="24"/>
          <w:szCs w:val="24"/>
        </w:rPr>
        <w:t>.</w:t>
      </w:r>
      <w:r w:rsidRPr="00C64FFB">
        <w:rPr>
          <w:rStyle w:val="normaltextrun"/>
          <w:sz w:val="24"/>
          <w:szCs w:val="24"/>
        </w:rPr>
        <w:t xml:space="preserve"> </w:t>
      </w:r>
      <w:r w:rsidRPr="00C64FFB">
        <w:rPr>
          <w:sz w:val="24"/>
          <w:szCs w:val="24"/>
        </w:rPr>
        <w:t>O prazo de garantia dos produtos é aquele estabelecido na Lei nº 8.078/1990 (Código de Defesa do Consumidor).</w:t>
      </w:r>
    </w:p>
    <w:p w14:paraId="46BCD057" w14:textId="6FA765C7" w:rsidR="00E31A5A" w:rsidRPr="00C64FFB" w:rsidRDefault="00E31A5A" w:rsidP="00AB49CF">
      <w:pPr>
        <w:pStyle w:val="Nivel01"/>
        <w:numPr>
          <w:ilvl w:val="0"/>
          <w:numId w:val="0"/>
        </w:numPr>
        <w:rPr>
          <w:sz w:val="24"/>
          <w:szCs w:val="24"/>
        </w:rPr>
      </w:pPr>
      <w:r w:rsidRPr="00AB49CF">
        <w:rPr>
          <w:b/>
          <w:bCs w:val="0"/>
          <w:sz w:val="24"/>
          <w:szCs w:val="24"/>
        </w:rPr>
        <w:t>7.</w:t>
      </w:r>
      <w:r w:rsidR="00BB66F3" w:rsidRPr="00AB49CF">
        <w:rPr>
          <w:b/>
          <w:bCs w:val="0"/>
          <w:sz w:val="24"/>
          <w:szCs w:val="24"/>
        </w:rPr>
        <w:t>20</w:t>
      </w:r>
      <w:r w:rsidRPr="00C64FFB">
        <w:rPr>
          <w:sz w:val="24"/>
          <w:szCs w:val="24"/>
        </w:rPr>
        <w:t xml:space="preserve">. </w:t>
      </w:r>
      <w:r w:rsidR="00292BF7" w:rsidRPr="00292BF7">
        <w:rPr>
          <w:sz w:val="24"/>
          <w:szCs w:val="24"/>
        </w:rPr>
        <w:t>Reparar, corrigir, remover, reconstruir ou substituir, às suas expensas, no total ou em parte e no prazo fixado pelo contratante, os bens nos quais se verificarem vícios, defeitos ou incorreções resultantes da execução ou dos materiais empregados</w:t>
      </w:r>
      <w:r w:rsidRPr="00C64FFB">
        <w:rPr>
          <w:sz w:val="24"/>
          <w:szCs w:val="24"/>
        </w:rPr>
        <w:t>.</w:t>
      </w:r>
    </w:p>
    <w:p w14:paraId="54916B34" w14:textId="1929B4C6" w:rsidR="00E31A5A" w:rsidRPr="00C64FFB" w:rsidRDefault="00E31A5A" w:rsidP="00AB49CF">
      <w:pPr>
        <w:pStyle w:val="Nivel01"/>
        <w:numPr>
          <w:ilvl w:val="0"/>
          <w:numId w:val="0"/>
        </w:numPr>
        <w:rPr>
          <w:sz w:val="24"/>
          <w:szCs w:val="24"/>
        </w:rPr>
      </w:pPr>
      <w:r w:rsidRPr="00AB49CF">
        <w:rPr>
          <w:b/>
          <w:bCs w:val="0"/>
          <w:sz w:val="24"/>
          <w:szCs w:val="24"/>
        </w:rPr>
        <w:t>7.</w:t>
      </w:r>
      <w:r w:rsidR="009C000B" w:rsidRPr="00AB49CF">
        <w:rPr>
          <w:b/>
          <w:bCs w:val="0"/>
          <w:sz w:val="24"/>
          <w:szCs w:val="24"/>
        </w:rPr>
        <w:t>2</w:t>
      </w:r>
      <w:r w:rsidR="00BB66F3" w:rsidRPr="00AB49CF">
        <w:rPr>
          <w:b/>
          <w:bCs w:val="0"/>
          <w:sz w:val="24"/>
          <w:szCs w:val="24"/>
        </w:rPr>
        <w:t>1</w:t>
      </w:r>
      <w:r w:rsidRPr="00AB49CF">
        <w:rPr>
          <w:b/>
          <w:bCs w:val="0"/>
          <w:sz w:val="24"/>
          <w:szCs w:val="24"/>
        </w:rPr>
        <w:t>.</w:t>
      </w:r>
      <w:r w:rsidRPr="00C64FFB">
        <w:rPr>
          <w:sz w:val="24"/>
          <w:szCs w:val="24"/>
        </w:rPr>
        <w:t xml:space="preserve"> O custo referente ao transporte do(s) produto(s) em substituição será de responsabilidade exclusiva do Contratado.</w:t>
      </w:r>
    </w:p>
    <w:p w14:paraId="5F96293D" w14:textId="77777777" w:rsidR="004E4496" w:rsidRPr="005A10A0" w:rsidRDefault="004E4496" w:rsidP="00AB49CF">
      <w:pPr>
        <w:pStyle w:val="Nivel2"/>
        <w:rPr>
          <w:shd w:val="clear" w:color="auto" w:fill="FFFFFF"/>
        </w:rPr>
      </w:pPr>
    </w:p>
    <w:p w14:paraId="510DF6F6"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OITAVA – DA FISCALIZAÇÃO</w:t>
      </w:r>
    </w:p>
    <w:p w14:paraId="1FC8241F" w14:textId="77777777" w:rsidR="001066CE" w:rsidRDefault="001066CE" w:rsidP="001066CE">
      <w:pPr>
        <w:pStyle w:val="Ttulo1"/>
        <w:spacing w:before="0" w:line="276" w:lineRule="auto"/>
        <w:rPr>
          <w:rFonts w:ascii="Arial" w:eastAsia="Arial" w:hAnsi="Arial" w:cs="Arial"/>
          <w:u w:val="single"/>
        </w:rPr>
      </w:pPr>
    </w:p>
    <w:p w14:paraId="5C1E6A30"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15DCA4BB"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CA865FC" w14:textId="1A45AA72"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Primeiro</w:t>
      </w:r>
      <w:r>
        <w:rPr>
          <w:rFonts w:ascii="Arial" w:eastAsia="Arial" w:hAnsi="Arial" w:cs="Arial"/>
          <w:color w:val="000000"/>
          <w:sz w:val="24"/>
          <w:szCs w:val="24"/>
        </w:rPr>
        <w:t xml:space="preserve"> – A Fiscalização da entrega dos bens caberá a comissão designada por ato d</w:t>
      </w:r>
      <w:r w:rsidR="004E4496">
        <w:rPr>
          <w:rFonts w:ascii="Arial" w:eastAsia="Arial" w:hAnsi="Arial" w:cs="Arial"/>
          <w:color w:val="000000"/>
          <w:sz w:val="24"/>
          <w:szCs w:val="24"/>
        </w:rPr>
        <w:t>o órgão solicitante</w:t>
      </w:r>
      <w:r>
        <w:rPr>
          <w:rFonts w:ascii="Arial" w:eastAsia="Arial" w:hAnsi="Arial" w:cs="Arial"/>
          <w:color w:val="000000"/>
          <w:sz w:val="24"/>
          <w:szCs w:val="24"/>
        </w:rPr>
        <w:t>. Incumbe à Fiscalização a prática de todos os atos que lhe são próprios nos termos da legislação em vigor, respeitados o contraditório e a ampla defesa.</w:t>
      </w:r>
    </w:p>
    <w:p w14:paraId="735D5C65"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5FAE8573"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Parágrafo Segundo</w:t>
      </w:r>
      <w:r>
        <w:rPr>
          <w:rFonts w:ascii="Arial" w:eastAsia="Arial" w:hAnsi="Arial" w:cs="Arial"/>
          <w:color w:val="000000"/>
          <w:sz w:val="24"/>
          <w:szCs w:val="24"/>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4542893C"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24979153"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Terceiro</w:t>
      </w:r>
      <w:r>
        <w:rPr>
          <w:rFonts w:ascii="Arial" w:eastAsia="Arial" w:hAnsi="Arial" w:cs="Arial"/>
          <w:color w:val="000000"/>
          <w:sz w:val="24"/>
          <w:szCs w:val="24"/>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65AEDE6A"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00976A5E"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Quarto</w:t>
      </w:r>
      <w:r>
        <w:rPr>
          <w:rFonts w:ascii="Arial" w:eastAsia="Arial" w:hAnsi="Arial" w:cs="Arial"/>
          <w:color w:val="000000"/>
          <w:sz w:val="24"/>
          <w:szCs w:val="24"/>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BD8542A"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521BC0E"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Quinto</w:t>
      </w:r>
      <w:r>
        <w:rPr>
          <w:rFonts w:ascii="Arial" w:eastAsia="Arial" w:hAnsi="Arial" w:cs="Arial"/>
          <w:color w:val="000000"/>
          <w:sz w:val="24"/>
          <w:szCs w:val="24"/>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A384080"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B0F390E" w14:textId="77777777" w:rsidR="001066CE" w:rsidRDefault="001066CE" w:rsidP="001066CE">
      <w:pPr>
        <w:pStyle w:val="Ttulo1"/>
        <w:spacing w:before="0" w:line="276" w:lineRule="auto"/>
        <w:rPr>
          <w:rFonts w:ascii="Arial" w:eastAsia="Arial" w:hAnsi="Arial" w:cs="Arial"/>
          <w:b w:val="0"/>
          <w:u w:val="single"/>
        </w:rPr>
      </w:pPr>
      <w:r>
        <w:rPr>
          <w:rFonts w:ascii="Arial" w:eastAsia="Arial" w:hAnsi="Arial" w:cs="Arial"/>
          <w:u w:val="single"/>
        </w:rPr>
        <w:t>CLÁUSULA NONA – DA GARANTIA</w:t>
      </w:r>
    </w:p>
    <w:p w14:paraId="320C9DA9" w14:textId="77777777" w:rsidR="001066CE" w:rsidRDefault="001066CE" w:rsidP="001066CE">
      <w:pPr>
        <w:widowControl w:val="0"/>
        <w:pBdr>
          <w:top w:val="nil"/>
          <w:left w:val="nil"/>
          <w:bottom w:val="nil"/>
          <w:right w:val="nil"/>
          <w:between w:val="nil"/>
        </w:pBdr>
        <w:tabs>
          <w:tab w:val="left" w:pos="2314"/>
          <w:tab w:val="left" w:pos="5128"/>
          <w:tab w:val="left" w:pos="8209"/>
        </w:tabs>
        <w:spacing w:after="0" w:line="276" w:lineRule="auto"/>
        <w:jc w:val="both"/>
        <w:rPr>
          <w:rFonts w:ascii="Arial" w:eastAsia="Arial" w:hAnsi="Arial" w:cs="Arial"/>
          <w:color w:val="000000"/>
          <w:sz w:val="24"/>
          <w:szCs w:val="24"/>
        </w:rPr>
      </w:pPr>
    </w:p>
    <w:p w14:paraId="741DBF72" w14:textId="162BC9BC" w:rsidR="001066CE" w:rsidRDefault="00452E5B" w:rsidP="001066CE">
      <w:pPr>
        <w:widowControl w:val="0"/>
        <w:pBdr>
          <w:top w:val="nil"/>
          <w:left w:val="nil"/>
          <w:bottom w:val="nil"/>
          <w:right w:val="nil"/>
          <w:between w:val="nil"/>
        </w:pBdr>
        <w:tabs>
          <w:tab w:val="left" w:pos="2314"/>
          <w:tab w:val="left" w:pos="5128"/>
          <w:tab w:val="left" w:pos="8209"/>
        </w:tabs>
        <w:spacing w:after="0" w:line="276" w:lineRule="auto"/>
        <w:jc w:val="both"/>
        <w:rPr>
          <w:rFonts w:ascii="Arial" w:eastAsia="Arial" w:hAnsi="Arial" w:cs="Arial"/>
          <w:color w:val="000000"/>
          <w:sz w:val="24"/>
          <w:szCs w:val="24"/>
        </w:rPr>
      </w:pPr>
      <w:r w:rsidRPr="00452E5B">
        <w:rPr>
          <w:rFonts w:ascii="Arial" w:eastAsia="Arial" w:hAnsi="Arial" w:cs="Arial"/>
          <w:color w:val="000000"/>
          <w:sz w:val="24"/>
          <w:szCs w:val="24"/>
        </w:rPr>
        <w:t>Prestação de garantia de proposta no valor correspondente a 1% (um por cento) do valor estimado para execução dos serviços, art. 58 da Lei nº 14.133/2021, devendo ser apresentada em uma das modalidades previstas no o art.96 § 1º da Lei n.º 14.133/21:</w:t>
      </w:r>
    </w:p>
    <w:p w14:paraId="097326DB" w14:textId="77777777" w:rsidR="00A915DA" w:rsidRDefault="00A915DA" w:rsidP="001066CE">
      <w:pPr>
        <w:widowControl w:val="0"/>
        <w:pBdr>
          <w:top w:val="nil"/>
          <w:left w:val="nil"/>
          <w:bottom w:val="nil"/>
          <w:right w:val="nil"/>
          <w:between w:val="nil"/>
        </w:pBdr>
        <w:tabs>
          <w:tab w:val="left" w:pos="2314"/>
          <w:tab w:val="left" w:pos="5128"/>
          <w:tab w:val="left" w:pos="8209"/>
        </w:tabs>
        <w:spacing w:after="0" w:line="276" w:lineRule="auto"/>
        <w:jc w:val="both"/>
        <w:rPr>
          <w:rFonts w:ascii="Arial" w:eastAsia="Arial" w:hAnsi="Arial" w:cs="Arial"/>
          <w:color w:val="000000"/>
          <w:sz w:val="24"/>
          <w:szCs w:val="24"/>
        </w:rPr>
      </w:pPr>
    </w:p>
    <w:p w14:paraId="344680A2"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DÉCIMA – DO PRAZO</w:t>
      </w:r>
    </w:p>
    <w:p w14:paraId="0FC1A963" w14:textId="77777777" w:rsidR="001066CE" w:rsidRDefault="001066CE" w:rsidP="001066CE">
      <w:pPr>
        <w:pStyle w:val="Ttulo1"/>
        <w:spacing w:before="0" w:line="276" w:lineRule="auto"/>
        <w:rPr>
          <w:rFonts w:ascii="Arial" w:eastAsia="Arial" w:hAnsi="Arial" w:cs="Arial"/>
        </w:rPr>
      </w:pPr>
    </w:p>
    <w:p w14:paraId="138BE8F9" w14:textId="09E673D8"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A contratação terá eficácia a partir da data da publicação do instrumento correspondente no Portal Nacional de Contratações Públicas e vigorará </w:t>
      </w:r>
      <w:r w:rsidRPr="00E31A5A">
        <w:rPr>
          <w:rFonts w:ascii="Arial" w:eastAsia="Arial" w:hAnsi="Arial" w:cs="Arial"/>
          <w:color w:val="000000"/>
          <w:sz w:val="24"/>
          <w:szCs w:val="24"/>
        </w:rPr>
        <w:t xml:space="preserve">por </w:t>
      </w:r>
      <w:r w:rsidR="00E31A5A" w:rsidRPr="00E31A5A">
        <w:rPr>
          <w:rFonts w:ascii="Arial" w:eastAsia="Arial" w:hAnsi="Arial" w:cs="Arial"/>
          <w:color w:val="000000"/>
          <w:sz w:val="24"/>
          <w:szCs w:val="24"/>
        </w:rPr>
        <w:t>12</w:t>
      </w:r>
      <w:r w:rsidRPr="00E31A5A">
        <w:rPr>
          <w:rFonts w:ascii="Arial" w:eastAsia="Arial" w:hAnsi="Arial" w:cs="Arial"/>
          <w:color w:val="000000"/>
          <w:sz w:val="24"/>
          <w:szCs w:val="24"/>
        </w:rPr>
        <w:t xml:space="preserve"> (</w:t>
      </w:r>
      <w:r w:rsidR="00E31A5A" w:rsidRPr="00E31A5A">
        <w:rPr>
          <w:rFonts w:ascii="Arial" w:eastAsia="Arial" w:hAnsi="Arial" w:cs="Arial"/>
          <w:color w:val="000000"/>
          <w:sz w:val="24"/>
          <w:szCs w:val="24"/>
        </w:rPr>
        <w:t>doze</w:t>
      </w:r>
      <w:r w:rsidRPr="00E31A5A">
        <w:rPr>
          <w:rFonts w:ascii="Arial" w:eastAsia="Arial" w:hAnsi="Arial" w:cs="Arial"/>
          <w:color w:val="000000"/>
          <w:sz w:val="24"/>
          <w:szCs w:val="24"/>
        </w:rPr>
        <w:t>)meses contados da data de assinatura deste contrato.</w:t>
      </w:r>
    </w:p>
    <w:p w14:paraId="79756029"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i/>
          <w:color w:val="000000"/>
          <w:sz w:val="24"/>
          <w:szCs w:val="24"/>
        </w:rPr>
      </w:pPr>
    </w:p>
    <w:p w14:paraId="26F6FE94" w14:textId="22B3CC8A"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Primeiro</w:t>
      </w:r>
      <w:r>
        <w:rPr>
          <w:rFonts w:ascii="Arial" w:eastAsia="Arial" w:hAnsi="Arial" w:cs="Arial"/>
          <w:color w:val="000000"/>
          <w:sz w:val="24"/>
          <w:szCs w:val="24"/>
        </w:rPr>
        <w:t xml:space="preserve"> – O prazo de vigência do contrato poderá ser prorrogado ou alterado nos termos da Lei Federal nº 14.133</w:t>
      </w:r>
      <w:r w:rsidR="00E103D3">
        <w:rPr>
          <w:rFonts w:ascii="Arial" w:eastAsia="Arial" w:hAnsi="Arial" w:cs="Arial"/>
          <w:color w:val="000000"/>
          <w:sz w:val="24"/>
          <w:szCs w:val="24"/>
        </w:rPr>
        <w:t>/2021</w:t>
      </w:r>
      <w:r>
        <w:rPr>
          <w:rFonts w:ascii="Arial" w:eastAsia="Arial" w:hAnsi="Arial" w:cs="Arial"/>
          <w:color w:val="000000"/>
          <w:sz w:val="24"/>
          <w:szCs w:val="24"/>
        </w:rPr>
        <w:t xml:space="preserve"> de 1º de abril de 2021.</w:t>
      </w:r>
    </w:p>
    <w:p w14:paraId="6C914D01"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color w:val="00B050"/>
          <w:sz w:val="24"/>
          <w:szCs w:val="24"/>
        </w:rPr>
      </w:pPr>
    </w:p>
    <w:p w14:paraId="1A0915C0"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lastRenderedPageBreak/>
        <w:t xml:space="preserve">CLÁUSULA DÉCIMA PRIMEIRA – DAS OBRIGAÇÕES DA CONTRATADA </w:t>
      </w:r>
    </w:p>
    <w:p w14:paraId="69942011" w14:textId="77777777" w:rsidR="001066CE" w:rsidRDefault="001066CE" w:rsidP="001066CE">
      <w:pPr>
        <w:pStyle w:val="Ttulo1"/>
        <w:spacing w:before="0" w:line="276" w:lineRule="auto"/>
        <w:rPr>
          <w:rFonts w:ascii="Arial" w:eastAsia="Arial" w:hAnsi="Arial" w:cs="Arial"/>
        </w:rPr>
      </w:pPr>
    </w:p>
    <w:p w14:paraId="729F2AA7"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São obrigações da CONTRATADA:</w:t>
      </w:r>
    </w:p>
    <w:p w14:paraId="5F3439E2"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719D7E9F" w14:textId="2D9062C7" w:rsidR="001066CE" w:rsidRDefault="001066CE" w:rsidP="001066CE">
      <w:pPr>
        <w:widowControl w:val="0"/>
        <w:numPr>
          <w:ilvl w:val="0"/>
          <w:numId w:val="2"/>
        </w:numPr>
        <w:pBdr>
          <w:top w:val="nil"/>
          <w:left w:val="nil"/>
          <w:bottom w:val="nil"/>
          <w:right w:val="nil"/>
          <w:between w:val="nil"/>
        </w:pBdr>
        <w:tabs>
          <w:tab w:val="left" w:pos="284"/>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F</w:t>
      </w:r>
      <w:r>
        <w:rPr>
          <w:rFonts w:ascii="Arial" w:eastAsia="Arial" w:hAnsi="Arial" w:cs="Arial"/>
          <w:color w:val="000000"/>
          <w:sz w:val="24"/>
          <w:szCs w:val="24"/>
        </w:rPr>
        <w:t xml:space="preserve">ornecer os </w:t>
      </w:r>
      <w:r>
        <w:rPr>
          <w:rFonts w:ascii="Arial" w:eastAsia="Arial" w:hAnsi="Arial" w:cs="Arial"/>
          <w:sz w:val="24"/>
          <w:szCs w:val="24"/>
        </w:rPr>
        <w:t>produtos</w:t>
      </w:r>
      <w:r>
        <w:rPr>
          <w:rFonts w:ascii="Arial" w:eastAsia="Arial" w:hAnsi="Arial" w:cs="Arial"/>
          <w:color w:val="800080"/>
          <w:sz w:val="24"/>
          <w:szCs w:val="24"/>
        </w:rPr>
        <w:t xml:space="preserve"> </w:t>
      </w:r>
      <w:r>
        <w:rPr>
          <w:rFonts w:ascii="Arial" w:eastAsia="Arial" w:hAnsi="Arial" w:cs="Arial"/>
          <w:color w:val="000000"/>
          <w:sz w:val="24"/>
          <w:szCs w:val="24"/>
        </w:rPr>
        <w:t xml:space="preserve">de acordo com todas as exigências contidas no </w:t>
      </w:r>
      <w:r>
        <w:rPr>
          <w:rFonts w:ascii="Arial" w:eastAsia="Arial" w:hAnsi="Arial" w:cs="Arial"/>
          <w:b/>
          <w:color w:val="000000"/>
          <w:sz w:val="24"/>
          <w:szCs w:val="24"/>
        </w:rPr>
        <w:t>Termo de Referência</w:t>
      </w:r>
      <w:r>
        <w:rPr>
          <w:rFonts w:ascii="Arial" w:eastAsia="Arial" w:hAnsi="Arial" w:cs="Arial"/>
          <w:color w:val="000000"/>
          <w:sz w:val="24"/>
          <w:szCs w:val="24"/>
        </w:rPr>
        <w:t>;</w:t>
      </w:r>
    </w:p>
    <w:p w14:paraId="420F8CB4" w14:textId="4B3EBE9E" w:rsidR="001066CE" w:rsidRDefault="001066CE" w:rsidP="001066CE">
      <w:pPr>
        <w:widowControl w:val="0"/>
        <w:numPr>
          <w:ilvl w:val="0"/>
          <w:numId w:val="2"/>
        </w:numPr>
        <w:pBdr>
          <w:top w:val="nil"/>
          <w:left w:val="nil"/>
          <w:bottom w:val="nil"/>
          <w:right w:val="nil"/>
          <w:between w:val="nil"/>
        </w:pBdr>
        <w:tabs>
          <w:tab w:val="left" w:pos="426"/>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T</w:t>
      </w:r>
      <w:r>
        <w:rPr>
          <w:rFonts w:ascii="Arial" w:eastAsia="Arial" w:hAnsi="Arial" w:cs="Arial"/>
          <w:color w:val="000000"/>
          <w:sz w:val="24"/>
          <w:szCs w:val="24"/>
        </w:rPr>
        <w:t>omar as medidas preventivas necessárias para evitar danos a terceiros, em consequência da execução do objeto deste Contrato;</w:t>
      </w:r>
    </w:p>
    <w:p w14:paraId="6995A171" w14:textId="3BBC8641" w:rsidR="001066CE" w:rsidRDefault="001066CE" w:rsidP="001066CE">
      <w:pPr>
        <w:widowControl w:val="0"/>
        <w:numPr>
          <w:ilvl w:val="0"/>
          <w:numId w:val="2"/>
        </w:numPr>
        <w:pBdr>
          <w:top w:val="nil"/>
          <w:left w:val="nil"/>
          <w:bottom w:val="nil"/>
          <w:right w:val="nil"/>
          <w:between w:val="nil"/>
        </w:pBdr>
        <w:tabs>
          <w:tab w:val="left" w:pos="426"/>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R</w:t>
      </w:r>
      <w:r>
        <w:rPr>
          <w:rFonts w:ascii="Arial" w:eastAsia="Arial" w:hAnsi="Arial" w:cs="Arial"/>
          <w:color w:val="000000"/>
          <w:sz w:val="24"/>
          <w:szCs w:val="24"/>
        </w:rPr>
        <w:t>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2C5F53E7" w14:textId="4A5400E5" w:rsidR="001066CE" w:rsidRDefault="001066CE" w:rsidP="001066CE">
      <w:pPr>
        <w:widowControl w:val="0"/>
        <w:numPr>
          <w:ilvl w:val="0"/>
          <w:numId w:val="2"/>
        </w:numPr>
        <w:pBdr>
          <w:top w:val="nil"/>
          <w:left w:val="nil"/>
          <w:bottom w:val="nil"/>
          <w:right w:val="nil"/>
          <w:between w:val="nil"/>
        </w:pBdr>
        <w:tabs>
          <w:tab w:val="left" w:pos="517"/>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A</w:t>
      </w:r>
      <w:r w:rsidR="000244C7">
        <w:rPr>
          <w:rFonts w:ascii="Arial" w:eastAsia="Arial" w:hAnsi="Arial" w:cs="Arial"/>
          <w:color w:val="000000"/>
          <w:sz w:val="24"/>
          <w:szCs w:val="24"/>
        </w:rPr>
        <w:t>t</w:t>
      </w:r>
      <w:r>
        <w:rPr>
          <w:rFonts w:ascii="Arial" w:eastAsia="Arial" w:hAnsi="Arial" w:cs="Arial"/>
          <w:color w:val="000000"/>
          <w:sz w:val="24"/>
          <w:szCs w:val="24"/>
        </w:rPr>
        <w:t>ender às determinações e exigências formuladas pelo CONTRATANTE;</w:t>
      </w:r>
    </w:p>
    <w:p w14:paraId="60229550" w14:textId="5CD9D451" w:rsidR="001066CE" w:rsidRDefault="001066CE" w:rsidP="001066CE">
      <w:pPr>
        <w:widowControl w:val="0"/>
        <w:numPr>
          <w:ilvl w:val="0"/>
          <w:numId w:val="2"/>
        </w:numPr>
        <w:pBdr>
          <w:top w:val="nil"/>
          <w:left w:val="nil"/>
          <w:bottom w:val="nil"/>
          <w:right w:val="nil"/>
          <w:between w:val="nil"/>
        </w:pBdr>
        <w:tabs>
          <w:tab w:val="left" w:pos="284"/>
        </w:tabs>
        <w:spacing w:after="0" w:line="276" w:lineRule="auto"/>
        <w:ind w:left="0" w:firstLine="0"/>
        <w:jc w:val="both"/>
        <w:rPr>
          <w:color w:val="000000"/>
        </w:rPr>
      </w:pPr>
      <w:r>
        <w:rPr>
          <w:rFonts w:ascii="Arial" w:eastAsia="Arial" w:hAnsi="Arial" w:cs="Arial"/>
          <w:color w:val="000000"/>
          <w:sz w:val="24"/>
          <w:szCs w:val="24"/>
        </w:rPr>
        <w:t xml:space="preserve">– </w:t>
      </w:r>
      <w:r w:rsidR="000244C7">
        <w:rPr>
          <w:rFonts w:ascii="Arial" w:eastAsia="Arial" w:hAnsi="Arial" w:cs="Arial"/>
          <w:color w:val="000000"/>
          <w:sz w:val="24"/>
          <w:szCs w:val="24"/>
        </w:rPr>
        <w:t>S</w:t>
      </w:r>
      <w:r>
        <w:rPr>
          <w:rFonts w:ascii="Arial" w:eastAsia="Arial" w:hAnsi="Arial" w:cs="Arial"/>
          <w:color w:val="000000"/>
          <w:sz w:val="24"/>
          <w:szCs w:val="24"/>
        </w:rPr>
        <w:t xml:space="preserve">ubstituir, por sua conta e responsabilidade, os </w:t>
      </w:r>
      <w:r>
        <w:rPr>
          <w:rFonts w:ascii="Arial" w:eastAsia="Arial" w:hAnsi="Arial" w:cs="Arial"/>
          <w:sz w:val="24"/>
          <w:szCs w:val="24"/>
        </w:rPr>
        <w:t>produtos</w:t>
      </w:r>
      <w:r>
        <w:rPr>
          <w:rFonts w:ascii="Arial" w:eastAsia="Arial" w:hAnsi="Arial" w:cs="Arial"/>
          <w:color w:val="000000"/>
          <w:sz w:val="24"/>
          <w:szCs w:val="24"/>
        </w:rPr>
        <w:t xml:space="preserve"> recusados pelo CONTRATANTE no prazo determinado pela Fiscalização;</w:t>
      </w:r>
    </w:p>
    <w:p w14:paraId="29C71A72" w14:textId="26A1809A" w:rsidR="001066CE" w:rsidRDefault="001066CE" w:rsidP="000244C7">
      <w:pPr>
        <w:widowControl w:val="0"/>
        <w:numPr>
          <w:ilvl w:val="0"/>
          <w:numId w:val="2"/>
        </w:numPr>
        <w:pBdr>
          <w:top w:val="nil"/>
          <w:left w:val="nil"/>
          <w:bottom w:val="nil"/>
          <w:right w:val="nil"/>
          <w:between w:val="nil"/>
        </w:pBdr>
        <w:tabs>
          <w:tab w:val="left" w:pos="517"/>
        </w:tabs>
        <w:spacing w:after="0" w:line="276" w:lineRule="auto"/>
        <w:ind w:left="0" w:firstLine="0"/>
        <w:jc w:val="both"/>
        <w:rPr>
          <w:color w:val="000000"/>
        </w:rPr>
      </w:pPr>
      <w:r>
        <w:rPr>
          <w:rFonts w:ascii="Arial" w:eastAsia="Arial" w:hAnsi="Arial" w:cs="Arial"/>
          <w:color w:val="000000"/>
          <w:sz w:val="24"/>
          <w:szCs w:val="24"/>
        </w:rPr>
        <w:t xml:space="preserve">– </w:t>
      </w:r>
      <w:r w:rsidR="000244C7">
        <w:rPr>
          <w:rFonts w:ascii="Arial" w:eastAsia="Arial" w:hAnsi="Arial" w:cs="Arial"/>
          <w:color w:val="000000"/>
          <w:sz w:val="24"/>
          <w:szCs w:val="24"/>
        </w:rPr>
        <w:t>R</w:t>
      </w:r>
      <w:r>
        <w:rPr>
          <w:rFonts w:ascii="Arial" w:eastAsia="Arial" w:hAnsi="Arial" w:cs="Arial"/>
          <w:color w:val="000000"/>
          <w:sz w:val="24"/>
          <w:szCs w:val="24"/>
        </w:rPr>
        <w:t>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14:paraId="564E4EF8" w14:textId="59638FD7" w:rsidR="001066CE" w:rsidRDefault="000244C7" w:rsidP="001066CE">
      <w:pPr>
        <w:widowControl w:val="0"/>
        <w:numPr>
          <w:ilvl w:val="0"/>
          <w:numId w:val="1"/>
        </w:numPr>
        <w:pBdr>
          <w:top w:val="nil"/>
          <w:left w:val="nil"/>
          <w:bottom w:val="nil"/>
          <w:right w:val="nil"/>
          <w:between w:val="nil"/>
        </w:pBdr>
        <w:tabs>
          <w:tab w:val="left" w:pos="510"/>
        </w:tabs>
        <w:spacing w:after="0" w:line="276" w:lineRule="auto"/>
        <w:ind w:left="1134" w:firstLine="0"/>
        <w:jc w:val="both"/>
      </w:pPr>
      <w:r>
        <w:rPr>
          <w:rFonts w:ascii="Arial" w:eastAsia="Arial" w:hAnsi="Arial" w:cs="Arial"/>
          <w:color w:val="000000"/>
          <w:sz w:val="24"/>
          <w:szCs w:val="24"/>
        </w:rPr>
        <w:t>E</w:t>
      </w:r>
      <w:r w:rsidR="001066CE">
        <w:rPr>
          <w:rFonts w:ascii="Arial" w:eastAsia="Arial" w:hAnsi="Arial" w:cs="Arial"/>
          <w:color w:val="000000"/>
          <w:sz w:val="24"/>
          <w:szCs w:val="24"/>
        </w:rPr>
        <w:t xml:space="preserve">m caso de ajuizamento de ações trabalhistas em face da CONTRATADA, decorrentes da execução do presente Contrato, com a inclusão do Município de Cabo Frio ou de entidade da Administração Pública Indireta Municipal como responsável subsidiário ou solidário, o CONTRATANTE poderá reter, das parcelas vincendas, o montante dos valores cobrados, que serão complementados a qualquer tempo com nova retenção em caso de insuficiência; </w:t>
      </w:r>
    </w:p>
    <w:p w14:paraId="15386BD8" w14:textId="0FB9FCB7" w:rsidR="001066CE" w:rsidRDefault="000244C7" w:rsidP="001066CE">
      <w:pPr>
        <w:widowControl w:val="0"/>
        <w:numPr>
          <w:ilvl w:val="0"/>
          <w:numId w:val="1"/>
        </w:numPr>
        <w:pBdr>
          <w:top w:val="nil"/>
          <w:left w:val="nil"/>
          <w:bottom w:val="nil"/>
          <w:right w:val="nil"/>
          <w:between w:val="nil"/>
        </w:pBdr>
        <w:spacing w:after="0" w:line="276" w:lineRule="auto"/>
        <w:ind w:left="1134" w:firstLine="0"/>
        <w:jc w:val="both"/>
      </w:pPr>
      <w:r>
        <w:rPr>
          <w:rFonts w:ascii="Arial" w:eastAsia="Arial" w:hAnsi="Arial" w:cs="Arial"/>
          <w:color w:val="000000"/>
          <w:sz w:val="24"/>
          <w:szCs w:val="24"/>
        </w:rPr>
        <w:t>N</w:t>
      </w:r>
      <w:r w:rsidR="001066CE">
        <w:rPr>
          <w:rFonts w:ascii="Arial" w:eastAsia="Arial" w:hAnsi="Arial" w:cs="Arial"/>
          <w:color w:val="000000"/>
          <w:sz w:val="24"/>
          <w:szCs w:val="24"/>
        </w:rPr>
        <w:t>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14:paraId="308DF897" w14:textId="17CB1AB0" w:rsidR="001066CE" w:rsidRDefault="000244C7" w:rsidP="001066CE">
      <w:pPr>
        <w:widowControl w:val="0"/>
        <w:numPr>
          <w:ilvl w:val="0"/>
          <w:numId w:val="1"/>
        </w:numPr>
        <w:pBdr>
          <w:top w:val="nil"/>
          <w:left w:val="nil"/>
          <w:bottom w:val="nil"/>
          <w:right w:val="nil"/>
          <w:between w:val="nil"/>
        </w:pBdr>
        <w:tabs>
          <w:tab w:val="left" w:pos="515"/>
        </w:tabs>
        <w:spacing w:after="0" w:line="276" w:lineRule="auto"/>
        <w:ind w:left="1134" w:firstLine="0"/>
        <w:jc w:val="both"/>
      </w:pPr>
      <w:r>
        <w:rPr>
          <w:rFonts w:ascii="Arial" w:eastAsia="Arial" w:hAnsi="Arial" w:cs="Arial"/>
          <w:color w:val="000000"/>
          <w:sz w:val="24"/>
          <w:szCs w:val="24"/>
        </w:rPr>
        <w:t>A</w:t>
      </w:r>
      <w:r w:rsidR="001066CE">
        <w:rPr>
          <w:rFonts w:ascii="Arial" w:eastAsia="Arial" w:hAnsi="Arial" w:cs="Arial"/>
          <w:color w:val="000000"/>
          <w:sz w:val="24"/>
          <w:szCs w:val="24"/>
        </w:rPr>
        <w:t>s retenções previstas nas alíneas “a” e “b” poderão ser realizadas tão logo tenha ciência o CONTRATANTE da existência de ação trabalhista ou de débitos tributários e previdenciários e serão destinadas ao pagamento das respectivas obrigações caso o Município de Cabo Frio ou entidade da Administração Pública Indireta Municipal sejam compelidos a tanto, administrativa ou judicialmente, não cabendo, em nenhuma hipótese, ressarcimento à CONTRATADA;</w:t>
      </w:r>
    </w:p>
    <w:p w14:paraId="51867865" w14:textId="2D476E54" w:rsidR="001066CE" w:rsidRPr="00B7368E" w:rsidRDefault="000244C7" w:rsidP="001066CE">
      <w:pPr>
        <w:widowControl w:val="0"/>
        <w:numPr>
          <w:ilvl w:val="0"/>
          <w:numId w:val="1"/>
        </w:numPr>
        <w:pBdr>
          <w:top w:val="nil"/>
          <w:left w:val="nil"/>
          <w:bottom w:val="nil"/>
          <w:right w:val="nil"/>
          <w:between w:val="nil"/>
        </w:pBdr>
        <w:tabs>
          <w:tab w:val="left" w:pos="541"/>
        </w:tabs>
        <w:spacing w:after="0" w:line="276" w:lineRule="auto"/>
        <w:ind w:left="1134" w:firstLine="0"/>
        <w:jc w:val="both"/>
      </w:pPr>
      <w:r>
        <w:rPr>
          <w:rFonts w:ascii="Arial" w:eastAsia="Arial" w:hAnsi="Arial" w:cs="Arial"/>
          <w:color w:val="000000"/>
          <w:sz w:val="24"/>
          <w:szCs w:val="24"/>
        </w:rPr>
        <w:t>E</w:t>
      </w:r>
      <w:r w:rsidR="001066CE">
        <w:rPr>
          <w:rFonts w:ascii="Arial" w:eastAsia="Arial" w:hAnsi="Arial" w:cs="Arial"/>
          <w:color w:val="000000"/>
          <w:sz w:val="24"/>
          <w:szCs w:val="24"/>
        </w:rPr>
        <w:t xml:space="preserve">ventuais retenções previstas nas alíneas “a” e “b” somente serão liberadas pelo CONTRATANTE se houver justa causa devidamente </w:t>
      </w:r>
      <w:r w:rsidR="001066CE">
        <w:rPr>
          <w:rFonts w:ascii="Arial" w:eastAsia="Arial" w:hAnsi="Arial" w:cs="Arial"/>
          <w:color w:val="000000"/>
          <w:sz w:val="24"/>
          <w:szCs w:val="24"/>
        </w:rPr>
        <w:lastRenderedPageBreak/>
        <w:t>fundamentada.</w:t>
      </w:r>
    </w:p>
    <w:p w14:paraId="2860695B" w14:textId="197D3C14" w:rsidR="00B7368E" w:rsidRPr="00B7368E" w:rsidRDefault="00B7368E" w:rsidP="00B7368E">
      <w:pPr>
        <w:pStyle w:val="PargrafodaLista"/>
        <w:numPr>
          <w:ilvl w:val="0"/>
          <w:numId w:val="1"/>
        </w:numPr>
        <w:ind w:left="1418"/>
        <w:rPr>
          <w:rFonts w:ascii="Calibri" w:eastAsia="Calibri" w:hAnsi="Calibri" w:cs="Calibri"/>
          <w:sz w:val="22"/>
          <w:szCs w:val="22"/>
        </w:rPr>
      </w:pPr>
      <w:r w:rsidRPr="00B7368E">
        <w:rPr>
          <w:rFonts w:ascii="Arial" w:eastAsia="Calibri" w:hAnsi="Arial" w:cs="Arial"/>
        </w:rPr>
        <w:t>comunicar a CONTRATANTE, no prazo máximo de 24 (vinte e quatro) horas que antecede a data da entrega, os motivos que impossibilitem o cumprimento do prazo previsto, com a devida comprovação</w:t>
      </w:r>
      <w:r w:rsidRPr="00B7368E">
        <w:rPr>
          <w:rFonts w:ascii="Calibri" w:eastAsia="Calibri" w:hAnsi="Calibri" w:cs="Calibri"/>
          <w:sz w:val="22"/>
          <w:szCs w:val="22"/>
        </w:rPr>
        <w:t>.</w:t>
      </w:r>
    </w:p>
    <w:p w14:paraId="2EC595BB" w14:textId="77777777" w:rsidR="001066CE" w:rsidRDefault="001066CE" w:rsidP="001066CE">
      <w:pPr>
        <w:widowControl w:val="0"/>
        <w:pBdr>
          <w:top w:val="nil"/>
          <w:left w:val="nil"/>
          <w:bottom w:val="nil"/>
          <w:right w:val="nil"/>
          <w:between w:val="nil"/>
        </w:pBdr>
        <w:tabs>
          <w:tab w:val="left" w:pos="541"/>
        </w:tabs>
        <w:spacing w:after="0" w:line="276" w:lineRule="auto"/>
        <w:ind w:left="1134"/>
        <w:jc w:val="both"/>
        <w:rPr>
          <w:rFonts w:ascii="Arial" w:eastAsia="Arial" w:hAnsi="Arial" w:cs="Arial"/>
          <w:color w:val="000000"/>
          <w:sz w:val="24"/>
          <w:szCs w:val="24"/>
        </w:rPr>
      </w:pPr>
    </w:p>
    <w:p w14:paraId="6D0DF502" w14:textId="4CBB4F9B" w:rsidR="001066CE" w:rsidRDefault="001066CE" w:rsidP="001066CE">
      <w:pPr>
        <w:widowControl w:val="0"/>
        <w:numPr>
          <w:ilvl w:val="0"/>
          <w:numId w:val="2"/>
        </w:numPr>
        <w:pBdr>
          <w:top w:val="nil"/>
          <w:left w:val="nil"/>
          <w:bottom w:val="nil"/>
          <w:right w:val="nil"/>
          <w:between w:val="nil"/>
        </w:pBdr>
        <w:tabs>
          <w:tab w:val="left" w:pos="426"/>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M</w:t>
      </w:r>
      <w:r>
        <w:rPr>
          <w:rFonts w:ascii="Arial" w:eastAsia="Arial" w:hAnsi="Arial" w:cs="Arial"/>
          <w:color w:val="000000"/>
          <w:sz w:val="24"/>
          <w:szCs w:val="24"/>
        </w:rPr>
        <w:t>anter as condições de habilitação e qualificação exigidas para a celebração do contrato</w:t>
      </w:r>
      <w:r>
        <w:rPr>
          <w:rFonts w:ascii="Arial" w:eastAsia="Arial" w:hAnsi="Arial" w:cs="Arial"/>
          <w:color w:val="00B050"/>
          <w:sz w:val="24"/>
          <w:szCs w:val="24"/>
        </w:rPr>
        <w:t xml:space="preserve"> </w:t>
      </w:r>
      <w:r>
        <w:rPr>
          <w:rFonts w:ascii="Arial" w:eastAsia="Arial" w:hAnsi="Arial" w:cs="Arial"/>
          <w:color w:val="000000"/>
          <w:sz w:val="24"/>
          <w:szCs w:val="24"/>
        </w:rPr>
        <w:t>durante todo prazo de execução contratual;</w:t>
      </w:r>
    </w:p>
    <w:p w14:paraId="4B7D31E8" w14:textId="4E63EDA1" w:rsidR="001066CE" w:rsidRDefault="001066CE" w:rsidP="001066CE">
      <w:pPr>
        <w:widowControl w:val="0"/>
        <w:numPr>
          <w:ilvl w:val="0"/>
          <w:numId w:val="2"/>
        </w:numPr>
        <w:pBdr>
          <w:top w:val="nil"/>
          <w:left w:val="nil"/>
          <w:bottom w:val="nil"/>
          <w:right w:val="nil"/>
          <w:between w:val="nil"/>
        </w:pBdr>
        <w:tabs>
          <w:tab w:val="left" w:pos="532"/>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R</w:t>
      </w:r>
      <w:r>
        <w:rPr>
          <w:rFonts w:ascii="Arial" w:eastAsia="Arial" w:hAnsi="Arial" w:cs="Arial"/>
          <w:color w:val="000000"/>
          <w:sz w:val="24"/>
          <w:szCs w:val="24"/>
        </w:rPr>
        <w:t>esponsabilizar-se inteira e exclusivamente pelo uso regular de marcas, patentes, registros, processos e licenças relativas à execução deste Contrato, eximindo o CONTRATANTE das consequências de qualquer utilização indevida;</w:t>
      </w:r>
    </w:p>
    <w:p w14:paraId="1CF06594" w14:textId="185D62D9" w:rsidR="001066CE" w:rsidRDefault="001066CE" w:rsidP="001066CE">
      <w:pPr>
        <w:widowControl w:val="0"/>
        <w:numPr>
          <w:ilvl w:val="0"/>
          <w:numId w:val="2"/>
        </w:numPr>
        <w:pBdr>
          <w:top w:val="nil"/>
          <w:left w:val="nil"/>
          <w:bottom w:val="nil"/>
          <w:right w:val="nil"/>
          <w:between w:val="nil"/>
        </w:pBdr>
        <w:tabs>
          <w:tab w:val="left" w:pos="532"/>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C</w:t>
      </w:r>
      <w:r>
        <w:rPr>
          <w:rFonts w:ascii="Arial" w:eastAsia="Arial" w:hAnsi="Arial" w:cs="Arial"/>
          <w:color w:val="000000"/>
          <w:sz w:val="24"/>
          <w:szCs w:val="24"/>
        </w:rPr>
        <w:t>umprir ao longo de toda a execução do contrato as exigências de reserva de cargos prevista em lei, bem como em outras normas específicas, para pessoa com deficiência, para reabilitado da Previdência Social e para aprendiz;</w:t>
      </w:r>
    </w:p>
    <w:p w14:paraId="4D759F81" w14:textId="63539D6B" w:rsidR="001066CE" w:rsidRDefault="001066CE" w:rsidP="001066CE">
      <w:pPr>
        <w:widowControl w:val="0"/>
        <w:numPr>
          <w:ilvl w:val="0"/>
          <w:numId w:val="2"/>
        </w:numPr>
        <w:pBdr>
          <w:top w:val="nil"/>
          <w:left w:val="nil"/>
          <w:bottom w:val="nil"/>
          <w:right w:val="nil"/>
          <w:between w:val="nil"/>
        </w:pBdr>
        <w:tabs>
          <w:tab w:val="left" w:pos="532"/>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M</w:t>
      </w:r>
      <w:r>
        <w:rPr>
          <w:rFonts w:ascii="Arial" w:eastAsia="Arial" w:hAnsi="Arial" w:cs="Arial"/>
          <w:color w:val="000000"/>
          <w:sz w:val="24"/>
          <w:szCs w:val="24"/>
        </w:rPr>
        <w:t>anter hígidas as garantias contratuais até o recebimento definitivo do objeto do contrato;</w:t>
      </w:r>
    </w:p>
    <w:p w14:paraId="3474EF4E" w14:textId="1C1FCFFE" w:rsidR="001066CE" w:rsidRDefault="001066CE" w:rsidP="001066CE">
      <w:pPr>
        <w:widowControl w:val="0"/>
        <w:numPr>
          <w:ilvl w:val="0"/>
          <w:numId w:val="2"/>
        </w:numPr>
        <w:pBdr>
          <w:top w:val="nil"/>
          <w:left w:val="nil"/>
          <w:bottom w:val="nil"/>
          <w:right w:val="nil"/>
          <w:between w:val="nil"/>
        </w:pBdr>
        <w:tabs>
          <w:tab w:val="left" w:pos="532"/>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C</w:t>
      </w:r>
      <w:r>
        <w:rPr>
          <w:rFonts w:ascii="Arial" w:eastAsia="Arial" w:hAnsi="Arial" w:cs="Arial"/>
          <w:color w:val="000000"/>
          <w:sz w:val="24"/>
          <w:szCs w:val="24"/>
        </w:rPr>
        <w:t xml:space="preserve">omprometer-se a não subcontratar </w:t>
      </w:r>
      <w:r>
        <w:rPr>
          <w:rFonts w:ascii="Arial" w:eastAsia="Arial" w:hAnsi="Arial" w:cs="Arial"/>
          <w:color w:val="000000"/>
          <w:sz w:val="24"/>
          <w:szCs w:val="24"/>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14:paraId="050D5C34" w14:textId="0BBA02FD" w:rsidR="001066CE" w:rsidRDefault="001066CE" w:rsidP="001066CE">
      <w:pPr>
        <w:widowControl w:val="0"/>
        <w:numPr>
          <w:ilvl w:val="0"/>
          <w:numId w:val="2"/>
        </w:numPr>
        <w:pBdr>
          <w:top w:val="nil"/>
          <w:left w:val="nil"/>
          <w:bottom w:val="nil"/>
          <w:right w:val="nil"/>
          <w:between w:val="nil"/>
        </w:pBdr>
        <w:tabs>
          <w:tab w:val="left" w:pos="532"/>
        </w:tabs>
        <w:spacing w:after="0" w:line="276" w:lineRule="auto"/>
        <w:ind w:left="0" w:firstLine="0"/>
        <w:jc w:val="both"/>
        <w:rPr>
          <w:color w:val="000000"/>
        </w:rPr>
      </w:pPr>
      <w:r>
        <w:rPr>
          <w:rFonts w:ascii="Arial" w:eastAsia="Arial" w:hAnsi="Arial" w:cs="Arial"/>
          <w:color w:val="000000"/>
          <w:sz w:val="24"/>
          <w:szCs w:val="24"/>
          <w:highlight w:val="white"/>
        </w:rPr>
        <w:t xml:space="preserve">– </w:t>
      </w:r>
      <w:r w:rsidR="00C27954">
        <w:rPr>
          <w:rFonts w:ascii="Arial" w:eastAsia="Arial" w:hAnsi="Arial" w:cs="Arial"/>
          <w:color w:val="000000"/>
          <w:sz w:val="24"/>
          <w:szCs w:val="24"/>
          <w:highlight w:val="white"/>
        </w:rPr>
        <w:t>I</w:t>
      </w:r>
      <w:r>
        <w:rPr>
          <w:rFonts w:ascii="Arial" w:eastAsia="Arial" w:hAnsi="Arial" w:cs="Arial"/>
          <w:color w:val="000000"/>
          <w:sz w:val="24"/>
          <w:szCs w:val="24"/>
          <w:highlight w:val="white"/>
        </w:rPr>
        <w:t>nformar</w:t>
      </w:r>
      <w:r>
        <w:rPr>
          <w:rFonts w:ascii="Arial" w:eastAsia="Arial" w:hAnsi="Arial" w:cs="Arial"/>
          <w:color w:val="000000"/>
          <w:sz w:val="24"/>
          <w:szCs w:val="24"/>
        </w:rPr>
        <w:t xml:space="preserve"> endereço(s) eletrônico(s) para comunicação e recebimento de notificações e intimações, inclusive para fim de eventual citação judicial;</w:t>
      </w:r>
    </w:p>
    <w:p w14:paraId="6C96FAB3" w14:textId="06DC3C6F" w:rsidR="001066CE" w:rsidRDefault="001066CE" w:rsidP="001066CE">
      <w:pPr>
        <w:widowControl w:val="0"/>
        <w:numPr>
          <w:ilvl w:val="0"/>
          <w:numId w:val="2"/>
        </w:numPr>
        <w:pBdr>
          <w:top w:val="nil"/>
          <w:left w:val="nil"/>
          <w:bottom w:val="nil"/>
          <w:right w:val="nil"/>
          <w:between w:val="nil"/>
        </w:pBdr>
        <w:tabs>
          <w:tab w:val="left" w:pos="532"/>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highlight w:val="white"/>
        </w:rPr>
        <w:t>C</w:t>
      </w:r>
      <w:r>
        <w:rPr>
          <w:rFonts w:ascii="Arial" w:eastAsia="Arial" w:hAnsi="Arial" w:cs="Arial"/>
          <w:color w:val="000000"/>
          <w:sz w:val="24"/>
          <w:szCs w:val="24"/>
          <w:highlight w:val="white"/>
        </w:rPr>
        <w:t>omprovar</w:t>
      </w:r>
      <w:r>
        <w:rPr>
          <w:rFonts w:ascii="Arial" w:eastAsia="Arial" w:hAnsi="Arial" w:cs="Arial"/>
          <w:color w:val="000000"/>
          <w:sz w:val="24"/>
          <w:szCs w:val="24"/>
        </w:rPr>
        <w:t xml:space="preserve"> o cadastramento de seu endereço eletrônico perante os órgãos do Poder Judiciário, mantendo seus dados atualizados para fins de eventual recebimento de citações e intimações;</w:t>
      </w:r>
    </w:p>
    <w:p w14:paraId="771C8DA0" w14:textId="0DB71203" w:rsidR="001066CE" w:rsidRDefault="001066CE" w:rsidP="001066CE">
      <w:pPr>
        <w:widowControl w:val="0"/>
        <w:numPr>
          <w:ilvl w:val="0"/>
          <w:numId w:val="2"/>
        </w:numPr>
        <w:pBdr>
          <w:top w:val="nil"/>
          <w:left w:val="nil"/>
          <w:bottom w:val="nil"/>
          <w:right w:val="nil"/>
          <w:between w:val="nil"/>
        </w:pBdr>
        <w:tabs>
          <w:tab w:val="left" w:pos="448"/>
          <w:tab w:val="left" w:pos="532"/>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E</w:t>
      </w:r>
      <w:r>
        <w:rPr>
          <w:rFonts w:ascii="Arial" w:eastAsia="Arial" w:hAnsi="Arial" w:cs="Arial"/>
          <w:color w:val="000000"/>
          <w:sz w:val="24"/>
          <w:szCs w:val="24"/>
        </w:rPr>
        <w:t>fetuar a retenção na fonte do imposto de renda sobre os pagamentos feitos às pessoas físicas e jurídicas, com base na Instrução Normativa RFB nº 1.234 , de 11 de janeiro de 2012, pelo fornecimento de bens ou prestação de serviços em geral, inclusive obras, observando a alíquota aplicável;</w:t>
      </w:r>
    </w:p>
    <w:p w14:paraId="1D7222D8" w14:textId="2C5D2FB7" w:rsidR="001066CE" w:rsidRPr="00AF0C9E" w:rsidRDefault="001066CE" w:rsidP="001066CE">
      <w:pPr>
        <w:widowControl w:val="0"/>
        <w:numPr>
          <w:ilvl w:val="0"/>
          <w:numId w:val="2"/>
        </w:numPr>
        <w:pBdr>
          <w:top w:val="nil"/>
          <w:left w:val="nil"/>
          <w:bottom w:val="nil"/>
          <w:right w:val="nil"/>
          <w:between w:val="nil"/>
        </w:pBdr>
        <w:tabs>
          <w:tab w:val="left" w:pos="448"/>
          <w:tab w:val="left" w:pos="532"/>
        </w:tabs>
        <w:spacing w:after="0" w:line="276" w:lineRule="auto"/>
        <w:ind w:left="0" w:firstLine="0"/>
        <w:jc w:val="both"/>
        <w:rPr>
          <w:color w:val="000000"/>
        </w:rPr>
      </w:pPr>
      <w:r>
        <w:rPr>
          <w:rFonts w:ascii="Arial" w:eastAsia="Arial" w:hAnsi="Arial" w:cs="Arial"/>
          <w:color w:val="000000"/>
          <w:sz w:val="24"/>
          <w:szCs w:val="24"/>
        </w:rPr>
        <w:t xml:space="preserve">– </w:t>
      </w:r>
      <w:r w:rsidR="00C27954">
        <w:rPr>
          <w:rFonts w:ascii="Arial" w:eastAsia="Arial" w:hAnsi="Arial" w:cs="Arial"/>
          <w:color w:val="000000"/>
          <w:sz w:val="24"/>
          <w:szCs w:val="24"/>
        </w:rPr>
        <w:t>O</w:t>
      </w:r>
      <w:r>
        <w:rPr>
          <w:rFonts w:ascii="Arial" w:eastAsia="Arial" w:hAnsi="Arial" w:cs="Arial"/>
          <w:color w:val="000000"/>
          <w:sz w:val="24"/>
          <w:szCs w:val="24"/>
        </w:rPr>
        <w:t>bservar o disposto na legislação municipal pertinente, bem como as demais obrigações constantes no Termo de Referência, que faz parte deste instrumento contratual indepen</w:t>
      </w:r>
      <w:r w:rsidR="008412E1">
        <w:rPr>
          <w:rFonts w:ascii="Arial" w:eastAsia="Arial" w:hAnsi="Arial" w:cs="Arial"/>
          <w:color w:val="000000"/>
          <w:sz w:val="24"/>
          <w:szCs w:val="24"/>
        </w:rPr>
        <w:t>d</w:t>
      </w:r>
      <w:r>
        <w:rPr>
          <w:rFonts w:ascii="Arial" w:eastAsia="Arial" w:hAnsi="Arial" w:cs="Arial"/>
          <w:color w:val="000000"/>
          <w:sz w:val="24"/>
          <w:szCs w:val="24"/>
        </w:rPr>
        <w:t>en</w:t>
      </w:r>
      <w:r w:rsidR="008412E1">
        <w:rPr>
          <w:rFonts w:ascii="Arial" w:eastAsia="Arial" w:hAnsi="Arial" w:cs="Arial"/>
          <w:color w:val="000000"/>
          <w:sz w:val="24"/>
          <w:szCs w:val="24"/>
        </w:rPr>
        <w:t>t</w:t>
      </w:r>
      <w:r>
        <w:rPr>
          <w:rFonts w:ascii="Arial" w:eastAsia="Arial" w:hAnsi="Arial" w:cs="Arial"/>
          <w:color w:val="000000"/>
          <w:sz w:val="24"/>
          <w:szCs w:val="24"/>
        </w:rPr>
        <w:t>e de transcrição.</w:t>
      </w:r>
    </w:p>
    <w:p w14:paraId="22BE8B79" w14:textId="6C55F5D3" w:rsidR="00AF0C9E" w:rsidRPr="00AF0C9E" w:rsidRDefault="00C27954" w:rsidP="001066CE">
      <w:pPr>
        <w:widowControl w:val="0"/>
        <w:numPr>
          <w:ilvl w:val="0"/>
          <w:numId w:val="2"/>
        </w:numPr>
        <w:pBdr>
          <w:top w:val="nil"/>
          <w:left w:val="nil"/>
          <w:bottom w:val="nil"/>
          <w:right w:val="nil"/>
          <w:between w:val="nil"/>
        </w:pBdr>
        <w:tabs>
          <w:tab w:val="left" w:pos="448"/>
          <w:tab w:val="left" w:pos="532"/>
        </w:tabs>
        <w:spacing w:after="0" w:line="276" w:lineRule="auto"/>
        <w:ind w:left="0" w:firstLine="0"/>
        <w:jc w:val="both"/>
        <w:rPr>
          <w:color w:val="000000"/>
          <w:sz w:val="24"/>
          <w:szCs w:val="24"/>
        </w:rPr>
      </w:pPr>
      <w:r>
        <w:rPr>
          <w:rFonts w:ascii="Arial" w:hAnsi="Arial" w:cs="Arial"/>
          <w:color w:val="000000"/>
          <w:sz w:val="24"/>
          <w:szCs w:val="24"/>
        </w:rPr>
        <w:t>- S</w:t>
      </w:r>
      <w:r w:rsidR="00AF0C9E" w:rsidRPr="00AF0C9E">
        <w:rPr>
          <w:rFonts w:ascii="Arial" w:hAnsi="Arial" w:cs="Arial"/>
          <w:color w:val="000000"/>
          <w:sz w:val="24"/>
          <w:szCs w:val="24"/>
        </w:rPr>
        <w:t>olicitar, motivadamente, carta de solidariedade emitida pelo fabricante, que assegure a execução do contrato, no caso de licitante revendedor ou distribuidor.</w:t>
      </w:r>
    </w:p>
    <w:p w14:paraId="477DB1E5" w14:textId="3E848A67" w:rsidR="00AF0C9E" w:rsidRPr="00AF0C9E" w:rsidRDefault="00C27954" w:rsidP="00AF0C9E">
      <w:pPr>
        <w:widowControl w:val="0"/>
        <w:numPr>
          <w:ilvl w:val="0"/>
          <w:numId w:val="2"/>
        </w:numPr>
        <w:pBdr>
          <w:top w:val="nil"/>
          <w:left w:val="nil"/>
          <w:bottom w:val="nil"/>
          <w:right w:val="nil"/>
          <w:between w:val="nil"/>
        </w:pBdr>
        <w:tabs>
          <w:tab w:val="left" w:pos="448"/>
          <w:tab w:val="left" w:pos="532"/>
        </w:tabs>
        <w:spacing w:after="0" w:line="276" w:lineRule="auto"/>
        <w:ind w:left="0" w:firstLine="0"/>
        <w:jc w:val="both"/>
        <w:rPr>
          <w:color w:val="000000"/>
          <w:sz w:val="24"/>
          <w:szCs w:val="24"/>
        </w:rPr>
      </w:pPr>
      <w:r>
        <w:rPr>
          <w:rFonts w:ascii="Arial" w:hAnsi="Arial" w:cs="Arial"/>
          <w:color w:val="000000"/>
          <w:sz w:val="24"/>
          <w:szCs w:val="24"/>
        </w:rPr>
        <w:t>-C</w:t>
      </w:r>
      <w:r w:rsidR="00AF0C9E" w:rsidRPr="00AF0C9E">
        <w:rPr>
          <w:rFonts w:ascii="Arial" w:hAnsi="Arial" w:cs="Arial"/>
          <w:color w:val="000000"/>
          <w:sz w:val="24"/>
          <w:szCs w:val="24"/>
        </w:rPr>
        <w:t>ertificação, certificado, laudo laboratorial ou documento similar que possibilite a aferição da qualidade e da conformidade do produto ou do processo de fabricação, inclusive sob o aspecto ambiental, emitido por instituição oficial</w:t>
      </w:r>
      <w:r w:rsidR="00AF0C9E">
        <w:rPr>
          <w:rFonts w:ascii="Arial" w:hAnsi="Arial" w:cs="Arial"/>
          <w:color w:val="000000"/>
          <w:sz w:val="24"/>
          <w:szCs w:val="24"/>
        </w:rPr>
        <w:t>.</w:t>
      </w:r>
      <w:r w:rsidR="00AF0C9E" w:rsidRPr="00AF0C9E">
        <w:rPr>
          <w:rFonts w:ascii="Arial" w:hAnsi="Arial" w:cs="Arial"/>
          <w:color w:val="000000"/>
          <w:sz w:val="24"/>
          <w:szCs w:val="24"/>
        </w:rPr>
        <w:t xml:space="preserve"> </w:t>
      </w:r>
    </w:p>
    <w:p w14:paraId="3C1E885E" w14:textId="77777777" w:rsidR="00AF0C9E" w:rsidRDefault="00AF0C9E" w:rsidP="00AF0C9E">
      <w:pPr>
        <w:widowControl w:val="0"/>
        <w:pBdr>
          <w:top w:val="nil"/>
          <w:left w:val="nil"/>
          <w:bottom w:val="nil"/>
          <w:right w:val="nil"/>
          <w:between w:val="nil"/>
        </w:pBdr>
        <w:tabs>
          <w:tab w:val="left" w:pos="448"/>
          <w:tab w:val="left" w:pos="532"/>
        </w:tabs>
        <w:spacing w:after="0" w:line="276" w:lineRule="auto"/>
        <w:jc w:val="both"/>
        <w:rPr>
          <w:rFonts w:ascii="Arial" w:hAnsi="Arial" w:cs="Arial"/>
          <w:color w:val="000000"/>
          <w:sz w:val="24"/>
          <w:szCs w:val="24"/>
        </w:rPr>
      </w:pPr>
      <w:r w:rsidRPr="00AF0C9E">
        <w:rPr>
          <w:rFonts w:ascii="Arial" w:hAnsi="Arial" w:cs="Arial"/>
          <w:color w:val="000000"/>
          <w:sz w:val="24"/>
          <w:szCs w:val="24"/>
        </w:rPr>
        <w:t>competente ou por entidade credenciada</w:t>
      </w:r>
    </w:p>
    <w:p w14:paraId="4B639CA8" w14:textId="265A0A14" w:rsidR="00AF0C9E" w:rsidRPr="00AF0C9E" w:rsidRDefault="00C27954" w:rsidP="001066CE">
      <w:pPr>
        <w:widowControl w:val="0"/>
        <w:numPr>
          <w:ilvl w:val="0"/>
          <w:numId w:val="2"/>
        </w:numPr>
        <w:pBdr>
          <w:top w:val="nil"/>
          <w:left w:val="nil"/>
          <w:bottom w:val="nil"/>
          <w:right w:val="nil"/>
          <w:between w:val="nil"/>
        </w:pBdr>
        <w:tabs>
          <w:tab w:val="left" w:pos="448"/>
          <w:tab w:val="left" w:pos="532"/>
        </w:tabs>
        <w:spacing w:after="0" w:line="276" w:lineRule="auto"/>
        <w:ind w:left="0" w:firstLine="0"/>
        <w:jc w:val="both"/>
        <w:rPr>
          <w:color w:val="000000"/>
          <w:sz w:val="24"/>
          <w:szCs w:val="24"/>
        </w:rPr>
      </w:pPr>
      <w:r>
        <w:rPr>
          <w:rFonts w:ascii="Arial" w:hAnsi="Arial" w:cs="Arial"/>
          <w:color w:val="000000"/>
          <w:sz w:val="24"/>
          <w:szCs w:val="24"/>
        </w:rPr>
        <w:t>- A</w:t>
      </w:r>
      <w:r w:rsidR="00AF0C9E" w:rsidRPr="00AF0C9E">
        <w:rPr>
          <w:rFonts w:ascii="Arial" w:hAnsi="Arial" w:cs="Arial"/>
          <w:color w:val="000000"/>
          <w:sz w:val="24"/>
          <w:szCs w:val="24"/>
        </w:rPr>
        <w:t xml:space="preserve">mostra ou prova de conceito do bem no procedimento de pré-qualificação permanente, na fase de julgamento das propostas ou de lances, ou no período de vigência do contrato ou da ata de registro de preços, desde que previsto no edital </w:t>
      </w:r>
      <w:r w:rsidR="00AF0C9E" w:rsidRPr="00AF0C9E">
        <w:rPr>
          <w:rFonts w:ascii="Arial" w:hAnsi="Arial" w:cs="Arial"/>
          <w:color w:val="000000"/>
          <w:sz w:val="24"/>
          <w:szCs w:val="24"/>
        </w:rPr>
        <w:lastRenderedPageBreak/>
        <w:t>da licitação e justificada a necessidade de sua apresentação</w:t>
      </w:r>
      <w:r w:rsidR="00AF0C9E">
        <w:rPr>
          <w:rFonts w:ascii="Arial" w:hAnsi="Arial" w:cs="Arial"/>
          <w:color w:val="000000"/>
          <w:sz w:val="24"/>
          <w:szCs w:val="24"/>
        </w:rPr>
        <w:t>.</w:t>
      </w:r>
    </w:p>
    <w:p w14:paraId="559B6CAD" w14:textId="6D85DC52" w:rsidR="00AF0C9E" w:rsidRPr="004F4A69" w:rsidRDefault="00C27954" w:rsidP="001066CE">
      <w:pPr>
        <w:widowControl w:val="0"/>
        <w:numPr>
          <w:ilvl w:val="0"/>
          <w:numId w:val="2"/>
        </w:numPr>
        <w:pBdr>
          <w:top w:val="nil"/>
          <w:left w:val="nil"/>
          <w:bottom w:val="nil"/>
          <w:right w:val="nil"/>
          <w:between w:val="nil"/>
        </w:pBdr>
        <w:tabs>
          <w:tab w:val="left" w:pos="448"/>
          <w:tab w:val="left" w:pos="532"/>
        </w:tabs>
        <w:spacing w:after="0" w:line="276" w:lineRule="auto"/>
        <w:ind w:left="0" w:firstLine="0"/>
        <w:jc w:val="both"/>
        <w:rPr>
          <w:color w:val="000000"/>
          <w:sz w:val="24"/>
          <w:szCs w:val="24"/>
        </w:rPr>
      </w:pPr>
      <w:r>
        <w:rPr>
          <w:rFonts w:ascii="Arial" w:hAnsi="Arial" w:cs="Arial"/>
          <w:color w:val="000000"/>
          <w:sz w:val="24"/>
          <w:szCs w:val="24"/>
        </w:rPr>
        <w:t xml:space="preserve">- </w:t>
      </w:r>
      <w:r w:rsidR="00AF0C9E" w:rsidRPr="00AF0C9E">
        <w:rPr>
          <w:rFonts w:ascii="Arial" w:hAnsi="Arial" w:cs="Arial"/>
          <w:color w:val="000000"/>
          <w:sz w:val="24"/>
          <w:szCs w:val="24"/>
        </w:rPr>
        <w:t>Prova de qualidade de produto apresentado pelos proponentes como similar ao das marcas eventualmente indicadas no edital será admitida por qualquer um dos seguintes meios</w:t>
      </w:r>
      <w:r w:rsidR="00AF0C9E">
        <w:rPr>
          <w:rFonts w:ascii="Arial" w:hAnsi="Arial" w:cs="Arial"/>
          <w:color w:val="000000"/>
          <w:sz w:val="24"/>
          <w:szCs w:val="24"/>
        </w:rPr>
        <w:t>.</w:t>
      </w:r>
    </w:p>
    <w:p w14:paraId="21D39F87" w14:textId="40EADE7E" w:rsidR="004F4A69" w:rsidRPr="00C27954" w:rsidRDefault="00C27954" w:rsidP="004F4A69">
      <w:pPr>
        <w:widowControl w:val="0"/>
        <w:numPr>
          <w:ilvl w:val="0"/>
          <w:numId w:val="2"/>
        </w:numPr>
        <w:pBdr>
          <w:top w:val="nil"/>
          <w:left w:val="nil"/>
          <w:bottom w:val="nil"/>
          <w:right w:val="nil"/>
          <w:between w:val="nil"/>
        </w:pBdr>
        <w:tabs>
          <w:tab w:val="left" w:pos="448"/>
          <w:tab w:val="left" w:pos="532"/>
        </w:tabs>
        <w:spacing w:after="0" w:line="276" w:lineRule="auto"/>
        <w:ind w:left="0" w:firstLine="0"/>
        <w:jc w:val="both"/>
        <w:rPr>
          <w:color w:val="000000"/>
          <w:sz w:val="24"/>
          <w:szCs w:val="24"/>
        </w:rPr>
      </w:pPr>
      <w:r>
        <w:rPr>
          <w:rFonts w:ascii="Arial" w:hAnsi="Arial" w:cs="Arial"/>
          <w:color w:val="000000"/>
          <w:sz w:val="24"/>
          <w:szCs w:val="24"/>
        </w:rPr>
        <w:t>-</w:t>
      </w:r>
      <w:r w:rsidR="00B7368E">
        <w:rPr>
          <w:rFonts w:ascii="Arial" w:hAnsi="Arial" w:cs="Arial"/>
          <w:color w:val="000000"/>
          <w:sz w:val="24"/>
          <w:szCs w:val="24"/>
        </w:rPr>
        <w:t xml:space="preserve"> </w:t>
      </w:r>
      <w:r w:rsidR="004F4A69" w:rsidRPr="004F4A69">
        <w:rPr>
          <w:rFonts w:ascii="Arial" w:hAnsi="Arial" w:cs="Arial"/>
          <w:color w:val="000000"/>
          <w:sz w:val="24"/>
          <w:szCs w:val="24"/>
        </w:rPr>
        <w:t>Art. 41. No caso de licitação que envolva o fornecimento de bens</w:t>
      </w:r>
      <w:r w:rsidR="004F4A69">
        <w:rPr>
          <w:rFonts w:ascii="Arial" w:hAnsi="Arial" w:cs="Arial"/>
          <w:color w:val="000000"/>
          <w:sz w:val="24"/>
          <w:szCs w:val="24"/>
        </w:rPr>
        <w:t xml:space="preserve">., </w:t>
      </w:r>
      <w:r w:rsidR="004F4A69" w:rsidRPr="004F4A69">
        <w:rPr>
          <w:rFonts w:ascii="Arial" w:hAnsi="Arial" w:cs="Arial"/>
          <w:color w:val="000000"/>
          <w:sz w:val="24"/>
          <w:szCs w:val="24"/>
        </w:rPr>
        <w:t>quando determinada marca ou modelo comercializados por mais de um fornecedor forem os únicos capazes de atender às necessidades do contratante</w:t>
      </w:r>
      <w:r>
        <w:rPr>
          <w:rFonts w:ascii="Arial" w:hAnsi="Arial" w:cs="Arial"/>
          <w:color w:val="000000"/>
          <w:sz w:val="24"/>
          <w:szCs w:val="24"/>
        </w:rPr>
        <w:t>.</w:t>
      </w:r>
    </w:p>
    <w:p w14:paraId="2FCA9D7A" w14:textId="0D666C08" w:rsidR="00C27954" w:rsidRPr="00C27954" w:rsidRDefault="00C27954" w:rsidP="004F4A69">
      <w:pPr>
        <w:widowControl w:val="0"/>
        <w:numPr>
          <w:ilvl w:val="0"/>
          <w:numId w:val="2"/>
        </w:numPr>
        <w:pBdr>
          <w:top w:val="nil"/>
          <w:left w:val="nil"/>
          <w:bottom w:val="nil"/>
          <w:right w:val="nil"/>
          <w:between w:val="nil"/>
        </w:pBdr>
        <w:tabs>
          <w:tab w:val="left" w:pos="448"/>
          <w:tab w:val="left" w:pos="532"/>
        </w:tabs>
        <w:spacing w:after="0" w:line="276" w:lineRule="auto"/>
        <w:ind w:left="0" w:firstLine="0"/>
        <w:jc w:val="both"/>
        <w:rPr>
          <w:color w:val="000000"/>
          <w:sz w:val="24"/>
          <w:szCs w:val="24"/>
        </w:rPr>
      </w:pPr>
      <w:r>
        <w:rPr>
          <w:rFonts w:ascii="Arial" w:hAnsi="Arial" w:cs="Arial"/>
          <w:color w:val="000000"/>
          <w:sz w:val="24"/>
          <w:szCs w:val="24"/>
        </w:rPr>
        <w:t>-</w:t>
      </w:r>
      <w:r w:rsidR="00B7368E">
        <w:rPr>
          <w:rFonts w:ascii="Arial" w:hAnsi="Arial" w:cs="Arial"/>
          <w:color w:val="000000"/>
          <w:sz w:val="24"/>
          <w:szCs w:val="24"/>
        </w:rPr>
        <w:t xml:space="preserve"> </w:t>
      </w:r>
      <w:r w:rsidRPr="00C27954">
        <w:rPr>
          <w:rFonts w:ascii="Arial" w:hAnsi="Arial" w:cs="Arial"/>
          <w:color w:val="000000"/>
          <w:sz w:val="24"/>
          <w:szCs w:val="24"/>
        </w:rPr>
        <w:t>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5493028F" w14:textId="77777777" w:rsidR="00AF0C9E" w:rsidRPr="00AF0C9E" w:rsidRDefault="00AF0C9E" w:rsidP="00AF0C9E">
      <w:pPr>
        <w:widowControl w:val="0"/>
        <w:pBdr>
          <w:top w:val="nil"/>
          <w:left w:val="nil"/>
          <w:bottom w:val="nil"/>
          <w:right w:val="nil"/>
          <w:between w:val="nil"/>
        </w:pBdr>
        <w:tabs>
          <w:tab w:val="left" w:pos="448"/>
          <w:tab w:val="left" w:pos="532"/>
        </w:tabs>
        <w:spacing w:after="0" w:line="276" w:lineRule="auto"/>
        <w:jc w:val="both"/>
        <w:rPr>
          <w:color w:val="000000"/>
          <w:sz w:val="24"/>
          <w:szCs w:val="24"/>
        </w:rPr>
      </w:pPr>
    </w:p>
    <w:p w14:paraId="3EAF8BB7"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6F8FBDC0"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DÉCIMA SEGUNDA – DAS OBRIGAÇÕES DO CONTRATANTE</w:t>
      </w:r>
    </w:p>
    <w:p w14:paraId="786F5985" w14:textId="77777777" w:rsidR="001066CE" w:rsidRDefault="001066CE" w:rsidP="001066CE">
      <w:pPr>
        <w:pStyle w:val="Ttulo1"/>
        <w:spacing w:before="0" w:line="276" w:lineRule="auto"/>
        <w:rPr>
          <w:rFonts w:ascii="Arial" w:eastAsia="Arial" w:hAnsi="Arial" w:cs="Arial"/>
        </w:rPr>
      </w:pPr>
    </w:p>
    <w:p w14:paraId="62CA3D5F"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São obrigações do CONTRATANTE:</w:t>
      </w:r>
    </w:p>
    <w:p w14:paraId="03A161AC"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612CB622" w14:textId="77777777" w:rsidR="001066CE" w:rsidRDefault="001066CE" w:rsidP="001066CE">
      <w:pPr>
        <w:widowControl w:val="0"/>
        <w:numPr>
          <w:ilvl w:val="0"/>
          <w:numId w:val="4"/>
        </w:numPr>
        <w:pBdr>
          <w:top w:val="nil"/>
          <w:left w:val="nil"/>
          <w:bottom w:val="nil"/>
          <w:right w:val="nil"/>
          <w:between w:val="nil"/>
        </w:pBdr>
        <w:spacing w:after="0" w:line="276" w:lineRule="auto"/>
        <w:jc w:val="both"/>
      </w:pPr>
      <w:r>
        <w:rPr>
          <w:rFonts w:ascii="Arial" w:eastAsia="Arial" w:hAnsi="Arial" w:cs="Arial"/>
          <w:color w:val="000000"/>
          <w:sz w:val="24"/>
          <w:szCs w:val="24"/>
        </w:rPr>
        <w:t>Receber o objeto no prazo e condições estabelecidas no TR e seus anexos;</w:t>
      </w:r>
    </w:p>
    <w:p w14:paraId="0B542E77" w14:textId="77777777" w:rsidR="001066CE" w:rsidRDefault="001066CE" w:rsidP="001066CE">
      <w:pPr>
        <w:widowControl w:val="0"/>
        <w:numPr>
          <w:ilvl w:val="0"/>
          <w:numId w:val="4"/>
        </w:numPr>
        <w:pBdr>
          <w:top w:val="nil"/>
          <w:left w:val="nil"/>
          <w:bottom w:val="nil"/>
          <w:right w:val="nil"/>
          <w:between w:val="nil"/>
        </w:pBdr>
        <w:spacing w:after="0" w:line="276" w:lineRule="auto"/>
        <w:jc w:val="both"/>
      </w:pPr>
      <w:r>
        <w:rPr>
          <w:rFonts w:ascii="Arial" w:eastAsia="Arial" w:hAnsi="Arial" w:cs="Arial"/>
          <w:color w:val="000000"/>
          <w:sz w:val="24"/>
          <w:szCs w:val="24"/>
        </w:rPr>
        <w:t xml:space="preserve">Verificar minuciosamente, no prazo fixado, a conformidade dos bens recebidos provisoriamente com as especificações constantes do TR e da proposta, para fins de aceitação e recebimento definitivo; </w:t>
      </w:r>
    </w:p>
    <w:p w14:paraId="3787453A" w14:textId="77777777" w:rsidR="001066CE" w:rsidRDefault="001066CE" w:rsidP="001066CE">
      <w:pPr>
        <w:widowControl w:val="0"/>
        <w:numPr>
          <w:ilvl w:val="0"/>
          <w:numId w:val="4"/>
        </w:numPr>
        <w:pBdr>
          <w:top w:val="nil"/>
          <w:left w:val="nil"/>
          <w:bottom w:val="nil"/>
          <w:right w:val="nil"/>
          <w:between w:val="nil"/>
        </w:pBdr>
        <w:spacing w:after="0" w:line="276" w:lineRule="auto"/>
        <w:jc w:val="both"/>
      </w:pPr>
      <w:r>
        <w:rPr>
          <w:rFonts w:ascii="Arial" w:eastAsia="Arial" w:hAnsi="Arial" w:cs="Arial"/>
          <w:color w:val="000000"/>
          <w:sz w:val="24"/>
          <w:szCs w:val="24"/>
        </w:rPr>
        <w:t>Comunicar à CONTRATADA, por escrito, sobre imperfeições, falhas ou irregularidades verificadas no objeto fornecido, para que seja substituído, reparado ou corrigido;</w:t>
      </w:r>
    </w:p>
    <w:p w14:paraId="5B778C2C" w14:textId="77777777" w:rsidR="001066CE" w:rsidRDefault="001066CE" w:rsidP="001066CE">
      <w:pPr>
        <w:widowControl w:val="0"/>
        <w:numPr>
          <w:ilvl w:val="0"/>
          <w:numId w:val="4"/>
        </w:numPr>
        <w:pBdr>
          <w:top w:val="nil"/>
          <w:left w:val="nil"/>
          <w:bottom w:val="nil"/>
          <w:right w:val="nil"/>
          <w:between w:val="nil"/>
        </w:pBdr>
        <w:spacing w:after="0" w:line="276" w:lineRule="auto"/>
        <w:jc w:val="both"/>
      </w:pPr>
      <w:r>
        <w:rPr>
          <w:rFonts w:ascii="Arial" w:eastAsia="Arial" w:hAnsi="Arial" w:cs="Arial"/>
          <w:color w:val="000000"/>
          <w:sz w:val="24"/>
          <w:szCs w:val="24"/>
        </w:rPr>
        <w:t xml:space="preserve">Acompanhar e fiscalizar o cumprimento das obrigações da Contratada, através de comissão/servidor especialmente designado; </w:t>
      </w:r>
    </w:p>
    <w:p w14:paraId="1449667A" w14:textId="77777777" w:rsidR="001066CE" w:rsidRDefault="001066CE" w:rsidP="001066CE">
      <w:pPr>
        <w:widowControl w:val="0"/>
        <w:numPr>
          <w:ilvl w:val="0"/>
          <w:numId w:val="4"/>
        </w:numPr>
        <w:pBdr>
          <w:top w:val="nil"/>
          <w:left w:val="nil"/>
          <w:bottom w:val="nil"/>
          <w:right w:val="nil"/>
          <w:between w:val="nil"/>
        </w:pBdr>
        <w:spacing w:after="0" w:line="276" w:lineRule="auto"/>
        <w:jc w:val="both"/>
      </w:pPr>
      <w:r>
        <w:rPr>
          <w:rFonts w:ascii="Arial" w:eastAsia="Arial" w:hAnsi="Arial" w:cs="Arial"/>
          <w:color w:val="000000"/>
          <w:sz w:val="24"/>
          <w:szCs w:val="24"/>
        </w:rPr>
        <w:t xml:space="preserve">Efetuar o pagamento à Contratada no valor correspondente ao fornecimento do objeto, no prazo e forma estabelecidos neste contrato; </w:t>
      </w:r>
    </w:p>
    <w:p w14:paraId="5EED1EC6" w14:textId="77777777" w:rsidR="001066CE" w:rsidRDefault="001066CE" w:rsidP="001066CE">
      <w:pPr>
        <w:widowControl w:val="0"/>
        <w:numPr>
          <w:ilvl w:val="0"/>
          <w:numId w:val="4"/>
        </w:numPr>
        <w:pBdr>
          <w:top w:val="nil"/>
          <w:left w:val="nil"/>
          <w:bottom w:val="nil"/>
          <w:right w:val="nil"/>
          <w:between w:val="nil"/>
        </w:pBdr>
        <w:spacing w:after="0" w:line="276" w:lineRule="auto"/>
        <w:jc w:val="both"/>
      </w:pPr>
      <w:r>
        <w:rPr>
          <w:rFonts w:ascii="Arial" w:eastAsia="Arial" w:hAnsi="Arial" w:cs="Arial"/>
          <w:color w:val="000000"/>
          <w:sz w:val="24"/>
          <w:szCs w:val="24"/>
        </w:rPr>
        <w:t>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49C28492"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664AB6E" w14:textId="0DFC3821"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 xml:space="preserve">CLÁUSULA DÉCIMA TERCEIRA – DO </w:t>
      </w:r>
      <w:r>
        <w:rPr>
          <w:rFonts w:ascii="Arial" w:eastAsia="Arial" w:hAnsi="Arial" w:cs="Arial"/>
          <w:color w:val="000000"/>
          <w:u w:val="single"/>
        </w:rPr>
        <w:t>RECEBIMENTO</w:t>
      </w:r>
      <w:r>
        <w:rPr>
          <w:rFonts w:ascii="Arial" w:eastAsia="Arial" w:hAnsi="Arial" w:cs="Arial"/>
          <w:u w:val="single"/>
        </w:rPr>
        <w:t xml:space="preserve"> DO OBJETO DO CONTRATO</w:t>
      </w:r>
    </w:p>
    <w:p w14:paraId="1F11855D" w14:textId="77777777" w:rsidR="001066CE" w:rsidRDefault="001066CE" w:rsidP="001066CE">
      <w:pPr>
        <w:pStyle w:val="Ttulo1"/>
        <w:spacing w:before="0" w:line="276" w:lineRule="auto"/>
        <w:rPr>
          <w:rFonts w:ascii="Arial" w:eastAsia="Arial" w:hAnsi="Arial" w:cs="Arial"/>
        </w:rPr>
      </w:pPr>
    </w:p>
    <w:p w14:paraId="7E35F18F"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O recebimento do objeto do contrato previsto na CLÁUSULA SEGUNDA se dará mediante a avaliação de servidores designados pela autoridade competente, que constatarão se o objeto</w:t>
      </w:r>
      <w:r>
        <w:rPr>
          <w:rFonts w:ascii="Arial" w:eastAsia="Arial" w:hAnsi="Arial" w:cs="Arial"/>
          <w:color w:val="00B050"/>
          <w:sz w:val="24"/>
          <w:szCs w:val="24"/>
        </w:rPr>
        <w:t xml:space="preserve"> </w:t>
      </w:r>
      <w:r>
        <w:rPr>
          <w:rFonts w:ascii="Arial" w:eastAsia="Arial" w:hAnsi="Arial" w:cs="Arial"/>
          <w:color w:val="111111"/>
          <w:sz w:val="24"/>
          <w:szCs w:val="24"/>
        </w:rPr>
        <w:t>entregue</w:t>
      </w:r>
      <w:r>
        <w:rPr>
          <w:rFonts w:ascii="Arial" w:eastAsia="Arial" w:hAnsi="Arial" w:cs="Arial"/>
          <w:color w:val="00B050"/>
          <w:sz w:val="24"/>
          <w:szCs w:val="24"/>
        </w:rPr>
        <w:t xml:space="preserve"> </w:t>
      </w:r>
      <w:r>
        <w:rPr>
          <w:rFonts w:ascii="Arial" w:eastAsia="Arial" w:hAnsi="Arial" w:cs="Arial"/>
          <w:color w:val="000000"/>
          <w:sz w:val="24"/>
          <w:szCs w:val="24"/>
        </w:rPr>
        <w:t>atende a todas as especificações contidas no Termo de Referência.</w:t>
      </w:r>
    </w:p>
    <w:p w14:paraId="768104AA"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color w:val="000000"/>
          <w:sz w:val="24"/>
          <w:szCs w:val="24"/>
        </w:rPr>
      </w:pPr>
    </w:p>
    <w:p w14:paraId="4E9CE891"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Primeiro</w:t>
      </w:r>
      <w:r>
        <w:rPr>
          <w:rFonts w:ascii="Arial" w:eastAsia="Arial" w:hAnsi="Arial" w:cs="Arial"/>
          <w:color w:val="000000"/>
          <w:sz w:val="24"/>
          <w:szCs w:val="24"/>
        </w:rPr>
        <w:t xml:space="preserve"> – O objeto do presente contrato será recebido em tantas </w:t>
      </w:r>
      <w:r>
        <w:rPr>
          <w:rFonts w:ascii="Arial" w:eastAsia="Arial" w:hAnsi="Arial" w:cs="Arial"/>
          <w:color w:val="000000"/>
          <w:sz w:val="24"/>
          <w:szCs w:val="24"/>
        </w:rPr>
        <w:lastRenderedPageBreak/>
        <w:t>parcelas quantas forem as relativas ao pagamento, conforme ordem de serviço a ser expedida pela Secretaria/F</w:t>
      </w:r>
      <w:r>
        <w:rPr>
          <w:rFonts w:ascii="Arial" w:eastAsia="Arial" w:hAnsi="Arial" w:cs="Arial"/>
          <w:sz w:val="24"/>
          <w:szCs w:val="24"/>
        </w:rPr>
        <w:t>u</w:t>
      </w:r>
      <w:r>
        <w:rPr>
          <w:rFonts w:ascii="Arial" w:eastAsia="Arial" w:hAnsi="Arial" w:cs="Arial"/>
          <w:color w:val="000000"/>
          <w:sz w:val="24"/>
          <w:szCs w:val="24"/>
        </w:rPr>
        <w:t>ndo Municipal competente.</w:t>
      </w:r>
    </w:p>
    <w:p w14:paraId="7492D16C"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3F7918C4"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Segundo</w:t>
      </w:r>
      <w:r>
        <w:rPr>
          <w:rFonts w:ascii="Arial" w:eastAsia="Arial" w:hAnsi="Arial" w:cs="Arial"/>
          <w:color w:val="000000"/>
          <w:sz w:val="24"/>
          <w:szCs w:val="24"/>
        </w:rPr>
        <w:t xml:space="preserve"> – Os </w:t>
      </w:r>
      <w:r>
        <w:rPr>
          <w:rFonts w:ascii="Arial" w:eastAsia="Arial" w:hAnsi="Arial" w:cs="Arial"/>
          <w:sz w:val="24"/>
          <w:szCs w:val="24"/>
        </w:rPr>
        <w:t>produtos</w:t>
      </w:r>
      <w:r>
        <w:rPr>
          <w:rFonts w:ascii="Arial" w:eastAsia="Arial" w:hAnsi="Arial" w:cs="Arial"/>
          <w:color w:val="000000"/>
          <w:sz w:val="24"/>
          <w:szCs w:val="24"/>
        </w:rPr>
        <w:t xml:space="preserve">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23B7ECD9"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62060BE9"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Terceiro</w:t>
      </w:r>
      <w:r>
        <w:rPr>
          <w:rFonts w:ascii="Arial" w:eastAsia="Arial" w:hAnsi="Arial" w:cs="Arial"/>
          <w:color w:val="000000"/>
          <w:sz w:val="24"/>
          <w:szCs w:val="24"/>
        </w:rPr>
        <w:t xml:space="preserve"> – Na hipótese de recusa de </w:t>
      </w:r>
      <w:r>
        <w:rPr>
          <w:rFonts w:ascii="Arial" w:eastAsia="Arial" w:hAnsi="Arial" w:cs="Arial"/>
          <w:color w:val="111111"/>
          <w:sz w:val="24"/>
          <w:szCs w:val="24"/>
        </w:rPr>
        <w:t>recebimento, p</w:t>
      </w:r>
      <w:r>
        <w:rPr>
          <w:rFonts w:ascii="Arial" w:eastAsia="Arial" w:hAnsi="Arial" w:cs="Arial"/>
          <w:color w:val="000000"/>
          <w:sz w:val="24"/>
          <w:szCs w:val="24"/>
        </w:rPr>
        <w:t xml:space="preserve">or não atenderem às exigências do CONTRATANTE, a CONTRATADA deverá substituir quaisquer </w:t>
      </w:r>
      <w:r>
        <w:rPr>
          <w:rFonts w:ascii="Arial" w:eastAsia="Arial" w:hAnsi="Arial" w:cs="Arial"/>
          <w:sz w:val="24"/>
          <w:szCs w:val="24"/>
        </w:rPr>
        <w:t>produtos</w:t>
      </w:r>
      <w:r>
        <w:rPr>
          <w:rFonts w:ascii="Arial" w:eastAsia="Arial" w:hAnsi="Arial" w:cs="Arial"/>
          <w:color w:val="000000"/>
          <w:sz w:val="24"/>
          <w:szCs w:val="24"/>
        </w:rPr>
        <w:t xml:space="preserve"> defeituosos ou qualitativamente inferiores, passando a contar os prazos para pagamento e demais compromissos do CONTRATANTE da data da efetiva aceitação. Caso a CONTRATADA não substitua os </w:t>
      </w:r>
      <w:r>
        <w:rPr>
          <w:rFonts w:ascii="Arial" w:eastAsia="Arial" w:hAnsi="Arial" w:cs="Arial"/>
          <w:sz w:val="24"/>
          <w:szCs w:val="24"/>
        </w:rPr>
        <w:t>produtos</w:t>
      </w:r>
      <w:r>
        <w:rPr>
          <w:rFonts w:ascii="Arial" w:eastAsia="Arial" w:hAnsi="Arial" w:cs="Arial"/>
          <w:color w:val="000000"/>
          <w:sz w:val="24"/>
          <w:szCs w:val="24"/>
        </w:rPr>
        <w:t xml:space="preserve"> não aceitos no prazo assinado, a CONTRATANTE se reserva o direito de providenciar o seu fornecimento às expensas da CONTRATADA, sem prejuízo das penalidades cabíveis.</w:t>
      </w:r>
    </w:p>
    <w:p w14:paraId="1D03C3A3"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3474FD76" w14:textId="6F1A1A10"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Quarto </w:t>
      </w:r>
      <w:r>
        <w:rPr>
          <w:rFonts w:ascii="Arial" w:eastAsia="Arial" w:hAnsi="Arial" w:cs="Arial"/>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O recebimento provisório ou definitivo do objeto não exclui a responsabilidade da Contratada pelos prejuízos resultantes da incorreta execução do contrato e das responsabilidades assumidas em contrato e por força das disposições legais em vigor.</w:t>
      </w:r>
    </w:p>
    <w:p w14:paraId="5766C3DC" w14:textId="1C74A611" w:rsidR="006971F3" w:rsidRDefault="006971F3"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41B942F" w14:textId="30339C1A" w:rsidR="006971F3" w:rsidRPr="006971F3" w:rsidRDefault="006971F3" w:rsidP="001066CE">
      <w:pPr>
        <w:widowControl w:val="0"/>
        <w:pBdr>
          <w:top w:val="nil"/>
          <w:left w:val="nil"/>
          <w:bottom w:val="nil"/>
          <w:right w:val="nil"/>
          <w:between w:val="nil"/>
        </w:pBdr>
        <w:spacing w:after="0" w:line="276" w:lineRule="auto"/>
        <w:jc w:val="both"/>
        <w:rPr>
          <w:rFonts w:ascii="Arial" w:hAnsi="Arial" w:cs="Arial"/>
          <w:b/>
          <w:sz w:val="24"/>
          <w:u w:val="single"/>
        </w:rPr>
      </w:pPr>
      <w:r>
        <w:rPr>
          <w:rFonts w:ascii="Arial" w:eastAsia="Arial" w:hAnsi="Arial" w:cs="Arial"/>
          <w:b/>
          <w:color w:val="000000"/>
          <w:sz w:val="24"/>
          <w:szCs w:val="24"/>
        </w:rPr>
        <w:t xml:space="preserve">Parágrafo Quinto: </w:t>
      </w:r>
      <w:r w:rsidRPr="006971F3">
        <w:rPr>
          <w:rFonts w:ascii="Arial" w:hAnsi="Arial" w:cs="Arial"/>
          <w:sz w:val="24"/>
        </w:rPr>
        <w:t xml:space="preserve">A entrega ocorrerá de forma parcelada, de acordo com as solicitações constante nas Ordens de Fornecimento, devendo esta ocorrer em até </w:t>
      </w:r>
      <w:r w:rsidRPr="006971F3">
        <w:rPr>
          <w:rFonts w:ascii="Arial" w:hAnsi="Arial" w:cs="Arial"/>
          <w:b/>
          <w:sz w:val="24"/>
          <w:u w:val="single"/>
        </w:rPr>
        <w:t>10 (dez)</w:t>
      </w:r>
      <w:r w:rsidRPr="006971F3">
        <w:rPr>
          <w:rFonts w:ascii="Arial" w:hAnsi="Arial" w:cs="Arial"/>
          <w:b/>
          <w:sz w:val="24"/>
        </w:rPr>
        <w:t xml:space="preserve"> </w:t>
      </w:r>
      <w:r w:rsidRPr="006971F3">
        <w:rPr>
          <w:rFonts w:ascii="Arial" w:hAnsi="Arial" w:cs="Arial"/>
          <w:b/>
          <w:sz w:val="24"/>
          <w:u w:val="single"/>
        </w:rPr>
        <w:t>dias.</w:t>
      </w:r>
    </w:p>
    <w:p w14:paraId="617499AD" w14:textId="77777777" w:rsidR="006971F3" w:rsidRDefault="006971F3" w:rsidP="001066CE">
      <w:pPr>
        <w:widowControl w:val="0"/>
        <w:pBdr>
          <w:top w:val="nil"/>
          <w:left w:val="nil"/>
          <w:bottom w:val="nil"/>
          <w:right w:val="nil"/>
          <w:between w:val="nil"/>
        </w:pBdr>
        <w:spacing w:after="0" w:line="276" w:lineRule="auto"/>
        <w:jc w:val="both"/>
        <w:rPr>
          <w:rFonts w:ascii="Arial" w:hAnsi="Arial"/>
          <w:b/>
          <w:sz w:val="24"/>
          <w:u w:val="single"/>
        </w:rPr>
      </w:pPr>
    </w:p>
    <w:p w14:paraId="4213972B" w14:textId="2557B125" w:rsidR="006971F3" w:rsidRDefault="006971F3"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sexto: </w:t>
      </w:r>
      <w:r w:rsidRPr="006971F3">
        <w:rPr>
          <w:rFonts w:ascii="Arial" w:hAnsi="Arial" w:cs="Arial"/>
          <w:bCs/>
          <w:sz w:val="24"/>
        </w:rPr>
        <w:t>os bens deverão</w:t>
      </w:r>
      <w:r w:rsidRPr="006971F3">
        <w:rPr>
          <w:rFonts w:ascii="Arial" w:hAnsi="Arial" w:cs="Arial"/>
          <w:sz w:val="24"/>
        </w:rPr>
        <w:t xml:space="preserve"> ser entregues no </w:t>
      </w:r>
      <w:r w:rsidRPr="006971F3">
        <w:rPr>
          <w:rFonts w:ascii="Arial" w:hAnsi="Arial" w:cs="Arial"/>
          <w:b/>
          <w:sz w:val="24"/>
        </w:rPr>
        <w:t>Almoxarifado Central da Saúde</w:t>
      </w:r>
      <w:r w:rsidRPr="006971F3">
        <w:rPr>
          <w:rFonts w:ascii="Arial" w:hAnsi="Arial" w:cs="Arial"/>
          <w:sz w:val="24"/>
        </w:rPr>
        <w:t>, localizada na Avenida Joaquim Nogueira, 1330, São Cristóvão, CEP: 28909-490,</w:t>
      </w:r>
      <w:r w:rsidRPr="006971F3">
        <w:rPr>
          <w:rFonts w:ascii="Arial" w:hAnsi="Arial" w:cs="Arial"/>
          <w:spacing w:val="40"/>
          <w:sz w:val="24"/>
        </w:rPr>
        <w:t xml:space="preserve"> </w:t>
      </w:r>
      <w:r w:rsidRPr="006971F3">
        <w:rPr>
          <w:rFonts w:ascii="Arial" w:hAnsi="Arial" w:cs="Arial"/>
          <w:sz w:val="24"/>
        </w:rPr>
        <w:t>no horário das 8h às 17h, que será RECEBIDO pelo Superintendente</w:t>
      </w:r>
      <w:r w:rsidRPr="006971F3">
        <w:rPr>
          <w:rFonts w:ascii="Arial" w:hAnsi="Arial" w:cs="Arial"/>
          <w:spacing w:val="40"/>
          <w:sz w:val="24"/>
        </w:rPr>
        <w:t xml:space="preserve"> </w:t>
      </w:r>
      <w:r w:rsidRPr="006971F3">
        <w:rPr>
          <w:rFonts w:ascii="Arial" w:hAnsi="Arial" w:cs="Arial"/>
          <w:sz w:val="24"/>
        </w:rPr>
        <w:t>Administrativo ou pelo funcionário designado para o recebimento de tais materiais (fiscal do contrato</w:t>
      </w:r>
      <w:r>
        <w:rPr>
          <w:sz w:val="24"/>
        </w:rPr>
        <w:t>)</w:t>
      </w:r>
    </w:p>
    <w:p w14:paraId="072C6905"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color w:val="000000"/>
          <w:sz w:val="24"/>
          <w:szCs w:val="24"/>
        </w:rPr>
      </w:pPr>
    </w:p>
    <w:p w14:paraId="4DC58D6D" w14:textId="77777777" w:rsidR="001066CE" w:rsidRDefault="001066CE" w:rsidP="001066CE">
      <w:pPr>
        <w:pStyle w:val="Ttulo1"/>
        <w:spacing w:before="0" w:line="276" w:lineRule="auto"/>
        <w:rPr>
          <w:rFonts w:ascii="Arial" w:eastAsia="Arial" w:hAnsi="Arial" w:cs="Arial"/>
          <w:color w:val="111111"/>
          <w:u w:val="single"/>
        </w:rPr>
      </w:pPr>
      <w:r>
        <w:rPr>
          <w:rFonts w:ascii="Arial" w:eastAsia="Arial" w:hAnsi="Arial" w:cs="Arial"/>
          <w:u w:val="single"/>
        </w:rPr>
        <w:t>CLÁUSULA DÉCIMA QUARTA – DA FORÇA MAIOR</w:t>
      </w:r>
      <w:r>
        <w:rPr>
          <w:rFonts w:ascii="Arial" w:eastAsia="Arial" w:hAnsi="Arial" w:cs="Arial"/>
          <w:color w:val="111111"/>
          <w:u w:val="single"/>
        </w:rPr>
        <w:t xml:space="preserve"> E CASO FORTUITO</w:t>
      </w:r>
    </w:p>
    <w:p w14:paraId="2ECF79AC" w14:textId="77777777" w:rsidR="001066CE" w:rsidRDefault="001066CE" w:rsidP="001066CE">
      <w:pPr>
        <w:pStyle w:val="Ttulo1"/>
        <w:spacing w:before="0" w:line="276" w:lineRule="auto"/>
        <w:rPr>
          <w:rFonts w:ascii="Arial" w:eastAsia="Arial" w:hAnsi="Arial" w:cs="Arial"/>
        </w:rPr>
      </w:pPr>
    </w:p>
    <w:p w14:paraId="687B849D"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659B5FA9"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4B1D46D"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DÉCIMA QUINTA – DA SUSPENSÃO DA EXECUÇÃO</w:t>
      </w:r>
    </w:p>
    <w:p w14:paraId="052F2102" w14:textId="77777777" w:rsidR="001066CE" w:rsidRDefault="001066CE" w:rsidP="001066CE">
      <w:pPr>
        <w:pStyle w:val="Ttulo1"/>
        <w:spacing w:before="0" w:line="276" w:lineRule="auto"/>
        <w:rPr>
          <w:rFonts w:ascii="Arial" w:eastAsia="Arial" w:hAnsi="Arial" w:cs="Arial"/>
        </w:rPr>
      </w:pPr>
    </w:p>
    <w:p w14:paraId="71E60869" w14:textId="0D79942E" w:rsidR="009F4433"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É facultado ao CONTRATANTE suspender a execução do Contrato e a contagem dos prazos mediante justificativas, que deverão constar nos autos no processo administrativo em epígrafe.</w:t>
      </w:r>
    </w:p>
    <w:p w14:paraId="7167028B" w14:textId="77777777" w:rsidR="009F4433" w:rsidRDefault="009F4433"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A43AAFB" w14:textId="05424761" w:rsidR="001066CE" w:rsidRDefault="001066CE" w:rsidP="001066CE">
      <w:pPr>
        <w:pStyle w:val="Ttulo1"/>
        <w:spacing w:before="0" w:line="276" w:lineRule="auto"/>
        <w:rPr>
          <w:rFonts w:ascii="Arial" w:eastAsia="Arial" w:hAnsi="Arial" w:cs="Arial"/>
          <w:color w:val="800080"/>
          <w:u w:val="single"/>
        </w:rPr>
      </w:pPr>
      <w:r>
        <w:rPr>
          <w:rFonts w:ascii="Arial" w:eastAsia="Arial" w:hAnsi="Arial" w:cs="Arial"/>
          <w:u w:val="single"/>
        </w:rPr>
        <w:t>CLÁUSULA DÉCIMA SEXTA – DAS SANÇÕES ADMINISTRATIVAS</w:t>
      </w:r>
      <w:r>
        <w:rPr>
          <w:rFonts w:ascii="Arial" w:eastAsia="Arial" w:hAnsi="Arial" w:cs="Arial"/>
          <w:color w:val="800080"/>
          <w:u w:val="single"/>
        </w:rPr>
        <w:t xml:space="preserve"> </w:t>
      </w:r>
    </w:p>
    <w:p w14:paraId="5AB90D68" w14:textId="08443F54" w:rsidR="00487FDF" w:rsidRDefault="00487FDF" w:rsidP="00487FDF"/>
    <w:p w14:paraId="404A7CCB" w14:textId="77777777" w:rsidR="009F4433" w:rsidRPr="008412E1" w:rsidRDefault="009F4433" w:rsidP="00AB49CF">
      <w:pPr>
        <w:pStyle w:val="Nivel2"/>
      </w:pPr>
      <w:r w:rsidRPr="008412E1">
        <w:t>Ocorrendo alguma das hipóteses elencadas no art. 155 da Lei 14.333/2021, fica o licitante/contratado infrator sujeito à aplicação das seguintes sanções:</w:t>
      </w:r>
    </w:p>
    <w:p w14:paraId="04A24F44" w14:textId="77777777" w:rsidR="009F4433" w:rsidRPr="008412E1" w:rsidRDefault="009F4433" w:rsidP="002904EE">
      <w:pPr>
        <w:pStyle w:val="Nivel3"/>
        <w:numPr>
          <w:ilvl w:val="0"/>
          <w:numId w:val="23"/>
        </w:numPr>
        <w:rPr>
          <w:sz w:val="24"/>
          <w:szCs w:val="24"/>
        </w:rPr>
      </w:pPr>
      <w:r w:rsidRPr="008412E1">
        <w:rPr>
          <w:sz w:val="24"/>
          <w:szCs w:val="24"/>
        </w:rPr>
        <w:t>advertência;</w:t>
      </w:r>
    </w:p>
    <w:p w14:paraId="61C79D2C" w14:textId="77777777" w:rsidR="009F4433" w:rsidRPr="008412E1" w:rsidRDefault="009F4433" w:rsidP="002904EE">
      <w:pPr>
        <w:pStyle w:val="Nivel3"/>
        <w:rPr>
          <w:sz w:val="24"/>
          <w:szCs w:val="24"/>
        </w:rPr>
      </w:pPr>
      <w:r w:rsidRPr="008412E1">
        <w:rPr>
          <w:sz w:val="24"/>
          <w:szCs w:val="24"/>
        </w:rPr>
        <w:t>multa;</w:t>
      </w:r>
    </w:p>
    <w:p w14:paraId="41E58709" w14:textId="77777777" w:rsidR="009F4433" w:rsidRPr="008412E1" w:rsidRDefault="009F4433" w:rsidP="002904EE">
      <w:pPr>
        <w:pStyle w:val="Nivel3"/>
        <w:rPr>
          <w:sz w:val="24"/>
          <w:szCs w:val="24"/>
        </w:rPr>
      </w:pPr>
      <w:r w:rsidRPr="008412E1">
        <w:rPr>
          <w:sz w:val="24"/>
          <w:szCs w:val="24"/>
        </w:rPr>
        <w:t>impedimento de licitar e contratar;</w:t>
      </w:r>
    </w:p>
    <w:p w14:paraId="1D7A4D3F" w14:textId="77777777" w:rsidR="009F4433" w:rsidRPr="008412E1" w:rsidRDefault="009F4433" w:rsidP="002904EE">
      <w:pPr>
        <w:pStyle w:val="Nivel3"/>
        <w:rPr>
          <w:sz w:val="24"/>
          <w:szCs w:val="24"/>
        </w:rPr>
      </w:pPr>
      <w:r w:rsidRPr="008412E1">
        <w:rPr>
          <w:sz w:val="24"/>
          <w:szCs w:val="24"/>
        </w:rPr>
        <w:t>declaração de inidoneidade para licitar ou contratar</w:t>
      </w:r>
      <w:r w:rsidRPr="008412E1">
        <w:rPr>
          <w:sz w:val="24"/>
          <w:szCs w:val="24"/>
        </w:rPr>
        <w:tab/>
      </w:r>
    </w:p>
    <w:p w14:paraId="77F22FB8" w14:textId="594D7A55" w:rsidR="009F4433" w:rsidRPr="008412E1" w:rsidRDefault="009F4433" w:rsidP="00AB49CF">
      <w:pPr>
        <w:pStyle w:val="Nivel2"/>
      </w:pPr>
      <w:r w:rsidRPr="008412E1">
        <w:rPr>
          <w:b/>
          <w:bCs/>
        </w:rPr>
        <w:t xml:space="preserve">16.2. </w:t>
      </w:r>
      <w:r w:rsidRPr="008412E1">
        <w:tab/>
        <w:t>Para a aplicação das sanções, serão observadas as normas contidas nos artigos 156 a 163 da Lei 14.133/2021, assegurado ao licitante/contratado infrator o direito ao contraditório e à ampla defesa.</w:t>
      </w:r>
    </w:p>
    <w:p w14:paraId="211D8AC6" w14:textId="77777777" w:rsidR="009F4433" w:rsidRPr="008412E1" w:rsidRDefault="009F4433" w:rsidP="00AB49CF">
      <w:pPr>
        <w:pStyle w:val="Nivel2"/>
      </w:pPr>
    </w:p>
    <w:p w14:paraId="05619B2F" w14:textId="0CB7D766" w:rsidR="009F4433" w:rsidRPr="008412E1" w:rsidRDefault="009F4433" w:rsidP="00AB49CF">
      <w:pPr>
        <w:pStyle w:val="Nivel2"/>
      </w:pPr>
      <w:r w:rsidRPr="008412E1">
        <w:rPr>
          <w:b/>
          <w:bCs/>
        </w:rPr>
        <w:t>16.3.</w:t>
      </w:r>
      <w:r w:rsidRPr="008412E1">
        <w:tab/>
        <w:t>Nas hipóteses de cometimento de qualquer infração administrativa, poderão ser aplicadas ao licitante/contratado, sem prejuízo da responsabilidade civil e criminal as seguintes sanções:</w:t>
      </w:r>
    </w:p>
    <w:p w14:paraId="0C8B17F8" w14:textId="77777777" w:rsidR="009F4433" w:rsidRPr="008412E1" w:rsidRDefault="009F4433" w:rsidP="002904EE">
      <w:pPr>
        <w:pStyle w:val="Nivel3"/>
        <w:numPr>
          <w:ilvl w:val="0"/>
          <w:numId w:val="24"/>
        </w:numPr>
        <w:rPr>
          <w:sz w:val="24"/>
          <w:szCs w:val="24"/>
        </w:rPr>
      </w:pPr>
      <w:r w:rsidRPr="008412E1">
        <w:rPr>
          <w:sz w:val="24"/>
          <w:szCs w:val="24"/>
        </w:rPr>
        <w:t>Advertência, pelo cometimento da infração tipificada no art. 155, I da Lei 14.133/2021, quando não se justificar a imposição de penalidade mais grave;</w:t>
      </w:r>
    </w:p>
    <w:p w14:paraId="4F2339EB" w14:textId="77777777" w:rsidR="009F4433" w:rsidRPr="008412E1" w:rsidRDefault="009F4433" w:rsidP="002904EE">
      <w:pPr>
        <w:pStyle w:val="Nivel3"/>
        <w:rPr>
          <w:sz w:val="24"/>
          <w:szCs w:val="24"/>
        </w:rPr>
      </w:pPr>
      <w:r w:rsidRPr="008412E1">
        <w:rPr>
          <w:sz w:val="24"/>
          <w:szCs w:val="24"/>
        </w:rPr>
        <w:t>Multa de 10% (dez por cento) sobre o valor contratado dos itens prejudicados em caso do cometimento das infrações tipificadas nos incisos IV, V e VII e, IX, X, XI e XII do art. 155 Lei 14.133/2021, quando não se justificar a imposição de penalidade mais grave</w:t>
      </w:r>
    </w:p>
    <w:p w14:paraId="1571C863" w14:textId="4939BD98" w:rsidR="009F4433" w:rsidRPr="008412E1" w:rsidRDefault="009F4433" w:rsidP="002904EE">
      <w:pPr>
        <w:pStyle w:val="Nivel3"/>
        <w:rPr>
          <w:sz w:val="24"/>
          <w:szCs w:val="24"/>
        </w:rPr>
      </w:pPr>
      <w:r w:rsidRPr="008412E1">
        <w:rPr>
          <w:sz w:val="24"/>
          <w:szCs w:val="24"/>
        </w:rPr>
        <w:t xml:space="preserve">Multa de mora de </w:t>
      </w:r>
      <w:r w:rsidR="001D7065" w:rsidRPr="008412E1">
        <w:rPr>
          <w:sz w:val="24"/>
          <w:szCs w:val="24"/>
        </w:rPr>
        <w:t>1</w:t>
      </w:r>
      <w:r w:rsidRPr="008412E1">
        <w:rPr>
          <w:sz w:val="24"/>
          <w:szCs w:val="24"/>
        </w:rPr>
        <w:t>%</w:t>
      </w:r>
      <w:r w:rsidR="009A53F2" w:rsidRPr="008412E1">
        <w:rPr>
          <w:sz w:val="24"/>
          <w:szCs w:val="24"/>
        </w:rPr>
        <w:t xml:space="preserve"> </w:t>
      </w:r>
      <w:r w:rsidRPr="008412E1">
        <w:rPr>
          <w:sz w:val="24"/>
          <w:szCs w:val="24"/>
        </w:rPr>
        <w:t>(por cento) por dia, sobre o valor contratado, pelo cometimento de infração tipificada no art. 155, VII da Lei 14.133/202</w:t>
      </w:r>
      <w:r w:rsidR="00031408">
        <w:rPr>
          <w:sz w:val="24"/>
          <w:szCs w:val="24"/>
        </w:rPr>
        <w:t>1</w:t>
      </w:r>
      <w:r w:rsidRPr="008412E1">
        <w:rPr>
          <w:sz w:val="24"/>
          <w:szCs w:val="24"/>
        </w:rPr>
        <w:t xml:space="preserve"> limitado a 20 dias. Após o vigésimo dia e a critério da Administração, poderá ser considerada inexecução total ou parcial do objeto.</w:t>
      </w:r>
    </w:p>
    <w:p w14:paraId="4921338A" w14:textId="4B8DF6AA" w:rsidR="009F4433" w:rsidRPr="008412E1" w:rsidRDefault="009F4433" w:rsidP="002904EE">
      <w:pPr>
        <w:pStyle w:val="Nivel3"/>
        <w:rPr>
          <w:sz w:val="24"/>
          <w:szCs w:val="24"/>
        </w:rPr>
      </w:pPr>
      <w:r w:rsidRPr="008412E1">
        <w:rPr>
          <w:sz w:val="24"/>
          <w:szCs w:val="24"/>
        </w:rPr>
        <w:t>Multa de 10% (dez por cento) sobre o valor contratado pelo cometimento de infração tipificada no art. 155, I e II da Lei 14.133/2021 (inexecução parcial do contrato).</w:t>
      </w:r>
    </w:p>
    <w:p w14:paraId="19C30A1B" w14:textId="77777777" w:rsidR="009F4433" w:rsidRPr="008412E1" w:rsidRDefault="009F4433" w:rsidP="002904EE">
      <w:pPr>
        <w:pStyle w:val="Nivel3"/>
        <w:rPr>
          <w:sz w:val="24"/>
          <w:szCs w:val="24"/>
        </w:rPr>
      </w:pPr>
      <w:r w:rsidRPr="008412E1">
        <w:rPr>
          <w:sz w:val="24"/>
          <w:szCs w:val="24"/>
        </w:rPr>
        <w:t>Multa de 20 % (vinte por cento) sobre o valor contratado pelo cometimento de infração tipificada no art. 155, III da Lei 14.133/2021 (inexecução total do contrato).</w:t>
      </w:r>
    </w:p>
    <w:p w14:paraId="6A676088" w14:textId="77777777" w:rsidR="009F4433" w:rsidRPr="008412E1" w:rsidRDefault="009F4433" w:rsidP="002904EE">
      <w:pPr>
        <w:pStyle w:val="Nivel3"/>
        <w:rPr>
          <w:sz w:val="24"/>
          <w:szCs w:val="24"/>
        </w:rPr>
      </w:pPr>
      <w:r w:rsidRPr="008412E1">
        <w:rPr>
          <w:sz w:val="24"/>
          <w:szCs w:val="24"/>
        </w:rPr>
        <w:t xml:space="preserve">Impedimento de licitar e contratar no âmbito da Administração Pública direta e indireta do ente federativo que tiver aplicado a sanção, pelo prazo máximo de 3 (três) anos, nos casos de infração tipificada nos incisos II, III, IV, V e VI, do caput do art. 155 da Lei </w:t>
      </w:r>
      <w:r w:rsidRPr="008412E1">
        <w:rPr>
          <w:sz w:val="24"/>
          <w:szCs w:val="24"/>
        </w:rPr>
        <w:lastRenderedPageBreak/>
        <w:t>14.133/2021, quando não se justificar a imposição de penalidade mais grave;</w:t>
      </w:r>
    </w:p>
    <w:p w14:paraId="1AEF407D" w14:textId="77777777" w:rsidR="009F4433" w:rsidRPr="008412E1" w:rsidRDefault="009F4433" w:rsidP="002904EE">
      <w:pPr>
        <w:pStyle w:val="Nivel3"/>
        <w:rPr>
          <w:sz w:val="24"/>
          <w:szCs w:val="24"/>
        </w:rPr>
      </w:pPr>
      <w:r w:rsidRPr="008412E1">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de infração tipificada nos incisos VIII, IX, X, XI e XII do caput do art. 155 da Lei 14.133/2021 bem como nos demais casos que justifiquem a imposição da penalidade mais grave;</w:t>
      </w:r>
    </w:p>
    <w:p w14:paraId="3D3E2640" w14:textId="64E50054" w:rsidR="00487FDF" w:rsidRPr="00B53B53" w:rsidRDefault="00487FDF" w:rsidP="00C3072C">
      <w:pPr>
        <w:ind w:firstLine="720"/>
        <w:rPr>
          <w:rFonts w:ascii="Arial" w:hAnsi="Arial" w:cs="Arial"/>
          <w:sz w:val="24"/>
          <w:szCs w:val="24"/>
        </w:rPr>
      </w:pPr>
    </w:p>
    <w:p w14:paraId="33B70D63"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DÉCIMA SÉTIMA – DOS RECURSOS</w:t>
      </w:r>
    </w:p>
    <w:p w14:paraId="10897026" w14:textId="77777777" w:rsidR="001066CE" w:rsidRDefault="001066CE" w:rsidP="001066CE">
      <w:pPr>
        <w:pStyle w:val="Ttulo1"/>
        <w:spacing w:before="0" w:line="276" w:lineRule="auto"/>
        <w:rPr>
          <w:rFonts w:ascii="Arial" w:eastAsia="Arial" w:hAnsi="Arial" w:cs="Arial"/>
        </w:rPr>
      </w:pPr>
    </w:p>
    <w:p w14:paraId="03A02BD6"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A CONTRATADA poderá apresentar:</w:t>
      </w:r>
    </w:p>
    <w:p w14:paraId="32BE75E7"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FBDEB7E" w14:textId="77777777" w:rsidR="001066CE" w:rsidRDefault="001066CE" w:rsidP="001066CE">
      <w:pPr>
        <w:widowControl w:val="0"/>
        <w:numPr>
          <w:ilvl w:val="0"/>
          <w:numId w:val="3"/>
        </w:numPr>
        <w:pBdr>
          <w:top w:val="nil"/>
          <w:left w:val="nil"/>
          <w:bottom w:val="nil"/>
          <w:right w:val="nil"/>
          <w:between w:val="nil"/>
        </w:pBdr>
        <w:spacing w:after="0" w:line="276" w:lineRule="auto"/>
        <w:ind w:left="0" w:firstLine="0"/>
        <w:jc w:val="both"/>
      </w:pPr>
      <w:r w:rsidRPr="008412E1">
        <w:rPr>
          <w:rFonts w:ascii="Arial" w:eastAsia="Arial" w:hAnsi="Arial" w:cs="Arial"/>
          <w:bCs/>
          <w:color w:val="000000"/>
          <w:sz w:val="24"/>
          <w:szCs w:val="24"/>
          <w:u w:val="single"/>
        </w:rPr>
        <w:t>Recurso</w:t>
      </w:r>
      <w:r>
        <w:rPr>
          <w:rFonts w:ascii="Arial" w:eastAsia="Arial" w:hAnsi="Arial" w:cs="Arial"/>
          <w:color w:val="000000"/>
          <w:sz w:val="24"/>
          <w:szCs w:val="24"/>
        </w:rPr>
        <w:t xml:space="preserve"> a ser interposto perante a autoridade </w:t>
      </w:r>
      <w:r>
        <w:rPr>
          <w:rFonts w:ascii="Arial" w:eastAsia="Arial" w:hAnsi="Arial" w:cs="Arial"/>
          <w:color w:val="111111"/>
          <w:sz w:val="24"/>
          <w:szCs w:val="24"/>
        </w:rPr>
        <w:t xml:space="preserve">que tiver proferido a decisão recorrida, no prazo de </w:t>
      </w:r>
      <w:r>
        <w:rPr>
          <w:rFonts w:ascii="Arial" w:eastAsia="Arial" w:hAnsi="Arial" w:cs="Arial"/>
          <w:b/>
          <w:color w:val="111111"/>
          <w:sz w:val="24"/>
          <w:szCs w:val="24"/>
          <w:u w:val="single"/>
        </w:rPr>
        <w:t>15 (quinze) dias úteis)</w:t>
      </w:r>
      <w:r>
        <w:rPr>
          <w:rFonts w:ascii="Arial" w:eastAsia="Arial" w:hAnsi="Arial" w:cs="Arial"/>
          <w:b/>
          <w:color w:val="111111"/>
          <w:sz w:val="24"/>
          <w:szCs w:val="24"/>
          <w:vertAlign w:val="superscript"/>
        </w:rPr>
        <w:t xml:space="preserve"> </w:t>
      </w:r>
      <w:r>
        <w:rPr>
          <w:rFonts w:ascii="Arial" w:eastAsia="Arial" w:hAnsi="Arial" w:cs="Arial"/>
          <w:color w:val="111111"/>
          <w:sz w:val="24"/>
          <w:szCs w:val="24"/>
        </w:rPr>
        <w:t>contados da intimação da aplicação das penalidades estabelecidas nas alíneas “a”, “b”, “c” e “d” do caput da Cláusula anterior;</w:t>
      </w:r>
    </w:p>
    <w:p w14:paraId="4400330A" w14:textId="77777777" w:rsidR="001066CE" w:rsidRDefault="001066CE" w:rsidP="001066CE">
      <w:pPr>
        <w:widowControl w:val="0"/>
        <w:numPr>
          <w:ilvl w:val="0"/>
          <w:numId w:val="3"/>
        </w:numPr>
        <w:pBdr>
          <w:top w:val="nil"/>
          <w:left w:val="nil"/>
          <w:bottom w:val="nil"/>
          <w:right w:val="nil"/>
          <w:between w:val="nil"/>
        </w:pBdr>
        <w:spacing w:after="0" w:line="276" w:lineRule="auto"/>
        <w:ind w:left="0" w:firstLine="0"/>
        <w:jc w:val="both"/>
        <w:rPr>
          <w:rFonts w:ascii="Arial" w:eastAsia="Arial" w:hAnsi="Arial" w:cs="Arial"/>
          <w:sz w:val="24"/>
          <w:szCs w:val="24"/>
        </w:rPr>
      </w:pPr>
      <w:r w:rsidRPr="008412E1">
        <w:rPr>
          <w:rFonts w:ascii="Arial" w:eastAsia="Arial" w:hAnsi="Arial" w:cs="Arial"/>
          <w:bCs/>
          <w:color w:val="111111"/>
          <w:sz w:val="24"/>
          <w:szCs w:val="24"/>
          <w:u w:val="single"/>
        </w:rPr>
        <w:t>Recurso</w:t>
      </w:r>
      <w:r>
        <w:rPr>
          <w:rFonts w:ascii="Arial" w:eastAsia="Arial" w:hAnsi="Arial" w:cs="Arial"/>
          <w:color w:val="111111"/>
          <w:sz w:val="24"/>
          <w:szCs w:val="24"/>
        </w:rPr>
        <w:t xml:space="preserve"> a ser interposto perante a autoridade que tiver proferido a decisão recorrida, no prazo de </w:t>
      </w:r>
      <w:r>
        <w:rPr>
          <w:rFonts w:ascii="Arial" w:eastAsia="Arial" w:hAnsi="Arial" w:cs="Arial"/>
          <w:b/>
          <w:color w:val="111111"/>
          <w:sz w:val="24"/>
          <w:szCs w:val="24"/>
          <w:u w:val="single"/>
        </w:rPr>
        <w:t>3</w:t>
      </w:r>
      <w:r>
        <w:rPr>
          <w:rFonts w:ascii="Arial" w:eastAsia="Arial" w:hAnsi="Arial" w:cs="Arial"/>
          <w:b/>
          <w:color w:val="000000"/>
          <w:sz w:val="24"/>
          <w:szCs w:val="24"/>
          <w:u w:val="single"/>
        </w:rPr>
        <w:t xml:space="preserve"> </w:t>
      </w:r>
      <w:r>
        <w:rPr>
          <w:rFonts w:ascii="Arial" w:eastAsia="Arial" w:hAnsi="Arial" w:cs="Arial"/>
          <w:b/>
          <w:color w:val="111111"/>
          <w:sz w:val="24"/>
          <w:szCs w:val="24"/>
          <w:u w:val="single"/>
        </w:rPr>
        <w:t>(três) dias úteis)</w:t>
      </w:r>
      <w:r>
        <w:rPr>
          <w:rFonts w:ascii="Arial" w:eastAsia="Arial" w:hAnsi="Arial" w:cs="Arial"/>
          <w:b/>
          <w:color w:val="111111"/>
          <w:sz w:val="24"/>
          <w:szCs w:val="24"/>
          <w:vertAlign w:val="superscript"/>
        </w:rPr>
        <w:t xml:space="preserve"> </w:t>
      </w:r>
      <w:r>
        <w:rPr>
          <w:rFonts w:ascii="Arial" w:eastAsia="Arial" w:hAnsi="Arial" w:cs="Arial"/>
          <w:color w:val="111111"/>
          <w:sz w:val="24"/>
          <w:szCs w:val="24"/>
        </w:rPr>
        <w:t>contados da intimação da extinção do contrato quando promovido por ato unilateral e escrito da Administração;</w:t>
      </w:r>
    </w:p>
    <w:p w14:paraId="56B2E08C" w14:textId="77777777" w:rsidR="001066CE" w:rsidRDefault="001066CE" w:rsidP="001066CE">
      <w:pPr>
        <w:widowControl w:val="0"/>
        <w:numPr>
          <w:ilvl w:val="0"/>
          <w:numId w:val="3"/>
        </w:numPr>
        <w:pBdr>
          <w:top w:val="nil"/>
          <w:left w:val="nil"/>
          <w:bottom w:val="nil"/>
          <w:right w:val="nil"/>
          <w:between w:val="nil"/>
        </w:pBdr>
        <w:spacing w:after="0" w:line="276" w:lineRule="auto"/>
        <w:ind w:left="0" w:firstLine="0"/>
        <w:jc w:val="both"/>
      </w:pPr>
      <w:r w:rsidRPr="008412E1">
        <w:rPr>
          <w:rFonts w:ascii="Arial" w:eastAsia="Arial" w:hAnsi="Arial" w:cs="Arial"/>
          <w:bCs/>
          <w:color w:val="000000"/>
          <w:sz w:val="24"/>
          <w:szCs w:val="24"/>
          <w:u w:val="single"/>
        </w:rPr>
        <w:t>Pedido de Reconsideração</w:t>
      </w:r>
      <w:r>
        <w:rPr>
          <w:rFonts w:ascii="Arial" w:eastAsia="Arial" w:hAnsi="Arial" w:cs="Arial"/>
          <w:color w:val="000000"/>
          <w:sz w:val="24"/>
          <w:szCs w:val="24"/>
        </w:rPr>
        <w:t xml:space="preserve"> no prazo de</w:t>
      </w:r>
      <w:r>
        <w:rPr>
          <w:rFonts w:ascii="Arial" w:eastAsia="Arial" w:hAnsi="Arial" w:cs="Arial"/>
          <w:color w:val="111111"/>
          <w:sz w:val="24"/>
          <w:szCs w:val="24"/>
        </w:rPr>
        <w:t xml:space="preserve"> </w:t>
      </w:r>
      <w:r>
        <w:rPr>
          <w:rFonts w:ascii="Arial" w:eastAsia="Arial" w:hAnsi="Arial" w:cs="Arial"/>
          <w:b/>
          <w:color w:val="111111"/>
          <w:sz w:val="24"/>
          <w:szCs w:val="24"/>
          <w:u w:val="single"/>
        </w:rPr>
        <w:t>15 (quinze) dias úteis</w:t>
      </w:r>
      <w:r>
        <w:rPr>
          <w:rFonts w:ascii="Arial" w:eastAsia="Arial" w:hAnsi="Arial" w:cs="Arial"/>
          <w:b/>
          <w:color w:val="111111"/>
          <w:sz w:val="24"/>
          <w:szCs w:val="24"/>
        </w:rPr>
        <w:t xml:space="preserve"> </w:t>
      </w:r>
      <w:r>
        <w:rPr>
          <w:rFonts w:ascii="Arial" w:eastAsia="Arial" w:hAnsi="Arial" w:cs="Arial"/>
          <w:color w:val="111111"/>
          <w:sz w:val="24"/>
          <w:szCs w:val="24"/>
        </w:rPr>
        <w:t>contados da ciência da aplicação da penalidade estabelecida na alínea “e” do caput da Clá</w:t>
      </w:r>
      <w:r>
        <w:rPr>
          <w:rFonts w:ascii="Arial" w:eastAsia="Arial" w:hAnsi="Arial" w:cs="Arial"/>
          <w:color w:val="000000"/>
          <w:sz w:val="24"/>
          <w:szCs w:val="24"/>
        </w:rPr>
        <w:t>usula anterior;</w:t>
      </w:r>
    </w:p>
    <w:p w14:paraId="275D3380"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3D8D8AC5"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111111"/>
          <w:sz w:val="24"/>
          <w:szCs w:val="24"/>
        </w:rPr>
      </w:pPr>
      <w:r>
        <w:rPr>
          <w:rFonts w:ascii="Arial" w:eastAsia="Arial" w:hAnsi="Arial" w:cs="Arial"/>
          <w:b/>
          <w:color w:val="000000"/>
          <w:sz w:val="24"/>
          <w:szCs w:val="24"/>
        </w:rPr>
        <w:t xml:space="preserve">Parágrafo único </w:t>
      </w:r>
      <w:r>
        <w:rPr>
          <w:rFonts w:ascii="Arial" w:eastAsia="Arial" w:hAnsi="Arial" w:cs="Arial"/>
          <w:color w:val="000000"/>
          <w:sz w:val="24"/>
          <w:szCs w:val="24"/>
        </w:rPr>
        <w:t>–</w:t>
      </w:r>
      <w:r>
        <w:rPr>
          <w:rFonts w:ascii="Arial" w:eastAsia="Arial" w:hAnsi="Arial" w:cs="Arial"/>
          <w:color w:val="111111"/>
          <w:sz w:val="24"/>
          <w:szCs w:val="24"/>
        </w:rPr>
        <w:t xml:space="preserve"> Os recursos a que aludem as </w:t>
      </w:r>
      <w:r>
        <w:rPr>
          <w:rFonts w:ascii="Arial" w:eastAsia="Arial" w:hAnsi="Arial" w:cs="Arial"/>
          <w:b/>
          <w:color w:val="111111"/>
          <w:sz w:val="24"/>
          <w:szCs w:val="24"/>
        </w:rPr>
        <w:t>alíneas “a” e “b”</w:t>
      </w:r>
      <w:r>
        <w:rPr>
          <w:rFonts w:ascii="Arial" w:eastAsia="Arial" w:hAnsi="Arial" w:cs="Arial"/>
          <w:color w:val="111111"/>
          <w:sz w:val="24"/>
          <w:szCs w:val="24"/>
        </w:rPr>
        <w:t xml:space="preserve"> do caput da presente Cláusula serão dirigidos à autoridade que tiver proferido a decisão recorrida, que, se não reconsiderar a decisão recorrida, encaminhará o recurso com sua motivação à autoridade superior para decisão.</w:t>
      </w:r>
    </w:p>
    <w:p w14:paraId="7A11762A"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111111"/>
          <w:sz w:val="24"/>
          <w:szCs w:val="24"/>
        </w:rPr>
      </w:pPr>
    </w:p>
    <w:p w14:paraId="0AEF17DB" w14:textId="77777777" w:rsidR="001066CE" w:rsidRDefault="001066CE" w:rsidP="001066CE">
      <w:pPr>
        <w:pStyle w:val="Ttulo1"/>
        <w:spacing w:before="0" w:line="276" w:lineRule="auto"/>
        <w:rPr>
          <w:rFonts w:ascii="Arial" w:eastAsia="Arial" w:hAnsi="Arial" w:cs="Arial"/>
          <w:color w:val="111111"/>
          <w:u w:val="single"/>
        </w:rPr>
      </w:pPr>
      <w:r>
        <w:rPr>
          <w:rFonts w:ascii="Arial" w:eastAsia="Arial" w:hAnsi="Arial" w:cs="Arial"/>
          <w:u w:val="single"/>
        </w:rPr>
        <w:t>CLÁUSULA DÉCIMA OITAVA –</w:t>
      </w:r>
      <w:r>
        <w:rPr>
          <w:rFonts w:ascii="Arial" w:eastAsia="Arial" w:hAnsi="Arial" w:cs="Arial"/>
          <w:color w:val="111111"/>
          <w:u w:val="single"/>
        </w:rPr>
        <w:t xml:space="preserve"> DA EXTINÇÃO CONTRATUAL</w:t>
      </w:r>
    </w:p>
    <w:p w14:paraId="1172E3EF" w14:textId="77777777" w:rsidR="001066CE" w:rsidRDefault="001066CE" w:rsidP="001066CE">
      <w:pPr>
        <w:pStyle w:val="Ttulo1"/>
        <w:spacing w:before="0" w:line="276" w:lineRule="auto"/>
        <w:rPr>
          <w:rFonts w:ascii="Arial" w:eastAsia="Arial" w:hAnsi="Arial" w:cs="Arial"/>
        </w:rPr>
      </w:pPr>
    </w:p>
    <w:p w14:paraId="7F9F0436"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111111"/>
          <w:sz w:val="24"/>
          <w:szCs w:val="24"/>
        </w:rPr>
      </w:pPr>
      <w:r>
        <w:rPr>
          <w:rFonts w:ascii="Arial" w:eastAsia="Arial" w:hAnsi="Arial" w:cs="Arial"/>
          <w:color w:val="000000"/>
          <w:sz w:val="24"/>
          <w:szCs w:val="24"/>
        </w:rPr>
        <w:t xml:space="preserve">O CONTRATANTE poderá </w:t>
      </w:r>
      <w:r>
        <w:rPr>
          <w:rFonts w:ascii="Arial" w:eastAsia="Arial" w:hAnsi="Arial" w:cs="Arial"/>
          <w:color w:val="111111"/>
          <w:sz w:val="24"/>
          <w:szCs w:val="24"/>
        </w:rPr>
        <w:t>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12719B42"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111111"/>
          <w:sz w:val="24"/>
          <w:szCs w:val="24"/>
        </w:rPr>
      </w:pPr>
    </w:p>
    <w:p w14:paraId="2B5DEE65"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538135"/>
          <w:sz w:val="24"/>
          <w:szCs w:val="24"/>
        </w:rPr>
      </w:pPr>
      <w:r>
        <w:rPr>
          <w:rFonts w:ascii="Arial" w:eastAsia="Arial" w:hAnsi="Arial" w:cs="Arial"/>
          <w:b/>
          <w:color w:val="000000"/>
          <w:sz w:val="24"/>
          <w:szCs w:val="24"/>
        </w:rPr>
        <w:t>Parágrafo Primeiro</w:t>
      </w:r>
      <w:r>
        <w:rPr>
          <w:rFonts w:ascii="Arial" w:eastAsia="Arial" w:hAnsi="Arial" w:cs="Arial"/>
          <w:color w:val="000000"/>
          <w:sz w:val="24"/>
          <w:szCs w:val="24"/>
        </w:rPr>
        <w:t xml:space="preserve"> – O ato administrativo de</w:t>
      </w:r>
      <w:r>
        <w:rPr>
          <w:rFonts w:ascii="Arial" w:eastAsia="Arial" w:hAnsi="Arial" w:cs="Arial"/>
          <w:color w:val="111111"/>
          <w:sz w:val="24"/>
          <w:szCs w:val="24"/>
        </w:rPr>
        <w:t xml:space="preserve"> extinção contratual deverá ser publicado </w:t>
      </w:r>
      <w:r>
        <w:rPr>
          <w:rFonts w:ascii="Arial" w:eastAsia="Arial" w:hAnsi="Arial" w:cs="Arial"/>
          <w:color w:val="000000"/>
          <w:sz w:val="24"/>
          <w:szCs w:val="24"/>
        </w:rPr>
        <w:t>no Diário Oficial do Município e no Portal Nacional de Compras Públicas (PNCP), operando seus efeitos apenas a partir da competente publicação.</w:t>
      </w:r>
    </w:p>
    <w:p w14:paraId="4D8F741A"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365FA5E"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Segundo</w:t>
      </w:r>
      <w:r>
        <w:rPr>
          <w:rFonts w:ascii="Arial" w:eastAsia="Arial" w:hAnsi="Arial" w:cs="Arial"/>
          <w:color w:val="000000"/>
          <w:sz w:val="24"/>
          <w:szCs w:val="24"/>
        </w:rPr>
        <w:t xml:space="preserve"> – </w:t>
      </w:r>
      <w:r>
        <w:rPr>
          <w:rFonts w:ascii="Arial" w:eastAsia="Arial" w:hAnsi="Arial" w:cs="Arial"/>
          <w:color w:val="111111"/>
          <w:sz w:val="24"/>
          <w:szCs w:val="24"/>
        </w:rPr>
        <w:t xml:space="preserve">Extinto </w:t>
      </w:r>
      <w:r>
        <w:rPr>
          <w:rFonts w:ascii="Arial" w:eastAsia="Arial" w:hAnsi="Arial" w:cs="Arial"/>
          <w:color w:val="000000"/>
          <w:sz w:val="24"/>
          <w:szCs w:val="24"/>
        </w:rPr>
        <w:t xml:space="preserve">o Contrato, a CONTRATANTE assumirá </w:t>
      </w:r>
      <w:r>
        <w:rPr>
          <w:rFonts w:ascii="Arial" w:eastAsia="Arial" w:hAnsi="Arial" w:cs="Arial"/>
          <w:color w:val="000000"/>
          <w:sz w:val="24"/>
          <w:szCs w:val="24"/>
        </w:rPr>
        <w:lastRenderedPageBreak/>
        <w:t>imediatamente o seu objeto no local e no estado em que a sua execução se encontrar.</w:t>
      </w:r>
    </w:p>
    <w:p w14:paraId="4A42915C"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76CF4C83"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Terceiro</w:t>
      </w:r>
      <w:r>
        <w:rPr>
          <w:rFonts w:ascii="Arial" w:eastAsia="Arial" w:hAnsi="Arial" w:cs="Arial"/>
          <w:color w:val="000000"/>
          <w:sz w:val="24"/>
          <w:szCs w:val="24"/>
        </w:rPr>
        <w:t xml:space="preserve"> – Na hipótese de</w:t>
      </w:r>
      <w:r>
        <w:rPr>
          <w:rFonts w:ascii="Arial" w:eastAsia="Arial" w:hAnsi="Arial" w:cs="Arial"/>
          <w:color w:val="111111"/>
          <w:sz w:val="24"/>
          <w:szCs w:val="24"/>
        </w:rPr>
        <w:t xml:space="preserve"> extinção por culpa da contratada, a CONTRATADA, além das demais sanções cabíveis, ficará sujeita à </w:t>
      </w:r>
      <w:r>
        <w:rPr>
          <w:rFonts w:ascii="Arial" w:eastAsia="Arial" w:hAnsi="Arial" w:cs="Arial"/>
          <w:b/>
          <w:color w:val="111111"/>
          <w:sz w:val="24"/>
          <w:szCs w:val="24"/>
        </w:rPr>
        <w:t xml:space="preserve">multa </w:t>
      </w:r>
      <w:r>
        <w:rPr>
          <w:rFonts w:ascii="Arial" w:eastAsia="Arial" w:hAnsi="Arial" w:cs="Arial"/>
          <w:color w:val="111111"/>
          <w:sz w:val="24"/>
          <w:szCs w:val="24"/>
        </w:rPr>
        <w:t>de até 20% (vinte por cento)</w:t>
      </w:r>
      <w:r>
        <w:rPr>
          <w:rFonts w:ascii="Arial" w:eastAsia="Arial" w:hAnsi="Arial" w:cs="Arial"/>
          <w:color w:val="000000"/>
          <w:sz w:val="24"/>
          <w:szCs w:val="24"/>
        </w:rPr>
        <w:t xml:space="preserve"> calculada sobre o saldo reajustado do Contrato, ou, ainda, sobre o valor do Contrato, conforme o caso, na forma da Cláusula Terceira e da Cláusula Décima Sexta, caput, alínea “c”, deste Contrato. </w:t>
      </w:r>
    </w:p>
    <w:p w14:paraId="09B7327B"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541859F2"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Quarto</w:t>
      </w:r>
      <w:r>
        <w:rPr>
          <w:rFonts w:ascii="Arial" w:eastAsia="Arial" w:hAnsi="Arial" w:cs="Arial"/>
          <w:color w:val="000000"/>
          <w:sz w:val="24"/>
          <w:szCs w:val="24"/>
        </w:rPr>
        <w:t xml:space="preserve"> – A </w:t>
      </w:r>
      <w:r w:rsidRPr="008412E1">
        <w:rPr>
          <w:rFonts w:ascii="Arial" w:eastAsia="Arial" w:hAnsi="Arial" w:cs="Arial"/>
          <w:bCs/>
          <w:color w:val="000000"/>
          <w:sz w:val="24"/>
          <w:szCs w:val="24"/>
        </w:rPr>
        <w:t>multa</w:t>
      </w:r>
      <w:r>
        <w:rPr>
          <w:rFonts w:ascii="Arial" w:eastAsia="Arial" w:hAnsi="Arial" w:cs="Arial"/>
          <w:color w:val="000000"/>
          <w:sz w:val="24"/>
          <w:szCs w:val="24"/>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453F7AC5"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2F55B9F3"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Quinto</w:t>
      </w:r>
      <w:r>
        <w:rPr>
          <w:rFonts w:ascii="Arial" w:eastAsia="Arial" w:hAnsi="Arial" w:cs="Arial"/>
          <w:color w:val="000000"/>
          <w:sz w:val="24"/>
          <w:szCs w:val="24"/>
        </w:rPr>
        <w:t xml:space="preserve"> – Nos casos de </w:t>
      </w:r>
      <w:r>
        <w:rPr>
          <w:rFonts w:ascii="Arial" w:eastAsia="Arial" w:hAnsi="Arial" w:cs="Arial"/>
          <w:color w:val="111111"/>
          <w:sz w:val="24"/>
          <w:szCs w:val="24"/>
        </w:rPr>
        <w:t>extinção</w:t>
      </w:r>
      <w:r>
        <w:rPr>
          <w:rFonts w:ascii="Arial" w:eastAsia="Arial" w:hAnsi="Arial" w:cs="Arial"/>
          <w:b/>
          <w:color w:val="111111"/>
          <w:sz w:val="24"/>
          <w:szCs w:val="24"/>
        </w:rPr>
        <w:t xml:space="preserve"> </w:t>
      </w:r>
      <w:r>
        <w:rPr>
          <w:rFonts w:ascii="Arial" w:eastAsia="Arial" w:hAnsi="Arial" w:cs="Arial"/>
          <w:color w:val="111111"/>
          <w:sz w:val="24"/>
          <w:szCs w:val="24"/>
        </w:rPr>
        <w:t xml:space="preserve">com culpa exclusiva da CONTRATANTE, deverão ser promovidos: </w:t>
      </w:r>
    </w:p>
    <w:p w14:paraId="06CB65B7" w14:textId="77777777" w:rsidR="001066CE" w:rsidRDefault="001066CE" w:rsidP="001066CE">
      <w:pPr>
        <w:widowControl w:val="0"/>
        <w:numPr>
          <w:ilvl w:val="0"/>
          <w:numId w:val="7"/>
        </w:numPr>
        <w:pBdr>
          <w:top w:val="nil"/>
          <w:left w:val="nil"/>
          <w:bottom w:val="nil"/>
          <w:right w:val="nil"/>
          <w:between w:val="nil"/>
        </w:pBdr>
        <w:tabs>
          <w:tab w:val="left" w:pos="582"/>
        </w:tabs>
        <w:spacing w:after="0" w:line="276" w:lineRule="auto"/>
        <w:ind w:left="0" w:firstLine="0"/>
        <w:jc w:val="both"/>
        <w:rPr>
          <w:color w:val="000000"/>
        </w:rPr>
      </w:pPr>
      <w:r>
        <w:rPr>
          <w:rFonts w:ascii="Arial" w:eastAsia="Arial" w:hAnsi="Arial" w:cs="Arial"/>
          <w:color w:val="000000"/>
          <w:sz w:val="24"/>
          <w:szCs w:val="24"/>
        </w:rPr>
        <w:t>a devolução da garantia;</w:t>
      </w:r>
    </w:p>
    <w:p w14:paraId="4409C711" w14:textId="77777777" w:rsidR="001066CE" w:rsidRDefault="001066CE" w:rsidP="001066CE">
      <w:pPr>
        <w:widowControl w:val="0"/>
        <w:numPr>
          <w:ilvl w:val="0"/>
          <w:numId w:val="7"/>
        </w:numPr>
        <w:pBdr>
          <w:top w:val="nil"/>
          <w:left w:val="nil"/>
          <w:bottom w:val="nil"/>
          <w:right w:val="nil"/>
          <w:between w:val="nil"/>
        </w:pBdr>
        <w:tabs>
          <w:tab w:val="left" w:pos="582"/>
        </w:tabs>
        <w:spacing w:after="0" w:line="276" w:lineRule="auto"/>
        <w:ind w:left="0" w:firstLine="0"/>
        <w:jc w:val="both"/>
        <w:rPr>
          <w:color w:val="000000"/>
        </w:rPr>
      </w:pPr>
      <w:r>
        <w:rPr>
          <w:rFonts w:ascii="Arial" w:eastAsia="Arial" w:hAnsi="Arial" w:cs="Arial"/>
          <w:color w:val="000000"/>
          <w:sz w:val="24"/>
          <w:szCs w:val="24"/>
        </w:rPr>
        <w:t xml:space="preserve">os pagamentos devidos pela execução do Contrato até a data da </w:t>
      </w:r>
      <w:r>
        <w:rPr>
          <w:rFonts w:ascii="Arial" w:eastAsia="Arial" w:hAnsi="Arial" w:cs="Arial"/>
          <w:color w:val="111111"/>
          <w:sz w:val="24"/>
          <w:szCs w:val="24"/>
        </w:rPr>
        <w:t>extinção</w:t>
      </w:r>
      <w:r>
        <w:rPr>
          <w:rFonts w:ascii="Arial" w:eastAsia="Arial" w:hAnsi="Arial" w:cs="Arial"/>
          <w:color w:val="000000"/>
          <w:sz w:val="24"/>
          <w:szCs w:val="24"/>
        </w:rPr>
        <w:t>;</w:t>
      </w:r>
    </w:p>
    <w:p w14:paraId="4626A9BF" w14:textId="77777777" w:rsidR="001066CE" w:rsidRDefault="001066CE" w:rsidP="001066CE">
      <w:pPr>
        <w:widowControl w:val="0"/>
        <w:numPr>
          <w:ilvl w:val="0"/>
          <w:numId w:val="7"/>
        </w:numPr>
        <w:pBdr>
          <w:top w:val="nil"/>
          <w:left w:val="nil"/>
          <w:bottom w:val="nil"/>
          <w:right w:val="nil"/>
          <w:between w:val="nil"/>
        </w:pBdr>
        <w:tabs>
          <w:tab w:val="left" w:pos="568"/>
        </w:tabs>
        <w:spacing w:after="0" w:line="276" w:lineRule="auto"/>
        <w:ind w:left="0" w:firstLine="0"/>
        <w:jc w:val="both"/>
        <w:rPr>
          <w:color w:val="000000"/>
        </w:rPr>
      </w:pPr>
      <w:r>
        <w:rPr>
          <w:rFonts w:ascii="Arial" w:eastAsia="Arial" w:hAnsi="Arial" w:cs="Arial"/>
          <w:color w:val="000000"/>
          <w:sz w:val="24"/>
          <w:szCs w:val="24"/>
        </w:rPr>
        <w:t>o pagamento do custo de desmobilização, caso haja;</w:t>
      </w:r>
    </w:p>
    <w:p w14:paraId="544AE4AB" w14:textId="77777777" w:rsidR="001066CE" w:rsidRDefault="001066CE" w:rsidP="001066CE">
      <w:pPr>
        <w:widowControl w:val="0"/>
        <w:numPr>
          <w:ilvl w:val="0"/>
          <w:numId w:val="7"/>
        </w:numPr>
        <w:pBdr>
          <w:top w:val="nil"/>
          <w:left w:val="nil"/>
          <w:bottom w:val="nil"/>
          <w:right w:val="nil"/>
          <w:between w:val="nil"/>
        </w:pBdr>
        <w:tabs>
          <w:tab w:val="left" w:pos="582"/>
        </w:tabs>
        <w:spacing w:after="0" w:line="276" w:lineRule="auto"/>
        <w:ind w:left="0" w:firstLine="0"/>
        <w:jc w:val="both"/>
        <w:rPr>
          <w:color w:val="000000"/>
        </w:rPr>
      </w:pPr>
      <w:r>
        <w:rPr>
          <w:rFonts w:ascii="Arial" w:eastAsia="Arial" w:hAnsi="Arial" w:cs="Arial"/>
          <w:color w:val="000000"/>
          <w:sz w:val="24"/>
          <w:szCs w:val="24"/>
        </w:rPr>
        <w:t>o ressarcimento dos prejuízos comprovadamente sofridos.</w:t>
      </w:r>
    </w:p>
    <w:p w14:paraId="58335D9E" w14:textId="77777777" w:rsidR="001066CE" w:rsidRDefault="001066CE" w:rsidP="001066CE">
      <w:pPr>
        <w:widowControl w:val="0"/>
        <w:pBdr>
          <w:top w:val="nil"/>
          <w:left w:val="nil"/>
          <w:bottom w:val="nil"/>
          <w:right w:val="nil"/>
          <w:between w:val="nil"/>
        </w:pBdr>
        <w:tabs>
          <w:tab w:val="left" w:pos="582"/>
        </w:tabs>
        <w:spacing w:after="0" w:line="276" w:lineRule="auto"/>
        <w:jc w:val="both"/>
        <w:rPr>
          <w:rFonts w:ascii="Arial" w:eastAsia="Arial" w:hAnsi="Arial" w:cs="Arial"/>
          <w:color w:val="000000"/>
          <w:sz w:val="24"/>
          <w:szCs w:val="24"/>
        </w:rPr>
      </w:pPr>
    </w:p>
    <w:p w14:paraId="459B6D03"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Sexto</w:t>
      </w:r>
      <w:r>
        <w:rPr>
          <w:rFonts w:ascii="Arial" w:eastAsia="Arial" w:hAnsi="Arial" w:cs="Arial"/>
          <w:color w:val="000000"/>
          <w:sz w:val="24"/>
          <w:szCs w:val="24"/>
        </w:rPr>
        <w:t xml:space="preserve"> – Na hipótese de </w:t>
      </w:r>
      <w:r>
        <w:rPr>
          <w:rFonts w:ascii="Arial" w:eastAsia="Arial" w:hAnsi="Arial" w:cs="Arial"/>
          <w:color w:val="111111"/>
          <w:sz w:val="24"/>
          <w:szCs w:val="24"/>
        </w:rPr>
        <w:t>extinção do Contrato por culpa da CONTRATADA, esta somente terá direito ao valor das faturas relativas às parcelas do objeto efetivamente adimplidas até a data da rescisão do Contrato, após a compensação prevista nos parágrafos terceiro e quarto d</w:t>
      </w:r>
      <w:r>
        <w:rPr>
          <w:rFonts w:ascii="Arial" w:eastAsia="Arial" w:hAnsi="Arial" w:cs="Arial"/>
          <w:color w:val="000000"/>
          <w:sz w:val="24"/>
          <w:szCs w:val="24"/>
        </w:rPr>
        <w:t>esta Cláusula.</w:t>
      </w:r>
    </w:p>
    <w:p w14:paraId="76B1D42B"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1F256BC9"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Sétimo</w:t>
      </w:r>
      <w:r>
        <w:rPr>
          <w:rFonts w:ascii="Arial" w:eastAsia="Arial" w:hAnsi="Arial" w:cs="Arial"/>
          <w:color w:val="000000"/>
          <w:sz w:val="24"/>
          <w:szCs w:val="24"/>
        </w:rPr>
        <w:t xml:space="preserve"> – No caso de</w:t>
      </w:r>
      <w:r>
        <w:rPr>
          <w:rFonts w:ascii="Arial" w:eastAsia="Arial" w:hAnsi="Arial" w:cs="Arial"/>
          <w:color w:val="111111"/>
          <w:sz w:val="24"/>
          <w:szCs w:val="24"/>
        </w:rPr>
        <w:t xml:space="preserve"> extinção</w:t>
      </w:r>
      <w:r>
        <w:rPr>
          <w:rFonts w:ascii="Arial" w:eastAsia="Arial" w:hAnsi="Arial" w:cs="Arial"/>
          <w:color w:val="000000"/>
          <w:sz w:val="24"/>
          <w:szCs w:val="24"/>
        </w:rPr>
        <w:t xml:space="preserve"> amigável, esta será reduzida a termo, tendo a CONTRATADA direito aos pagamentos devidos pela execução do Contrato, conforme atestado em laudo da comissão especial designada para esse fim e à devolução da garantia, se couber.</w:t>
      </w:r>
    </w:p>
    <w:p w14:paraId="79A4C2BA"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40CF4910"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DÉCIMA NONA – DA SUBCONTRATAÇÃO</w:t>
      </w:r>
    </w:p>
    <w:p w14:paraId="6B32CF70" w14:textId="77777777" w:rsidR="001066CE" w:rsidRDefault="001066CE" w:rsidP="001066CE">
      <w:pPr>
        <w:pStyle w:val="Ttulo1"/>
        <w:spacing w:before="0" w:line="276" w:lineRule="auto"/>
        <w:rPr>
          <w:rFonts w:ascii="Arial" w:eastAsia="Arial" w:hAnsi="Arial" w:cs="Arial"/>
        </w:rPr>
      </w:pPr>
    </w:p>
    <w:p w14:paraId="174CF9B8" w14:textId="1551FC66" w:rsidR="001066CE" w:rsidRDefault="004946E5" w:rsidP="001066CE">
      <w:pPr>
        <w:widowControl w:val="0"/>
        <w:pBdr>
          <w:top w:val="nil"/>
          <w:left w:val="nil"/>
          <w:bottom w:val="nil"/>
          <w:right w:val="nil"/>
          <w:between w:val="nil"/>
        </w:pBdr>
        <w:tabs>
          <w:tab w:val="left" w:pos="3968"/>
        </w:tabs>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Parágrafo Primeiro</w:t>
      </w:r>
      <w:r w:rsidR="003A6E45">
        <w:rPr>
          <w:rFonts w:ascii="Arial" w:eastAsia="Arial" w:hAnsi="Arial" w:cs="Arial"/>
          <w:b/>
          <w:color w:val="000000"/>
          <w:sz w:val="24"/>
          <w:szCs w:val="24"/>
        </w:rPr>
        <w:t xml:space="preserve">: </w:t>
      </w:r>
      <w:r>
        <w:rPr>
          <w:rFonts w:ascii="Arial" w:eastAsia="Arial" w:hAnsi="Arial" w:cs="Arial"/>
          <w:color w:val="000000"/>
          <w:sz w:val="24"/>
          <w:szCs w:val="24"/>
        </w:rPr>
        <w:t xml:space="preserve"> </w:t>
      </w:r>
      <w:r w:rsidR="003A6E45" w:rsidRPr="003A6E45">
        <w:rPr>
          <w:rFonts w:ascii="Arial" w:eastAsia="Arial" w:hAnsi="Arial" w:cs="Arial"/>
          <w:b/>
          <w:bCs/>
          <w:color w:val="000000"/>
          <w:sz w:val="24"/>
          <w:szCs w:val="24"/>
        </w:rPr>
        <w:t>NÃO SERÁ ADMITIDA A SUBCONTRATAÇÃO DO OBJETO LICITATÓRIO</w:t>
      </w:r>
      <w:r w:rsidR="003A6E45" w:rsidRPr="003A6E45">
        <w:rPr>
          <w:rFonts w:ascii="Arial" w:eastAsia="Arial" w:hAnsi="Arial" w:cs="Arial"/>
          <w:color w:val="000000"/>
          <w:sz w:val="24"/>
          <w:szCs w:val="24"/>
        </w:rPr>
        <w:t>, à subcontratação de outra empresa para a execução total ou parcial do objeto do contrato.</w:t>
      </w:r>
    </w:p>
    <w:p w14:paraId="394C051B" w14:textId="77777777" w:rsidR="001066CE"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p>
    <w:p w14:paraId="346CAA49"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VIGÉSIMA – DA DOTAÇÃO ORÇAMENTÁRIA</w:t>
      </w:r>
    </w:p>
    <w:p w14:paraId="47CD8551" w14:textId="77777777" w:rsidR="001066CE" w:rsidRDefault="001066CE" w:rsidP="001066CE">
      <w:pPr>
        <w:pStyle w:val="Ttulo1"/>
        <w:spacing w:before="0" w:line="276" w:lineRule="auto"/>
        <w:rPr>
          <w:rFonts w:ascii="Arial" w:eastAsia="Arial" w:hAnsi="Arial" w:cs="Arial"/>
        </w:rPr>
      </w:pPr>
    </w:p>
    <w:p w14:paraId="32804340" w14:textId="43EFE7C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As despesas com a execução do presente contrato correrão à conta das seguintes dotações orçamentárias, para o corrente exercício de </w:t>
      </w:r>
      <w:r w:rsidR="00CB4EBF">
        <w:rPr>
          <w:rFonts w:ascii="Arial" w:eastAsia="Arial" w:hAnsi="Arial" w:cs="Arial"/>
          <w:color w:val="000000"/>
          <w:sz w:val="24"/>
          <w:szCs w:val="24"/>
        </w:rPr>
        <w:t xml:space="preserve"> </w:t>
      </w:r>
      <w:r w:rsidRPr="008C5D54">
        <w:rPr>
          <w:rFonts w:ascii="Arial" w:eastAsia="Arial" w:hAnsi="Arial" w:cs="Arial"/>
          <w:color w:val="000000"/>
          <w:sz w:val="24"/>
          <w:szCs w:val="24"/>
        </w:rPr>
        <w:t>XXXXX, assim classificados:</w:t>
      </w:r>
    </w:p>
    <w:p w14:paraId="7DA0CB62"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p>
    <w:p w14:paraId="1CA76657"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Órgão: XX</w:t>
      </w:r>
    </w:p>
    <w:p w14:paraId="5D0DD545"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Unidade: XXXX</w:t>
      </w:r>
    </w:p>
    <w:p w14:paraId="76BBA4B6"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Função: XXX</w:t>
      </w:r>
    </w:p>
    <w:p w14:paraId="17AAC27F"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Subfunção: XXXX</w:t>
      </w:r>
    </w:p>
    <w:p w14:paraId="0CF436AA"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Fonte de Recurso: XX</w:t>
      </w:r>
    </w:p>
    <w:p w14:paraId="0FE1D7E6"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Programa: XXX</w:t>
      </w:r>
    </w:p>
    <w:p w14:paraId="6624589C"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Proj/Ativ: XXXX</w:t>
      </w:r>
    </w:p>
    <w:p w14:paraId="1B685282" w14:textId="77777777" w:rsidR="001066CE" w:rsidRPr="008C5D54"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Ficha: XXXX</w:t>
      </w:r>
    </w:p>
    <w:p w14:paraId="0C32060B" w14:textId="77777777" w:rsidR="001066CE"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r w:rsidRPr="008C5D54">
        <w:rPr>
          <w:rFonts w:ascii="Arial" w:eastAsia="Arial" w:hAnsi="Arial" w:cs="Arial"/>
          <w:color w:val="000000"/>
          <w:sz w:val="24"/>
          <w:szCs w:val="24"/>
        </w:rPr>
        <w:t>Elemento: XXXXXXX</w:t>
      </w:r>
    </w:p>
    <w:p w14:paraId="761E8C0A" w14:textId="77777777" w:rsidR="001066CE" w:rsidRDefault="001066CE" w:rsidP="001066CE">
      <w:pPr>
        <w:widowControl w:val="0"/>
        <w:pBdr>
          <w:top w:val="nil"/>
          <w:left w:val="nil"/>
          <w:bottom w:val="nil"/>
          <w:right w:val="nil"/>
          <w:between w:val="nil"/>
        </w:pBdr>
        <w:tabs>
          <w:tab w:val="left" w:pos="3536"/>
          <w:tab w:val="left" w:pos="4708"/>
          <w:tab w:val="left" w:pos="6943"/>
          <w:tab w:val="left" w:pos="8804"/>
        </w:tabs>
        <w:spacing w:after="0" w:line="276" w:lineRule="auto"/>
        <w:jc w:val="both"/>
        <w:rPr>
          <w:rFonts w:ascii="Arial" w:eastAsia="Arial" w:hAnsi="Arial" w:cs="Arial"/>
          <w:color w:val="000000"/>
          <w:sz w:val="24"/>
          <w:szCs w:val="24"/>
        </w:rPr>
      </w:pPr>
    </w:p>
    <w:p w14:paraId="0CEF56BE"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VIGÉSIMA PRIMEIRA – DO FORO</w:t>
      </w:r>
    </w:p>
    <w:p w14:paraId="54DF7B48" w14:textId="77777777" w:rsidR="001066CE" w:rsidRDefault="001066CE" w:rsidP="001066CE">
      <w:pPr>
        <w:pStyle w:val="Ttulo1"/>
        <w:spacing w:before="0" w:line="276" w:lineRule="auto"/>
        <w:rPr>
          <w:rFonts w:ascii="Arial" w:eastAsia="Arial" w:hAnsi="Arial" w:cs="Arial"/>
        </w:rPr>
      </w:pPr>
    </w:p>
    <w:p w14:paraId="1C896535"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Fica eleito o Foro Central da Comarca de Cabo Frio para dirimir quaisquer dúvidas oriundas do presente Contrato, renunciando as partes desde já a qualquer outro, por mais especial ou privilegiado que seja.</w:t>
      </w:r>
    </w:p>
    <w:p w14:paraId="5DFC52E2"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color w:val="000000"/>
          <w:sz w:val="24"/>
          <w:szCs w:val="24"/>
        </w:rPr>
      </w:pPr>
    </w:p>
    <w:p w14:paraId="34047D85" w14:textId="77777777" w:rsidR="001066CE" w:rsidRDefault="001066CE" w:rsidP="001066CE">
      <w:pPr>
        <w:pStyle w:val="Ttulo1"/>
        <w:spacing w:before="0" w:line="276" w:lineRule="auto"/>
        <w:rPr>
          <w:rFonts w:ascii="Arial" w:eastAsia="Arial" w:hAnsi="Arial" w:cs="Arial"/>
          <w:u w:val="single"/>
        </w:rPr>
      </w:pPr>
      <w:r>
        <w:rPr>
          <w:rFonts w:ascii="Arial" w:eastAsia="Arial" w:hAnsi="Arial" w:cs="Arial"/>
          <w:u w:val="single"/>
        </w:rPr>
        <w:t>CLÁUSULA VIGÉSIMA SEGUNDA – DA PUBLICAÇÃO</w:t>
      </w:r>
    </w:p>
    <w:p w14:paraId="2B5033DB" w14:textId="77777777" w:rsidR="001066CE" w:rsidRDefault="001066CE" w:rsidP="001066CE">
      <w:pPr>
        <w:pStyle w:val="Ttulo1"/>
        <w:spacing w:before="0" w:line="276" w:lineRule="auto"/>
        <w:rPr>
          <w:rFonts w:ascii="Arial" w:eastAsia="Arial" w:hAnsi="Arial" w:cs="Arial"/>
        </w:rPr>
      </w:pPr>
    </w:p>
    <w:p w14:paraId="3EE2188C" w14:textId="77777777" w:rsidR="001066CE" w:rsidRDefault="001066CE" w:rsidP="001066CE">
      <w:pPr>
        <w:widowControl w:val="0"/>
        <w:pBdr>
          <w:top w:val="nil"/>
          <w:left w:val="nil"/>
          <w:bottom w:val="nil"/>
          <w:right w:val="nil"/>
          <w:between w:val="nil"/>
        </w:pBdr>
        <w:spacing w:after="0" w:line="276" w:lineRule="auto"/>
        <w:jc w:val="both"/>
        <w:rPr>
          <w:rFonts w:ascii="Arial" w:eastAsia="Arial" w:hAnsi="Arial" w:cs="Arial"/>
          <w:b/>
          <w:i/>
          <w:color w:val="000000"/>
          <w:sz w:val="24"/>
          <w:szCs w:val="24"/>
          <w:u w:val="single"/>
        </w:rPr>
      </w:pPr>
      <w:r>
        <w:rPr>
          <w:rFonts w:ascii="Arial" w:eastAsia="Arial" w:hAnsi="Arial" w:cs="Arial"/>
          <w:color w:val="000000"/>
          <w:sz w:val="24"/>
          <w:szCs w:val="24"/>
        </w:rPr>
        <w:t>O CONTRATANTE promoverá a publicação do extrato deste instrumento no Diário Oficial do Município no prazo de 20 (vinte) dias úteis</w:t>
      </w:r>
      <w:r>
        <w:rPr>
          <w:rFonts w:ascii="Arial" w:eastAsia="Arial" w:hAnsi="Arial" w:cs="Arial"/>
          <w:color w:val="111111"/>
          <w:sz w:val="24"/>
          <w:szCs w:val="24"/>
        </w:rPr>
        <w:t>, além da divulgação no Portal Nacional de Contratações Públicas (PNCP), nos termos do art. 94 da Lei Federal nº 14.133/2021.</w:t>
      </w:r>
    </w:p>
    <w:p w14:paraId="2BC80025" w14:textId="77777777" w:rsidR="00417E56" w:rsidRDefault="00417E56" w:rsidP="00417E56">
      <w:pPr>
        <w:pStyle w:val="Corpodetexto"/>
        <w:spacing w:line="276" w:lineRule="auto"/>
        <w:rPr>
          <w:rFonts w:ascii="Arial" w:eastAsia="Arial" w:hAnsi="Arial" w:cs="Arial"/>
          <w:b/>
          <w:u w:val="single"/>
        </w:rPr>
      </w:pPr>
      <w:r>
        <w:rPr>
          <w:rFonts w:ascii="Arial" w:eastAsia="Arial" w:hAnsi="Arial" w:cs="Arial"/>
          <w:b/>
          <w:u w:val="single"/>
        </w:rPr>
        <w:t>CLÁUSULA VIGÉSIMA TERCEIRA – DA ALTERAÇÃO DE QUANTITATIVOS</w:t>
      </w:r>
    </w:p>
    <w:p w14:paraId="32BA53E6" w14:textId="4225BB78" w:rsidR="00417E56" w:rsidRPr="003E0401" w:rsidRDefault="00417E56" w:rsidP="00417E56">
      <w:pPr>
        <w:pStyle w:val="Corpodetexto"/>
        <w:spacing w:line="276" w:lineRule="auto"/>
        <w:jc w:val="both"/>
        <w:rPr>
          <w:rFonts w:ascii="Arial" w:hAnsi="Arial" w:cs="Arial"/>
        </w:rPr>
      </w:pPr>
      <w:r w:rsidRPr="003E0401">
        <w:rPr>
          <w:rFonts w:ascii="Arial" w:hAnsi="Arial" w:cs="Arial"/>
        </w:rPr>
        <w:t>Eventuais alterações contratuais reger-se-ão pela disciplina dos arts.124 e seguintes da Lei nº 14.133 de 2021.</w:t>
      </w:r>
    </w:p>
    <w:p w14:paraId="31316AD5" w14:textId="2359670A" w:rsidR="00417E56" w:rsidRPr="003E0401" w:rsidRDefault="00417E56" w:rsidP="00417E56">
      <w:pPr>
        <w:pStyle w:val="Corpodetexto"/>
        <w:spacing w:line="276" w:lineRule="auto"/>
        <w:jc w:val="both"/>
        <w:rPr>
          <w:rFonts w:ascii="Arial" w:hAnsi="Arial" w:cs="Arial"/>
        </w:rPr>
      </w:pPr>
      <w:r w:rsidRPr="003E0401">
        <w:rPr>
          <w:rFonts w:ascii="Arial" w:hAnsi="Arial" w:cs="Arial"/>
          <w:b/>
          <w:bCs/>
        </w:rPr>
        <w:t>Parágrafo primeiro.</w:t>
      </w:r>
      <w:r w:rsidRPr="003E0401">
        <w:rPr>
          <w:rFonts w:ascii="Arial" w:hAnsi="Arial" w:cs="Arial"/>
        </w:rPr>
        <w:t xml:space="preserve"> O contratado é obrigado a aceitar, nas mesmas condições contratuais, os acréscimos ou supressões que se fizerem necessários, até o limite de </w:t>
      </w:r>
      <w:r w:rsidR="003E7266" w:rsidRPr="003E0401">
        <w:rPr>
          <w:rFonts w:ascii="Arial" w:hAnsi="Arial" w:cs="Arial"/>
        </w:rPr>
        <w:t>25</w:t>
      </w:r>
      <w:r w:rsidRPr="003E0401">
        <w:rPr>
          <w:rFonts w:ascii="Arial" w:hAnsi="Arial" w:cs="Arial"/>
        </w:rPr>
        <w:t>% (</w:t>
      </w:r>
      <w:r w:rsidR="003E7266" w:rsidRPr="003E0401">
        <w:rPr>
          <w:rFonts w:ascii="Arial" w:hAnsi="Arial" w:cs="Arial"/>
        </w:rPr>
        <w:t>vinte cinco</w:t>
      </w:r>
      <w:r w:rsidRPr="003E0401">
        <w:rPr>
          <w:rFonts w:ascii="Arial" w:hAnsi="Arial" w:cs="Arial"/>
        </w:rPr>
        <w:t>) do valor inicial atualizado do contrato.</w:t>
      </w:r>
    </w:p>
    <w:p w14:paraId="4FDC43C5" w14:textId="3C95CF26" w:rsidR="00417E56" w:rsidRPr="003E0401" w:rsidRDefault="00417E56" w:rsidP="00417E56">
      <w:pPr>
        <w:pStyle w:val="Corpodetexto"/>
        <w:spacing w:line="276" w:lineRule="auto"/>
        <w:jc w:val="both"/>
        <w:rPr>
          <w:rFonts w:ascii="Arial" w:hAnsi="Arial" w:cs="Arial"/>
        </w:rPr>
      </w:pPr>
      <w:r w:rsidRPr="003E0401">
        <w:rPr>
          <w:rFonts w:ascii="Arial" w:hAnsi="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020C6F7" w14:textId="77777777" w:rsidR="00417E56" w:rsidRPr="003E0401" w:rsidRDefault="00417E56" w:rsidP="00417E56">
      <w:pPr>
        <w:pStyle w:val="Corpodetexto"/>
        <w:spacing w:line="276" w:lineRule="auto"/>
        <w:jc w:val="both"/>
        <w:rPr>
          <w:rFonts w:ascii="Arial" w:hAnsi="Arial" w:cs="Arial"/>
        </w:rPr>
      </w:pPr>
      <w:r w:rsidRPr="003E0401">
        <w:rPr>
          <w:rFonts w:ascii="Arial" w:hAnsi="Arial" w:cs="Arial"/>
          <w:b/>
          <w:bCs/>
        </w:rPr>
        <w:t>Parágrafo segundo.</w:t>
      </w:r>
      <w:r w:rsidRPr="003E0401">
        <w:rPr>
          <w:rFonts w:ascii="Arial" w:hAnsi="Arial" w:cs="Arial"/>
        </w:rPr>
        <w:t xml:space="preserve"> Registros que não caracterizam alteração do contrato podem ser realizados por simples apostila, dispensada a celebração de termo aditivo, na forma do art. 136 da Lei nº 14.133, de 2021.</w:t>
      </w:r>
    </w:p>
    <w:p w14:paraId="147DC8E0" w14:textId="77777777" w:rsidR="00417E56" w:rsidRPr="003E0401" w:rsidRDefault="00417E56" w:rsidP="00417E56">
      <w:pPr>
        <w:widowControl w:val="0"/>
        <w:spacing w:after="0" w:line="276" w:lineRule="auto"/>
        <w:jc w:val="both"/>
        <w:rPr>
          <w:rFonts w:ascii="Arial" w:eastAsia="Arial" w:hAnsi="Arial" w:cs="Arial"/>
          <w:color w:val="000000"/>
          <w:sz w:val="24"/>
          <w:szCs w:val="24"/>
        </w:rPr>
      </w:pPr>
    </w:p>
    <w:p w14:paraId="388FF65E" w14:textId="77777777" w:rsidR="00417E56" w:rsidRPr="003E0401" w:rsidRDefault="00417E56" w:rsidP="00417E56">
      <w:pPr>
        <w:pStyle w:val="Ttulo1"/>
        <w:spacing w:before="0" w:line="276" w:lineRule="auto"/>
        <w:rPr>
          <w:rFonts w:ascii="Arial" w:eastAsia="Arial" w:hAnsi="Arial" w:cs="Arial"/>
          <w:u w:val="single"/>
        </w:rPr>
      </w:pPr>
      <w:r w:rsidRPr="003E0401">
        <w:rPr>
          <w:rFonts w:ascii="Arial" w:eastAsia="Arial" w:hAnsi="Arial" w:cs="Arial"/>
          <w:u w:val="single"/>
        </w:rPr>
        <w:t>CLÁUSULA VIGÉSIMA QUARTA – DAS DISPOSIÇÕES FINAIS</w:t>
      </w:r>
    </w:p>
    <w:p w14:paraId="05EB4872" w14:textId="77777777" w:rsidR="00417E56" w:rsidRPr="003E0401" w:rsidRDefault="00417E56" w:rsidP="00417E56">
      <w:pPr>
        <w:pStyle w:val="Ttulo1"/>
        <w:spacing w:before="0" w:line="276" w:lineRule="auto"/>
        <w:rPr>
          <w:rFonts w:ascii="Arial" w:eastAsia="Arial" w:hAnsi="Arial" w:cs="Arial"/>
          <w:u w:val="single"/>
        </w:rPr>
      </w:pPr>
    </w:p>
    <w:p w14:paraId="2E46FE27" w14:textId="77777777" w:rsidR="00417E56" w:rsidRPr="003E0401" w:rsidRDefault="00417E56" w:rsidP="00417E56">
      <w:pPr>
        <w:widowControl w:val="0"/>
        <w:spacing w:after="0" w:line="276" w:lineRule="auto"/>
        <w:jc w:val="both"/>
        <w:rPr>
          <w:rFonts w:ascii="Arial" w:eastAsia="Arial" w:hAnsi="Arial" w:cs="Arial"/>
          <w:color w:val="000000"/>
          <w:sz w:val="24"/>
          <w:szCs w:val="24"/>
        </w:rPr>
      </w:pPr>
      <w:r w:rsidRPr="003E0401">
        <w:rPr>
          <w:rFonts w:ascii="Arial" w:eastAsia="Arial" w:hAnsi="Arial" w:cs="Arial"/>
          <w:color w:val="000000"/>
          <w:sz w:val="24"/>
          <w:szCs w:val="24"/>
        </w:rPr>
        <w:t>a) Fazem parte do presente contrato as prerrogativas constantes do art. 104 da Lei Federal nº 14.133/2021.</w:t>
      </w:r>
    </w:p>
    <w:p w14:paraId="7490F59B" w14:textId="77777777" w:rsidR="00417E56" w:rsidRPr="003E0401" w:rsidRDefault="00417E56" w:rsidP="00417E56">
      <w:pPr>
        <w:widowControl w:val="0"/>
        <w:spacing w:after="0" w:line="276" w:lineRule="auto"/>
        <w:jc w:val="both"/>
        <w:rPr>
          <w:rFonts w:ascii="Arial" w:eastAsia="Arial" w:hAnsi="Arial" w:cs="Arial"/>
          <w:color w:val="000000"/>
          <w:sz w:val="24"/>
          <w:szCs w:val="24"/>
        </w:rPr>
      </w:pPr>
    </w:p>
    <w:p w14:paraId="782B3A89" w14:textId="77777777" w:rsidR="00417E56" w:rsidRPr="003E0401" w:rsidRDefault="00417E56" w:rsidP="00417E56">
      <w:pPr>
        <w:widowControl w:val="0"/>
        <w:spacing w:after="0" w:line="276" w:lineRule="auto"/>
        <w:jc w:val="both"/>
        <w:rPr>
          <w:rFonts w:ascii="Arial" w:eastAsia="Arial" w:hAnsi="Arial" w:cs="Arial"/>
          <w:color w:val="000000"/>
          <w:sz w:val="24"/>
          <w:szCs w:val="24"/>
        </w:rPr>
      </w:pPr>
      <w:r w:rsidRPr="003E0401">
        <w:rPr>
          <w:rFonts w:ascii="Arial" w:eastAsia="Arial" w:hAnsi="Arial" w:cs="Arial"/>
          <w:color w:val="000000"/>
          <w:sz w:val="24"/>
          <w:szCs w:val="24"/>
        </w:rPr>
        <w:t xml:space="preserve">b) Na contagem dos prazos, é excluído o dia de início e incluído o do vencimento, e considerar-se-ão os dias consecutivos, salvo disposição em contrário. Os prazos somente se iniciam e vencem em dias de expediente no CONTRATANTE. </w:t>
      </w:r>
    </w:p>
    <w:p w14:paraId="2D718418" w14:textId="77777777" w:rsidR="00417E56" w:rsidRDefault="00417E56" w:rsidP="00417E56">
      <w:pPr>
        <w:widowControl w:val="0"/>
        <w:spacing w:after="0" w:line="276" w:lineRule="auto"/>
        <w:jc w:val="both"/>
        <w:rPr>
          <w:rFonts w:ascii="Arial" w:eastAsia="Arial" w:hAnsi="Arial" w:cs="Arial"/>
          <w:sz w:val="24"/>
          <w:szCs w:val="24"/>
        </w:rPr>
      </w:pPr>
    </w:p>
    <w:p w14:paraId="76E55CF7" w14:textId="77777777" w:rsidR="00417E56" w:rsidRDefault="00417E56" w:rsidP="00417E56">
      <w:pPr>
        <w:widowControl w:val="0"/>
        <w:spacing w:after="0" w:line="276" w:lineRule="auto"/>
        <w:jc w:val="both"/>
        <w:rPr>
          <w:rFonts w:ascii="Arial" w:eastAsia="Arial" w:hAnsi="Arial" w:cs="Arial"/>
          <w:color w:val="000000"/>
          <w:sz w:val="24"/>
          <w:szCs w:val="24"/>
        </w:rPr>
      </w:pPr>
      <w:r>
        <w:rPr>
          <w:rFonts w:ascii="Arial" w:eastAsia="Arial" w:hAnsi="Arial" w:cs="Arial"/>
          <w:color w:val="000000"/>
          <w:sz w:val="24"/>
          <w:szCs w:val="24"/>
        </w:rPr>
        <w:t>E, por estarem assim acordadas em todas as condições e cláusulas estabelecidas neste contrato, firmam as partes o presente instrumento em 03 (três) vias de igual forma e teor, depois de lido e achado conforme, em presença de testemunhas abaixo firmadas.</w:t>
      </w:r>
    </w:p>
    <w:p w14:paraId="582C5E2C" w14:textId="77777777" w:rsidR="00417E56" w:rsidRDefault="00417E56" w:rsidP="00417E56">
      <w:pPr>
        <w:widowControl w:val="0"/>
        <w:spacing w:after="0" w:line="276" w:lineRule="auto"/>
        <w:jc w:val="both"/>
        <w:rPr>
          <w:rFonts w:ascii="Arial" w:eastAsia="Arial" w:hAnsi="Arial" w:cs="Arial"/>
          <w:color w:val="000000"/>
          <w:sz w:val="24"/>
          <w:szCs w:val="24"/>
        </w:rPr>
      </w:pPr>
    </w:p>
    <w:p w14:paraId="3925B44C" w14:textId="77777777" w:rsidR="00417E56" w:rsidRDefault="00417E56" w:rsidP="00417E56">
      <w:pPr>
        <w:widowControl w:val="0"/>
        <w:tabs>
          <w:tab w:val="left" w:pos="2655"/>
          <w:tab w:val="left" w:pos="5123"/>
          <w:tab w:val="left" w:pos="6126"/>
        </w:tabs>
        <w:spacing w:after="0" w:line="276" w:lineRule="auto"/>
        <w:jc w:val="right"/>
        <w:rPr>
          <w:rFonts w:ascii="Arial" w:eastAsia="Arial" w:hAnsi="Arial" w:cs="Arial"/>
          <w:color w:val="000000"/>
          <w:sz w:val="16"/>
          <w:szCs w:val="16"/>
        </w:rPr>
      </w:pPr>
      <w:r>
        <w:rPr>
          <w:rFonts w:ascii="Arial" w:eastAsia="Arial" w:hAnsi="Arial" w:cs="Arial"/>
          <w:color w:val="000000"/>
          <w:sz w:val="16"/>
          <w:szCs w:val="16"/>
        </w:rPr>
        <w:t>Cabo Frio,</w:t>
      </w:r>
      <w:r>
        <w:rPr>
          <w:rFonts w:ascii="Arial" w:eastAsia="Arial" w:hAnsi="Arial" w:cs="Arial"/>
          <w:color w:val="000000"/>
          <w:sz w:val="16"/>
          <w:szCs w:val="16"/>
          <w:u w:val="single"/>
        </w:rPr>
        <w:t xml:space="preserve"> </w:t>
      </w:r>
      <w:r>
        <w:rPr>
          <w:rFonts w:ascii="Arial" w:eastAsia="Arial" w:hAnsi="Arial" w:cs="Arial"/>
          <w:color w:val="000000"/>
          <w:sz w:val="16"/>
          <w:szCs w:val="16"/>
          <w:u w:val="single"/>
        </w:rPr>
        <w:tab/>
      </w:r>
      <w:r>
        <w:rPr>
          <w:rFonts w:ascii="Arial" w:eastAsia="Arial" w:hAnsi="Arial" w:cs="Arial"/>
          <w:color w:val="000000"/>
          <w:sz w:val="16"/>
          <w:szCs w:val="16"/>
        </w:rPr>
        <w:t>de</w:t>
      </w:r>
      <w:r>
        <w:rPr>
          <w:rFonts w:ascii="Arial" w:eastAsia="Arial" w:hAnsi="Arial" w:cs="Arial"/>
          <w:color w:val="000000"/>
          <w:sz w:val="16"/>
          <w:szCs w:val="16"/>
          <w:u w:val="single"/>
        </w:rPr>
        <w:t xml:space="preserve"> </w:t>
      </w:r>
      <w:r>
        <w:rPr>
          <w:rFonts w:ascii="Arial" w:eastAsia="Arial" w:hAnsi="Arial" w:cs="Arial"/>
          <w:color w:val="000000"/>
          <w:sz w:val="16"/>
          <w:szCs w:val="16"/>
          <w:u w:val="single"/>
        </w:rPr>
        <w:tab/>
      </w:r>
      <w:r>
        <w:rPr>
          <w:rFonts w:ascii="Arial" w:eastAsia="Arial" w:hAnsi="Arial" w:cs="Arial"/>
          <w:color w:val="000000"/>
          <w:sz w:val="16"/>
          <w:szCs w:val="16"/>
        </w:rPr>
        <w:t>de</w:t>
      </w:r>
      <w:r>
        <w:rPr>
          <w:rFonts w:ascii="Arial" w:eastAsia="Arial" w:hAnsi="Arial" w:cs="Arial"/>
          <w:color w:val="000000"/>
          <w:sz w:val="16"/>
          <w:szCs w:val="16"/>
          <w:u w:val="single"/>
        </w:rPr>
        <w:t xml:space="preserve"> </w:t>
      </w:r>
      <w:r>
        <w:rPr>
          <w:rFonts w:ascii="Arial" w:eastAsia="Arial" w:hAnsi="Arial" w:cs="Arial"/>
          <w:color w:val="000000"/>
          <w:sz w:val="16"/>
          <w:szCs w:val="16"/>
          <w:u w:val="single"/>
        </w:rPr>
        <w:tab/>
      </w:r>
      <w:r>
        <w:rPr>
          <w:rFonts w:ascii="Arial" w:eastAsia="Arial" w:hAnsi="Arial" w:cs="Arial"/>
          <w:color w:val="000000"/>
          <w:sz w:val="16"/>
          <w:szCs w:val="16"/>
        </w:rPr>
        <w:t>.</w:t>
      </w:r>
    </w:p>
    <w:p w14:paraId="76829A2D" w14:textId="77777777" w:rsidR="00417E56" w:rsidRDefault="00417E56" w:rsidP="00417E56">
      <w:pPr>
        <w:widowControl w:val="0"/>
        <w:tabs>
          <w:tab w:val="left" w:pos="2655"/>
          <w:tab w:val="left" w:pos="5123"/>
          <w:tab w:val="left" w:pos="6126"/>
        </w:tabs>
        <w:spacing w:after="0" w:line="276" w:lineRule="auto"/>
        <w:jc w:val="right"/>
        <w:rPr>
          <w:rFonts w:ascii="Arial" w:eastAsia="Arial" w:hAnsi="Arial" w:cs="Arial"/>
          <w:b/>
          <w:color w:val="000000"/>
          <w:sz w:val="16"/>
          <w:szCs w:val="16"/>
        </w:rPr>
      </w:pPr>
    </w:p>
    <w:p w14:paraId="2BE105A2"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0"/>
          <w:szCs w:val="20"/>
        </w:rPr>
      </w:pPr>
    </w:p>
    <w:p w14:paraId="72A1CF39"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color w:val="000000"/>
          <w:sz w:val="20"/>
          <w:szCs w:val="20"/>
        </w:rPr>
      </w:pPr>
      <w:r w:rsidRPr="00570226">
        <w:rPr>
          <w:rFonts w:ascii="Arial" w:eastAsia="Arial" w:hAnsi="Arial" w:cs="Arial"/>
          <w:color w:val="000000"/>
          <w:sz w:val="20"/>
          <w:szCs w:val="20"/>
        </w:rPr>
        <w:t>___________________________________________________</w:t>
      </w:r>
    </w:p>
    <w:p w14:paraId="4497A076"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0"/>
          <w:szCs w:val="20"/>
        </w:rPr>
      </w:pPr>
      <w:r w:rsidRPr="00570226">
        <w:rPr>
          <w:rFonts w:ascii="Arial" w:eastAsia="Arial" w:hAnsi="Arial" w:cs="Arial"/>
          <w:b/>
          <w:color w:val="000000"/>
          <w:sz w:val="20"/>
          <w:szCs w:val="20"/>
        </w:rPr>
        <w:t>MUNICÍPIO DE CABO FRIO/RJ</w:t>
      </w:r>
    </w:p>
    <w:p w14:paraId="07F3B84C"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0"/>
          <w:szCs w:val="20"/>
        </w:rPr>
      </w:pPr>
      <w:r w:rsidRPr="00570226">
        <w:rPr>
          <w:rFonts w:ascii="Arial" w:eastAsia="Arial" w:hAnsi="Arial" w:cs="Arial"/>
          <w:b/>
          <w:color w:val="000000"/>
          <w:sz w:val="20"/>
          <w:szCs w:val="20"/>
        </w:rPr>
        <w:t>Secretário(a) Municipal de XXXXXXXXXXX</w:t>
      </w:r>
    </w:p>
    <w:p w14:paraId="2BF1DE87"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0"/>
          <w:szCs w:val="20"/>
        </w:rPr>
      </w:pPr>
      <w:r w:rsidRPr="00570226">
        <w:rPr>
          <w:rFonts w:ascii="Arial" w:eastAsia="Arial" w:hAnsi="Arial" w:cs="Arial"/>
          <w:b/>
          <w:color w:val="000000"/>
          <w:sz w:val="20"/>
          <w:szCs w:val="20"/>
        </w:rPr>
        <w:t>CONTRATANTE</w:t>
      </w:r>
    </w:p>
    <w:p w14:paraId="78F2AD3E"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color w:val="000000"/>
          <w:sz w:val="20"/>
          <w:szCs w:val="20"/>
        </w:rPr>
      </w:pPr>
    </w:p>
    <w:p w14:paraId="10ED1950"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color w:val="000000"/>
          <w:sz w:val="20"/>
          <w:szCs w:val="20"/>
        </w:rPr>
      </w:pPr>
      <w:r w:rsidRPr="00570226">
        <w:rPr>
          <w:rFonts w:ascii="Arial" w:eastAsia="Arial" w:hAnsi="Arial" w:cs="Arial"/>
          <w:color w:val="000000"/>
          <w:sz w:val="20"/>
          <w:szCs w:val="20"/>
        </w:rPr>
        <w:t>_____________________________________________</w:t>
      </w:r>
    </w:p>
    <w:p w14:paraId="72F0DA37"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0"/>
          <w:szCs w:val="20"/>
        </w:rPr>
      </w:pPr>
      <w:r w:rsidRPr="00570226">
        <w:rPr>
          <w:rFonts w:ascii="Arial" w:eastAsia="Arial" w:hAnsi="Arial" w:cs="Arial"/>
          <w:b/>
          <w:color w:val="000000"/>
          <w:sz w:val="20"/>
          <w:szCs w:val="20"/>
        </w:rPr>
        <w:t>XXXXXXXXXXXXXX</w:t>
      </w:r>
    </w:p>
    <w:p w14:paraId="1CF06D1D"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0"/>
          <w:szCs w:val="20"/>
        </w:rPr>
      </w:pPr>
      <w:r w:rsidRPr="00570226">
        <w:rPr>
          <w:rFonts w:ascii="Arial" w:eastAsia="Arial" w:hAnsi="Arial" w:cs="Arial"/>
          <w:b/>
          <w:color w:val="000000"/>
          <w:sz w:val="20"/>
          <w:szCs w:val="20"/>
        </w:rPr>
        <w:t>Representante Legal</w:t>
      </w:r>
    </w:p>
    <w:p w14:paraId="4E96B233" w14:textId="77777777" w:rsidR="00417E56" w:rsidRPr="0057022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center"/>
        <w:rPr>
          <w:rFonts w:ascii="Arial" w:eastAsia="Arial" w:hAnsi="Arial" w:cs="Arial"/>
          <w:b/>
          <w:color w:val="000000"/>
          <w:sz w:val="20"/>
          <w:szCs w:val="20"/>
        </w:rPr>
      </w:pPr>
      <w:r w:rsidRPr="00570226">
        <w:rPr>
          <w:rFonts w:ascii="Arial" w:eastAsia="Arial" w:hAnsi="Arial" w:cs="Arial"/>
          <w:b/>
          <w:color w:val="000000"/>
          <w:sz w:val="20"/>
          <w:szCs w:val="20"/>
        </w:rPr>
        <w:t>CONTRATADA</w:t>
      </w:r>
    </w:p>
    <w:p w14:paraId="063F1F01" w14:textId="77777777" w:rsidR="00417E56" w:rsidRDefault="00417E56" w:rsidP="00417E56">
      <w:pPr>
        <w:widowControl w:val="0"/>
        <w:pBdr>
          <w:top w:val="nil"/>
          <w:left w:val="nil"/>
          <w:bottom w:val="nil"/>
          <w:right w:val="nil"/>
          <w:between w:val="nil"/>
        </w:pBdr>
        <w:tabs>
          <w:tab w:val="left" w:pos="2655"/>
          <w:tab w:val="left" w:pos="5123"/>
          <w:tab w:val="left" w:pos="6126"/>
        </w:tabs>
        <w:spacing w:after="0" w:line="276" w:lineRule="auto"/>
        <w:jc w:val="both"/>
        <w:rPr>
          <w:rFonts w:ascii="Arial" w:eastAsia="Arial" w:hAnsi="Arial" w:cs="Arial"/>
          <w:b/>
          <w:color w:val="000000"/>
          <w:sz w:val="24"/>
          <w:szCs w:val="24"/>
        </w:rPr>
      </w:pPr>
    </w:p>
    <w:p w14:paraId="6057389B" w14:textId="44DD7F35" w:rsidR="00417E56" w:rsidRDefault="00417E56" w:rsidP="00417E56">
      <w:pPr>
        <w:spacing w:line="276" w:lineRule="auto"/>
        <w:jc w:val="center"/>
        <w:rPr>
          <w:rFonts w:ascii="Arial" w:hAnsi="Arial"/>
          <w:b/>
          <w:sz w:val="28"/>
          <w:szCs w:val="24"/>
          <w:u w:val="single"/>
        </w:rPr>
      </w:pPr>
    </w:p>
    <w:p w14:paraId="0065E9D4" w14:textId="60C807C3" w:rsidR="00CF6A13" w:rsidRDefault="00CF6A13" w:rsidP="00417E56">
      <w:pPr>
        <w:spacing w:line="276" w:lineRule="auto"/>
        <w:jc w:val="center"/>
        <w:rPr>
          <w:rFonts w:ascii="Arial" w:hAnsi="Arial"/>
          <w:b/>
          <w:sz w:val="28"/>
          <w:szCs w:val="24"/>
          <w:u w:val="single"/>
        </w:rPr>
      </w:pPr>
    </w:p>
    <w:p w14:paraId="74DEA1F3" w14:textId="1BF7D4E6" w:rsidR="00CF6A13" w:rsidRDefault="00CF6A13" w:rsidP="00417E56">
      <w:pPr>
        <w:spacing w:line="276" w:lineRule="auto"/>
        <w:jc w:val="center"/>
        <w:rPr>
          <w:rFonts w:ascii="Arial" w:hAnsi="Arial"/>
          <w:b/>
          <w:sz w:val="28"/>
          <w:szCs w:val="24"/>
          <w:u w:val="single"/>
        </w:rPr>
      </w:pPr>
    </w:p>
    <w:p w14:paraId="07F40D9B" w14:textId="77777777" w:rsidR="00A915DA" w:rsidRDefault="00A915DA" w:rsidP="00417E56">
      <w:pPr>
        <w:spacing w:line="276" w:lineRule="auto"/>
        <w:jc w:val="center"/>
        <w:rPr>
          <w:rFonts w:ascii="Arial" w:hAnsi="Arial"/>
          <w:b/>
          <w:sz w:val="28"/>
          <w:szCs w:val="24"/>
          <w:u w:val="single"/>
        </w:rPr>
      </w:pPr>
    </w:p>
    <w:p w14:paraId="6A7AEBC0" w14:textId="77777777" w:rsidR="00A915DA" w:rsidRDefault="00A915DA" w:rsidP="00417E56">
      <w:pPr>
        <w:spacing w:line="276" w:lineRule="auto"/>
        <w:jc w:val="center"/>
        <w:rPr>
          <w:rFonts w:ascii="Arial" w:hAnsi="Arial"/>
          <w:b/>
          <w:sz w:val="28"/>
          <w:szCs w:val="24"/>
          <w:u w:val="single"/>
        </w:rPr>
      </w:pPr>
    </w:p>
    <w:p w14:paraId="5AAEE10C" w14:textId="77777777" w:rsidR="00A915DA" w:rsidRDefault="00A915DA" w:rsidP="00417E56">
      <w:pPr>
        <w:spacing w:line="276" w:lineRule="auto"/>
        <w:jc w:val="center"/>
        <w:rPr>
          <w:rFonts w:ascii="Arial" w:hAnsi="Arial"/>
          <w:b/>
          <w:sz w:val="28"/>
          <w:szCs w:val="24"/>
          <w:u w:val="single"/>
        </w:rPr>
      </w:pPr>
    </w:p>
    <w:p w14:paraId="49E99389" w14:textId="77777777" w:rsidR="00A915DA" w:rsidRDefault="00A915DA" w:rsidP="00417E56">
      <w:pPr>
        <w:spacing w:line="276" w:lineRule="auto"/>
        <w:jc w:val="center"/>
        <w:rPr>
          <w:rFonts w:ascii="Arial" w:hAnsi="Arial"/>
          <w:b/>
          <w:sz w:val="28"/>
          <w:szCs w:val="24"/>
          <w:u w:val="single"/>
        </w:rPr>
      </w:pPr>
    </w:p>
    <w:p w14:paraId="0DAF4B82" w14:textId="18F06670" w:rsidR="00CF6A13" w:rsidRDefault="00CF6A13" w:rsidP="00417E56">
      <w:pPr>
        <w:spacing w:line="276" w:lineRule="auto"/>
        <w:jc w:val="center"/>
        <w:rPr>
          <w:rFonts w:ascii="Arial" w:hAnsi="Arial"/>
          <w:b/>
          <w:sz w:val="28"/>
          <w:szCs w:val="24"/>
          <w:u w:val="single"/>
        </w:rPr>
      </w:pPr>
    </w:p>
    <w:p w14:paraId="5996909B" w14:textId="003673D0" w:rsidR="00CF6A13" w:rsidRDefault="00CF6A13" w:rsidP="00417E56">
      <w:pPr>
        <w:spacing w:line="276" w:lineRule="auto"/>
        <w:jc w:val="center"/>
        <w:rPr>
          <w:rFonts w:ascii="Arial" w:hAnsi="Arial"/>
          <w:b/>
          <w:sz w:val="28"/>
          <w:szCs w:val="24"/>
          <w:u w:val="single"/>
        </w:rPr>
      </w:pPr>
    </w:p>
    <w:p w14:paraId="44059C73" w14:textId="77777777" w:rsidR="00CF6A13" w:rsidRDefault="00CF6A13" w:rsidP="00417E56">
      <w:pPr>
        <w:spacing w:line="276" w:lineRule="auto"/>
        <w:jc w:val="center"/>
        <w:rPr>
          <w:rFonts w:ascii="Arial" w:hAnsi="Arial"/>
          <w:b/>
          <w:sz w:val="28"/>
          <w:szCs w:val="24"/>
          <w:u w:val="single"/>
        </w:rPr>
      </w:pPr>
    </w:p>
    <w:p w14:paraId="4B79E7C5" w14:textId="2007985A" w:rsidR="008B0A81" w:rsidRDefault="008B0A81" w:rsidP="008B0A81">
      <w:pPr>
        <w:spacing w:line="276" w:lineRule="auto"/>
        <w:jc w:val="center"/>
        <w:rPr>
          <w:rFonts w:ascii="Arial" w:hAnsi="Arial"/>
          <w:b/>
          <w:sz w:val="28"/>
          <w:szCs w:val="24"/>
          <w:u w:val="single"/>
        </w:rPr>
      </w:pPr>
      <w:r>
        <w:rPr>
          <w:rFonts w:ascii="Arial" w:hAnsi="Arial"/>
          <w:b/>
          <w:sz w:val="28"/>
          <w:szCs w:val="24"/>
          <w:u w:val="single"/>
        </w:rPr>
        <w:lastRenderedPageBreak/>
        <w:t>ANEXO X</w:t>
      </w:r>
      <w:r w:rsidR="009129D1">
        <w:rPr>
          <w:rFonts w:ascii="Arial" w:hAnsi="Arial"/>
          <w:b/>
          <w:sz w:val="28"/>
          <w:szCs w:val="24"/>
          <w:u w:val="single"/>
        </w:rPr>
        <w:t>I</w:t>
      </w:r>
      <w:r>
        <w:rPr>
          <w:rFonts w:ascii="Arial" w:hAnsi="Arial"/>
          <w:b/>
          <w:sz w:val="28"/>
          <w:szCs w:val="24"/>
          <w:u w:val="single"/>
        </w:rPr>
        <w:t>I – MODELO ORDEM DE FORNECIMENTO</w:t>
      </w:r>
    </w:p>
    <w:p w14:paraId="1EBD4F34" w14:textId="62E8573C" w:rsidR="008B0A81" w:rsidRPr="005A2E52" w:rsidRDefault="008B0A81" w:rsidP="008B0A81">
      <w:pPr>
        <w:spacing w:line="276" w:lineRule="auto"/>
        <w:ind w:firstLine="284"/>
        <w:jc w:val="center"/>
        <w:rPr>
          <w:rFonts w:ascii="Arial" w:hAnsi="Arial"/>
          <w:b/>
          <w:sz w:val="24"/>
          <w:szCs w:val="24"/>
          <w:u w:val="single" w:color="FFFFFF"/>
        </w:rPr>
      </w:pPr>
      <w:r w:rsidRPr="005A2E52">
        <w:rPr>
          <w:rFonts w:ascii="Arial" w:hAnsi="Arial"/>
          <w:b/>
          <w:sz w:val="24"/>
          <w:szCs w:val="24"/>
          <w:u w:val="single" w:color="FFFFFF"/>
        </w:rPr>
        <w:t>O</w:t>
      </w:r>
      <w:r>
        <w:rPr>
          <w:rFonts w:ascii="Arial" w:hAnsi="Arial"/>
          <w:b/>
          <w:sz w:val="24"/>
          <w:szCs w:val="24"/>
          <w:u w:val="single" w:color="FFFFFF"/>
        </w:rPr>
        <w:t>RDEM DE FORNECIMENTO Nº XXX/2024</w:t>
      </w:r>
    </w:p>
    <w:p w14:paraId="5F94412D" w14:textId="1300967D" w:rsidR="008B0A81" w:rsidRDefault="008B0A81" w:rsidP="008B0A81">
      <w:pPr>
        <w:spacing w:line="276" w:lineRule="auto"/>
        <w:ind w:firstLine="284"/>
        <w:jc w:val="center"/>
        <w:rPr>
          <w:rFonts w:ascii="Arial" w:hAnsi="Arial"/>
          <w:b/>
          <w:sz w:val="24"/>
          <w:szCs w:val="24"/>
        </w:rPr>
      </w:pPr>
      <w:r w:rsidRPr="005A2E52">
        <w:rPr>
          <w:rFonts w:ascii="Arial" w:hAnsi="Arial"/>
          <w:b/>
          <w:sz w:val="24"/>
          <w:szCs w:val="24"/>
        </w:rPr>
        <w:t xml:space="preserve">ATA DE REGISTRO DE </w:t>
      </w:r>
      <w:r>
        <w:rPr>
          <w:rFonts w:ascii="Arial" w:hAnsi="Arial"/>
          <w:b/>
          <w:sz w:val="24"/>
          <w:szCs w:val="24"/>
        </w:rPr>
        <w:t>PREÇOS Nº XX/2024</w:t>
      </w:r>
      <w:r w:rsidRPr="005A2E52">
        <w:rPr>
          <w:rFonts w:ascii="Arial" w:hAnsi="Arial"/>
          <w:b/>
          <w:sz w:val="24"/>
          <w:szCs w:val="24"/>
        </w:rPr>
        <w:t xml:space="preserve"> – P.M.C.F</w:t>
      </w:r>
    </w:p>
    <w:p w14:paraId="55953988" w14:textId="77777777" w:rsidR="008B0A81" w:rsidRPr="005A2E52" w:rsidRDefault="008B0A81" w:rsidP="008B0A81">
      <w:pPr>
        <w:spacing w:line="276" w:lineRule="auto"/>
        <w:ind w:firstLine="284"/>
        <w:jc w:val="center"/>
        <w:rPr>
          <w:rFonts w:ascii="Arial" w:hAnsi="Arial"/>
          <w:b/>
          <w:sz w:val="24"/>
          <w:szCs w:val="24"/>
        </w:rPr>
      </w:pPr>
    </w:p>
    <w:p w14:paraId="58CCFC9B" w14:textId="77777777" w:rsidR="008B0A81" w:rsidRDefault="008B0A81" w:rsidP="008B0A81">
      <w:pPr>
        <w:spacing w:line="276" w:lineRule="auto"/>
        <w:ind w:firstLine="284"/>
        <w:jc w:val="both"/>
        <w:rPr>
          <w:rFonts w:ascii="Arial" w:hAnsi="Arial"/>
          <w:b/>
          <w:sz w:val="24"/>
          <w:szCs w:val="24"/>
        </w:rPr>
      </w:pPr>
      <w:r w:rsidRPr="005A2E52">
        <w:rPr>
          <w:rFonts w:ascii="Arial" w:hAnsi="Arial"/>
          <w:b/>
          <w:sz w:val="24"/>
          <w:szCs w:val="24"/>
        </w:rPr>
        <w:t>SOLICITANTE: (Órgão Gestor)</w:t>
      </w:r>
      <w:r>
        <w:rPr>
          <w:rFonts w:ascii="Arial" w:hAnsi="Arial"/>
          <w:b/>
          <w:sz w:val="24"/>
          <w:szCs w:val="24"/>
        </w:rPr>
        <w:t xml:space="preserve"> </w:t>
      </w:r>
      <w:r w:rsidRPr="005A2E52">
        <w:rPr>
          <w:rFonts w:ascii="Arial" w:hAnsi="Arial"/>
          <w:b/>
          <w:sz w:val="24"/>
          <w:szCs w:val="24"/>
        </w:rPr>
        <w:t>ou (Órgão Participante)</w:t>
      </w:r>
    </w:p>
    <w:p w14:paraId="4B03BD38" w14:textId="77777777" w:rsidR="008B0A81" w:rsidRPr="005A2E52" w:rsidRDefault="008B0A81" w:rsidP="008B0A81">
      <w:pPr>
        <w:spacing w:line="276" w:lineRule="auto"/>
        <w:ind w:firstLine="284"/>
        <w:jc w:val="both"/>
        <w:rPr>
          <w:rFonts w:ascii="Arial" w:hAnsi="Arial"/>
          <w:b/>
          <w:sz w:val="24"/>
          <w:szCs w:val="24"/>
        </w:rPr>
      </w:pPr>
    </w:p>
    <w:p w14:paraId="697EF14C" w14:textId="77777777" w:rsidR="008B0A81"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Pr>
          <w:rFonts w:ascii="Arial" w:hAnsi="Arial"/>
          <w:b/>
          <w:sz w:val="24"/>
          <w:szCs w:val="24"/>
        </w:rPr>
        <w:t xml:space="preserve">À </w:t>
      </w:r>
      <w:r w:rsidRPr="005A2E52">
        <w:rPr>
          <w:rFonts w:ascii="Arial" w:hAnsi="Arial"/>
          <w:b/>
          <w:sz w:val="24"/>
          <w:szCs w:val="24"/>
        </w:rPr>
        <w:t>EMPRESA:</w:t>
      </w:r>
    </w:p>
    <w:p w14:paraId="45FBD649" w14:textId="77777777" w:rsidR="008B0A81" w:rsidRPr="005A2E52"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sidRPr="005A2E52">
        <w:rPr>
          <w:rFonts w:ascii="Arial" w:hAnsi="Arial"/>
          <w:b/>
          <w:sz w:val="24"/>
          <w:szCs w:val="24"/>
        </w:rPr>
        <w:t xml:space="preserve"> ____________________________________________________________</w:t>
      </w:r>
    </w:p>
    <w:p w14:paraId="69589B03" w14:textId="77777777" w:rsidR="008B0A81"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sidRPr="005A2E52">
        <w:rPr>
          <w:rFonts w:ascii="Arial" w:hAnsi="Arial"/>
          <w:b/>
          <w:sz w:val="24"/>
          <w:szCs w:val="24"/>
        </w:rPr>
        <w:t xml:space="preserve">ENDEREÇO: </w:t>
      </w:r>
    </w:p>
    <w:p w14:paraId="073FC2E5" w14:textId="77777777" w:rsidR="008B0A81" w:rsidRPr="005A2E52"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sidRPr="005A2E52">
        <w:rPr>
          <w:rFonts w:ascii="Arial" w:hAnsi="Arial"/>
          <w:b/>
          <w:sz w:val="24"/>
          <w:szCs w:val="24"/>
        </w:rPr>
        <w:t>____________________________</w:t>
      </w:r>
      <w:r>
        <w:rPr>
          <w:rFonts w:ascii="Arial" w:hAnsi="Arial"/>
          <w:b/>
          <w:sz w:val="24"/>
          <w:szCs w:val="24"/>
        </w:rPr>
        <w:t>_________________________________</w:t>
      </w:r>
    </w:p>
    <w:p w14:paraId="342487E2" w14:textId="77777777" w:rsidR="008B0A81"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sidRPr="005A2E52">
        <w:rPr>
          <w:rFonts w:ascii="Arial" w:hAnsi="Arial"/>
          <w:b/>
          <w:sz w:val="24"/>
          <w:szCs w:val="24"/>
        </w:rPr>
        <w:t>CNPJ: __________________________</w:t>
      </w:r>
    </w:p>
    <w:p w14:paraId="787DC7E2" w14:textId="77777777" w:rsidR="008B0A81" w:rsidRPr="005A2E52"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sidRPr="005A2E52">
        <w:rPr>
          <w:rFonts w:ascii="Arial" w:hAnsi="Arial"/>
          <w:b/>
          <w:sz w:val="24"/>
          <w:szCs w:val="24"/>
        </w:rPr>
        <w:t>TEL: ___</w:t>
      </w:r>
      <w:r>
        <w:rPr>
          <w:rFonts w:ascii="Arial" w:hAnsi="Arial"/>
          <w:b/>
          <w:sz w:val="24"/>
          <w:szCs w:val="24"/>
        </w:rPr>
        <w:t>_________________________</w:t>
      </w:r>
    </w:p>
    <w:p w14:paraId="0C6A20B1" w14:textId="77777777" w:rsidR="008B0A81"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sidRPr="005A2E52">
        <w:rPr>
          <w:rFonts w:ascii="Arial" w:hAnsi="Arial"/>
          <w:b/>
          <w:sz w:val="24"/>
          <w:szCs w:val="24"/>
        </w:rPr>
        <w:t xml:space="preserve">REPRESENTANTE LEGAL: </w:t>
      </w:r>
    </w:p>
    <w:p w14:paraId="5E74D5E1" w14:textId="77777777" w:rsidR="008B0A81"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sidRPr="005A2E52">
        <w:rPr>
          <w:rFonts w:ascii="Arial" w:hAnsi="Arial"/>
          <w:b/>
          <w:sz w:val="24"/>
          <w:szCs w:val="24"/>
        </w:rPr>
        <w:t>_____________________________</w:t>
      </w:r>
      <w:r>
        <w:rPr>
          <w:rFonts w:ascii="Arial" w:hAnsi="Arial"/>
          <w:b/>
          <w:sz w:val="24"/>
          <w:szCs w:val="24"/>
        </w:rPr>
        <w:t>________________________________</w:t>
      </w:r>
    </w:p>
    <w:p w14:paraId="433DFFB1" w14:textId="77777777" w:rsidR="008B0A81" w:rsidRPr="005A2E52" w:rsidRDefault="008B0A81" w:rsidP="008B0A81">
      <w:pPr>
        <w:pBdr>
          <w:top w:val="single" w:sz="4" w:space="1" w:color="000000"/>
          <w:left w:val="single" w:sz="4" w:space="4" w:color="000000"/>
          <w:bottom w:val="single" w:sz="4" w:space="1" w:color="000000"/>
          <w:right w:val="single" w:sz="4" w:space="1" w:color="000000"/>
        </w:pBdr>
        <w:spacing w:line="360" w:lineRule="auto"/>
        <w:jc w:val="both"/>
        <w:rPr>
          <w:rFonts w:ascii="Arial" w:hAnsi="Arial"/>
          <w:b/>
          <w:sz w:val="24"/>
          <w:szCs w:val="24"/>
        </w:rPr>
      </w:pPr>
      <w:r w:rsidRPr="005A2E52">
        <w:rPr>
          <w:rFonts w:ascii="Arial" w:hAnsi="Arial"/>
          <w:b/>
          <w:sz w:val="24"/>
          <w:szCs w:val="24"/>
        </w:rPr>
        <w:t>E-MAIL: ____________</w:t>
      </w:r>
      <w:r>
        <w:rPr>
          <w:rFonts w:ascii="Arial" w:hAnsi="Arial"/>
          <w:b/>
          <w:sz w:val="24"/>
          <w:szCs w:val="24"/>
        </w:rPr>
        <w:t>______________</w:t>
      </w:r>
    </w:p>
    <w:p w14:paraId="3C86F2CE" w14:textId="77777777" w:rsidR="008B0A81" w:rsidRDefault="008B0A81" w:rsidP="008B0A81">
      <w:pPr>
        <w:pStyle w:val="Ttulo7"/>
        <w:tabs>
          <w:tab w:val="left" w:pos="5940"/>
        </w:tabs>
        <w:spacing w:before="0" w:line="276" w:lineRule="auto"/>
        <w:ind w:right="283"/>
        <w:jc w:val="both"/>
        <w:rPr>
          <w:rFonts w:ascii="Arial" w:hAnsi="Arial"/>
          <w:color w:val="auto"/>
          <w:sz w:val="24"/>
          <w:szCs w:val="24"/>
        </w:rPr>
      </w:pPr>
    </w:p>
    <w:p w14:paraId="201DA9F2" w14:textId="4E5D580E" w:rsidR="008B0A81" w:rsidRDefault="008B0A81" w:rsidP="008B0A81">
      <w:pPr>
        <w:pStyle w:val="Ttulo7"/>
        <w:tabs>
          <w:tab w:val="left" w:pos="5940"/>
        </w:tabs>
        <w:spacing w:before="0" w:line="276" w:lineRule="auto"/>
        <w:ind w:right="283"/>
        <w:jc w:val="both"/>
        <w:rPr>
          <w:rFonts w:ascii="Arial" w:hAnsi="Arial"/>
          <w:i w:val="0"/>
          <w:color w:val="auto"/>
          <w:sz w:val="24"/>
          <w:szCs w:val="24"/>
        </w:rPr>
      </w:pPr>
      <w:r>
        <w:rPr>
          <w:rFonts w:ascii="Arial" w:hAnsi="Arial"/>
          <w:i w:val="0"/>
          <w:color w:val="auto"/>
          <w:sz w:val="24"/>
          <w:szCs w:val="24"/>
        </w:rPr>
        <w:t>Autorizamos</w:t>
      </w:r>
      <w:r w:rsidRPr="005A2E52">
        <w:rPr>
          <w:rFonts w:ascii="Arial" w:hAnsi="Arial"/>
          <w:i w:val="0"/>
          <w:color w:val="auto"/>
          <w:sz w:val="24"/>
          <w:szCs w:val="24"/>
        </w:rPr>
        <w:t xml:space="preserve"> </w:t>
      </w:r>
      <w:r>
        <w:rPr>
          <w:rFonts w:ascii="Arial" w:hAnsi="Arial"/>
          <w:i w:val="0"/>
          <w:color w:val="auto"/>
          <w:sz w:val="24"/>
          <w:szCs w:val="24"/>
        </w:rPr>
        <w:t>o</w:t>
      </w:r>
      <w:r w:rsidRPr="005A2E52">
        <w:rPr>
          <w:rFonts w:ascii="Arial" w:hAnsi="Arial"/>
          <w:i w:val="0"/>
          <w:color w:val="auto"/>
          <w:sz w:val="24"/>
          <w:szCs w:val="24"/>
        </w:rPr>
        <w:t xml:space="preserve"> fornec</w:t>
      </w:r>
      <w:r>
        <w:rPr>
          <w:rFonts w:ascii="Arial" w:hAnsi="Arial"/>
          <w:i w:val="0"/>
          <w:color w:val="auto"/>
          <w:sz w:val="24"/>
          <w:szCs w:val="24"/>
        </w:rPr>
        <w:t>imento</w:t>
      </w:r>
      <w:r w:rsidRPr="005A2E52">
        <w:rPr>
          <w:rFonts w:ascii="Arial" w:hAnsi="Arial"/>
          <w:i w:val="0"/>
          <w:color w:val="auto"/>
          <w:sz w:val="24"/>
          <w:szCs w:val="24"/>
        </w:rPr>
        <w:t xml:space="preserve"> </w:t>
      </w:r>
      <w:r>
        <w:rPr>
          <w:rFonts w:ascii="Arial" w:hAnsi="Arial"/>
          <w:i w:val="0"/>
          <w:color w:val="auto"/>
          <w:sz w:val="24"/>
          <w:szCs w:val="24"/>
        </w:rPr>
        <w:t>d</w:t>
      </w:r>
      <w:r w:rsidRPr="005A2E52">
        <w:rPr>
          <w:rFonts w:ascii="Arial" w:hAnsi="Arial"/>
          <w:i w:val="0"/>
          <w:color w:val="auto"/>
          <w:sz w:val="24"/>
          <w:szCs w:val="24"/>
        </w:rPr>
        <w:t>o material adiante discriminado, observadas as especificações e demais condições constantes no Edital e seus anexos, do Pregão Eletrônico nº</w:t>
      </w:r>
      <w:r>
        <w:rPr>
          <w:rFonts w:ascii="Arial" w:hAnsi="Arial"/>
          <w:i w:val="0"/>
          <w:color w:val="auto"/>
          <w:sz w:val="24"/>
          <w:szCs w:val="24"/>
        </w:rPr>
        <w:t xml:space="preserve"> XXX/202</w:t>
      </w:r>
      <w:r w:rsidR="003E0401">
        <w:rPr>
          <w:rFonts w:ascii="Arial" w:hAnsi="Arial"/>
          <w:i w:val="0"/>
          <w:color w:val="auto"/>
          <w:sz w:val="24"/>
          <w:szCs w:val="24"/>
        </w:rPr>
        <w:t>5</w:t>
      </w:r>
      <w:r w:rsidRPr="005A2E52">
        <w:rPr>
          <w:rFonts w:ascii="Arial" w:hAnsi="Arial"/>
          <w:i w:val="0"/>
          <w:color w:val="auto"/>
          <w:sz w:val="24"/>
          <w:szCs w:val="24"/>
        </w:rPr>
        <w:t xml:space="preserve"> e do Processo Administrativo.</w:t>
      </w:r>
    </w:p>
    <w:p w14:paraId="2D0D6BFA" w14:textId="77777777" w:rsidR="008B0A81" w:rsidRDefault="008B0A81" w:rsidP="008B0A81">
      <w:pPr>
        <w:suppressAutoHyphens/>
        <w:spacing w:line="276" w:lineRule="auto"/>
        <w:ind w:right="283"/>
        <w:jc w:val="both"/>
      </w:pPr>
    </w:p>
    <w:p w14:paraId="76F41F19" w14:textId="77777777" w:rsidR="008B0A81" w:rsidRPr="00A20155" w:rsidRDefault="008B0A81" w:rsidP="008B0A81">
      <w:pPr>
        <w:suppressAutoHyphens/>
        <w:spacing w:line="276" w:lineRule="auto"/>
        <w:ind w:right="283"/>
        <w:jc w:val="both"/>
        <w:rPr>
          <w:rFonts w:ascii="Arial" w:hAnsi="Arial"/>
          <w:b/>
          <w:sz w:val="24"/>
          <w:szCs w:val="24"/>
          <w:u w:val="single"/>
        </w:rPr>
      </w:pPr>
      <w:r>
        <w:rPr>
          <w:rFonts w:ascii="Arial" w:hAnsi="Arial"/>
          <w:b/>
          <w:sz w:val="24"/>
          <w:szCs w:val="24"/>
          <w:u w:val="single"/>
        </w:rPr>
        <w:t xml:space="preserve">1 </w:t>
      </w:r>
      <w:r w:rsidRPr="00A20155">
        <w:rPr>
          <w:rFonts w:ascii="Arial" w:hAnsi="Arial"/>
          <w:b/>
          <w:sz w:val="24"/>
          <w:szCs w:val="24"/>
          <w:u w:val="single"/>
        </w:rPr>
        <w:t>– DO OBJETO E DO VALOR:</w:t>
      </w:r>
    </w:p>
    <w:p w14:paraId="0E59F4A7" w14:textId="77777777" w:rsidR="008B0A81" w:rsidRPr="005A2E52" w:rsidRDefault="008B0A81" w:rsidP="008B0A81">
      <w:pPr>
        <w:pStyle w:val="PargrafodaLista"/>
        <w:tabs>
          <w:tab w:val="left" w:pos="6015"/>
        </w:tabs>
        <w:suppressAutoHyphens/>
        <w:spacing w:line="276" w:lineRule="auto"/>
        <w:ind w:left="0" w:right="283"/>
        <w:jc w:val="both"/>
        <w:rPr>
          <w:rFonts w:ascii="Arial" w:hAnsi="Arial"/>
          <w:b/>
        </w:rPr>
      </w:pPr>
      <w:r>
        <w:rPr>
          <w:rFonts w:ascii="Arial" w:hAnsi="Arial"/>
          <w:b/>
        </w:rPr>
        <w:tab/>
      </w:r>
    </w:p>
    <w:p w14:paraId="2C0B53CE" w14:textId="38BE7007" w:rsidR="008B0A81" w:rsidRPr="005A2E52" w:rsidRDefault="008B0A81" w:rsidP="008B0A81">
      <w:pPr>
        <w:jc w:val="both"/>
        <w:rPr>
          <w:rFonts w:ascii="Arial" w:hAnsi="Arial"/>
          <w:sz w:val="24"/>
          <w:szCs w:val="24"/>
        </w:rPr>
      </w:pPr>
      <w:r>
        <w:rPr>
          <w:rFonts w:ascii="Arial" w:hAnsi="Arial"/>
          <w:b/>
          <w:sz w:val="24"/>
          <w:szCs w:val="24"/>
        </w:rPr>
        <w:t xml:space="preserve">1.1. </w:t>
      </w:r>
      <w:r w:rsidRPr="005A2E52">
        <w:rPr>
          <w:rFonts w:ascii="Arial" w:hAnsi="Arial"/>
          <w:sz w:val="24"/>
          <w:szCs w:val="24"/>
        </w:rPr>
        <w:t xml:space="preserve">O objeto da presente Ordem é </w:t>
      </w:r>
      <w:r w:rsidR="007F553D">
        <w:rPr>
          <w:rFonts w:ascii="Arial" w:hAnsi="Arial"/>
          <w:sz w:val="24"/>
          <w:szCs w:val="24"/>
        </w:rPr>
        <w:t>a</w:t>
      </w:r>
      <w:r w:rsidR="00020466">
        <w:rPr>
          <w:rFonts w:ascii="Arial" w:hAnsi="Arial"/>
          <w:sz w:val="24"/>
          <w:szCs w:val="24"/>
        </w:rPr>
        <w:t xml:space="preserve"> </w:t>
      </w:r>
      <w:r w:rsidR="00020466" w:rsidRPr="00020466">
        <w:rPr>
          <w:rFonts w:ascii="Arial" w:hAnsi="Arial"/>
          <w:b/>
          <w:sz w:val="24"/>
          <w:szCs w:val="24"/>
        </w:rPr>
        <w:t xml:space="preserve">contratação de empresa para fornecimento de </w:t>
      </w:r>
      <w:r w:rsidR="00020466" w:rsidRPr="00020466">
        <w:rPr>
          <w:rFonts w:ascii="Arial" w:hAnsi="Arial"/>
          <w:b/>
          <w:bCs/>
          <w:sz w:val="24"/>
          <w:szCs w:val="24"/>
        </w:rPr>
        <w:t>para contratação de empresa para fornecimento de material gráfico, objetivando atender as necessidades da Secretaria Municipal de Saúde do Município de Cabo Frio</w:t>
      </w:r>
      <w:r w:rsidR="00020466">
        <w:rPr>
          <w:rFonts w:ascii="Arial" w:hAnsi="Arial"/>
          <w:sz w:val="24"/>
          <w:szCs w:val="24"/>
        </w:rPr>
        <w:t xml:space="preserve">, </w:t>
      </w:r>
      <w:r w:rsidRPr="005A2E52">
        <w:rPr>
          <w:rFonts w:ascii="Arial" w:hAnsi="Arial"/>
          <w:sz w:val="24"/>
          <w:szCs w:val="24"/>
        </w:rPr>
        <w:t xml:space="preserve">conforme especificados a seguir: </w:t>
      </w:r>
    </w:p>
    <w:p w14:paraId="499AD4F6" w14:textId="77777777" w:rsidR="008B0A81" w:rsidRPr="005A2E52" w:rsidRDefault="008B0A81" w:rsidP="008B0A81">
      <w:pPr>
        <w:pStyle w:val="PargrafodaLista"/>
        <w:spacing w:line="276" w:lineRule="auto"/>
        <w:ind w:left="0" w:right="283" w:firstLine="284"/>
        <w:jc w:val="both"/>
        <w:rPr>
          <w:rFonts w:ascii="Arial" w:hAnsi="Arial"/>
        </w:rPr>
      </w:pPr>
    </w:p>
    <w:tbl>
      <w:tblPr>
        <w:tblW w:w="9072" w:type="dxa"/>
        <w:jc w:val="center"/>
        <w:tblLook w:val="04A0" w:firstRow="1" w:lastRow="0" w:firstColumn="1" w:lastColumn="0" w:noHBand="0" w:noVBand="1"/>
      </w:tblPr>
      <w:tblGrid>
        <w:gridCol w:w="918"/>
        <w:gridCol w:w="673"/>
        <w:gridCol w:w="715"/>
        <w:gridCol w:w="841"/>
        <w:gridCol w:w="1262"/>
        <w:gridCol w:w="1423"/>
        <w:gridCol w:w="1610"/>
        <w:gridCol w:w="1630"/>
      </w:tblGrid>
      <w:tr w:rsidR="008B0A81" w:rsidRPr="005A2E52" w14:paraId="4C695198" w14:textId="77777777" w:rsidTr="00996D61">
        <w:trPr>
          <w:trHeight w:val="768"/>
          <w:jc w:val="center"/>
        </w:trPr>
        <w:tc>
          <w:tcPr>
            <w:tcW w:w="918" w:type="dxa"/>
            <w:shd w:val="clear" w:color="auto" w:fill="auto"/>
          </w:tcPr>
          <w:p w14:paraId="53E8B403" w14:textId="77777777" w:rsidR="008B0A81" w:rsidRPr="005A2E52" w:rsidRDefault="008B0A81" w:rsidP="00996D61">
            <w:pPr>
              <w:pStyle w:val="PargrafodaLista"/>
              <w:spacing w:line="276" w:lineRule="auto"/>
              <w:ind w:left="0"/>
              <w:jc w:val="center"/>
              <w:rPr>
                <w:rFonts w:ascii="Arial" w:hAnsi="Arial"/>
                <w:b/>
              </w:rPr>
            </w:pPr>
            <w:r w:rsidRPr="005A2E52">
              <w:rPr>
                <w:rFonts w:ascii="Arial" w:hAnsi="Arial"/>
                <w:b/>
              </w:rPr>
              <w:t>Item</w:t>
            </w:r>
          </w:p>
        </w:tc>
        <w:tc>
          <w:tcPr>
            <w:tcW w:w="1388" w:type="dxa"/>
            <w:gridSpan w:val="2"/>
            <w:shd w:val="clear" w:color="auto" w:fill="auto"/>
          </w:tcPr>
          <w:p w14:paraId="214EBE58" w14:textId="77777777" w:rsidR="008B0A81" w:rsidRPr="005A2E52" w:rsidRDefault="008B0A81" w:rsidP="00996D61">
            <w:pPr>
              <w:pStyle w:val="PargrafodaLista"/>
              <w:tabs>
                <w:tab w:val="left" w:pos="1661"/>
              </w:tabs>
              <w:spacing w:line="276" w:lineRule="auto"/>
              <w:ind w:left="0" w:right="24"/>
              <w:rPr>
                <w:rFonts w:ascii="Arial" w:hAnsi="Arial"/>
                <w:b/>
              </w:rPr>
            </w:pPr>
            <w:r w:rsidRPr="005A2E52">
              <w:rPr>
                <w:rFonts w:ascii="Arial" w:hAnsi="Arial"/>
                <w:b/>
              </w:rPr>
              <w:t>Descrição</w:t>
            </w:r>
          </w:p>
        </w:tc>
        <w:tc>
          <w:tcPr>
            <w:tcW w:w="2103" w:type="dxa"/>
            <w:gridSpan w:val="2"/>
          </w:tcPr>
          <w:p w14:paraId="64E8F4FB" w14:textId="77777777" w:rsidR="008B0A81" w:rsidRPr="005A2E52" w:rsidRDefault="008B0A81" w:rsidP="00996D61">
            <w:pPr>
              <w:pStyle w:val="PargrafodaLista"/>
              <w:spacing w:line="276" w:lineRule="auto"/>
              <w:ind w:left="0" w:hanging="2"/>
              <w:rPr>
                <w:rFonts w:ascii="Arial" w:hAnsi="Arial"/>
                <w:b/>
              </w:rPr>
            </w:pPr>
            <w:r>
              <w:rPr>
                <w:rFonts w:ascii="Arial" w:hAnsi="Arial"/>
                <w:b/>
              </w:rPr>
              <w:t>MARCA</w:t>
            </w:r>
          </w:p>
        </w:tc>
        <w:tc>
          <w:tcPr>
            <w:tcW w:w="1423" w:type="dxa"/>
            <w:shd w:val="clear" w:color="auto" w:fill="auto"/>
          </w:tcPr>
          <w:p w14:paraId="580B382B" w14:textId="77777777" w:rsidR="008B0A81" w:rsidRPr="005A2E52" w:rsidRDefault="008B0A81" w:rsidP="00996D61">
            <w:pPr>
              <w:pStyle w:val="PargrafodaLista"/>
              <w:spacing w:line="276" w:lineRule="auto"/>
              <w:ind w:left="0" w:hanging="2"/>
              <w:rPr>
                <w:rFonts w:ascii="Arial" w:hAnsi="Arial"/>
                <w:b/>
              </w:rPr>
            </w:pPr>
            <w:r w:rsidRPr="005A2E52">
              <w:rPr>
                <w:rFonts w:ascii="Arial" w:hAnsi="Arial"/>
                <w:b/>
              </w:rPr>
              <w:t>QTD</w:t>
            </w:r>
          </w:p>
        </w:tc>
        <w:tc>
          <w:tcPr>
            <w:tcW w:w="1610" w:type="dxa"/>
            <w:shd w:val="clear" w:color="auto" w:fill="auto"/>
          </w:tcPr>
          <w:p w14:paraId="4176B48B" w14:textId="77777777" w:rsidR="008B0A81" w:rsidRPr="005A2E52" w:rsidRDefault="008B0A81" w:rsidP="00996D61">
            <w:pPr>
              <w:pStyle w:val="PargrafodaLista"/>
              <w:spacing w:line="276" w:lineRule="auto"/>
              <w:ind w:left="0"/>
              <w:jc w:val="center"/>
              <w:rPr>
                <w:rFonts w:ascii="Arial" w:hAnsi="Arial"/>
                <w:b/>
              </w:rPr>
            </w:pPr>
            <w:r w:rsidRPr="005A2E52">
              <w:rPr>
                <w:rFonts w:ascii="Arial" w:hAnsi="Arial"/>
                <w:b/>
              </w:rPr>
              <w:t>Valor Unitário</w:t>
            </w:r>
          </w:p>
        </w:tc>
        <w:tc>
          <w:tcPr>
            <w:tcW w:w="1630" w:type="dxa"/>
            <w:shd w:val="clear" w:color="auto" w:fill="auto"/>
          </w:tcPr>
          <w:p w14:paraId="01F91A0F" w14:textId="77777777" w:rsidR="008B0A81" w:rsidRPr="005A2E52" w:rsidRDefault="008B0A81" w:rsidP="00996D61">
            <w:pPr>
              <w:pStyle w:val="PargrafodaLista"/>
              <w:spacing w:line="276" w:lineRule="auto"/>
              <w:ind w:left="0" w:right="-12"/>
              <w:jc w:val="center"/>
              <w:rPr>
                <w:rFonts w:ascii="Arial" w:hAnsi="Arial"/>
                <w:b/>
              </w:rPr>
            </w:pPr>
            <w:r w:rsidRPr="005A2E52">
              <w:rPr>
                <w:rFonts w:ascii="Arial" w:hAnsi="Arial"/>
                <w:b/>
              </w:rPr>
              <w:t>Valor Total</w:t>
            </w:r>
          </w:p>
        </w:tc>
      </w:tr>
      <w:tr w:rsidR="008B0A81" w:rsidRPr="005A2E52" w14:paraId="7474C96D" w14:textId="77777777" w:rsidTr="00996D61">
        <w:trPr>
          <w:trHeight w:val="365"/>
          <w:jc w:val="center"/>
        </w:trPr>
        <w:tc>
          <w:tcPr>
            <w:tcW w:w="918" w:type="dxa"/>
            <w:shd w:val="clear" w:color="auto" w:fill="auto"/>
          </w:tcPr>
          <w:p w14:paraId="7F6C0B22" w14:textId="77777777" w:rsidR="008B0A81" w:rsidRDefault="008B0A81" w:rsidP="00996D61">
            <w:pPr>
              <w:pStyle w:val="PargrafodaLista"/>
              <w:spacing w:line="276" w:lineRule="auto"/>
              <w:ind w:left="0"/>
              <w:rPr>
                <w:rFonts w:ascii="Arial" w:hAnsi="Arial"/>
              </w:rPr>
            </w:pPr>
          </w:p>
          <w:p w14:paraId="6EF4232A" w14:textId="77777777" w:rsidR="008B0A81" w:rsidRDefault="008B0A81" w:rsidP="00996D61">
            <w:pPr>
              <w:pStyle w:val="PargrafodaLista"/>
              <w:spacing w:line="276" w:lineRule="auto"/>
              <w:ind w:left="0"/>
              <w:rPr>
                <w:rFonts w:ascii="Arial" w:hAnsi="Arial"/>
              </w:rPr>
            </w:pPr>
            <w:r>
              <w:rPr>
                <w:rFonts w:ascii="Arial" w:hAnsi="Arial"/>
              </w:rPr>
              <w:lastRenderedPageBreak/>
              <w:t>XX</w:t>
            </w:r>
          </w:p>
          <w:p w14:paraId="26F6005D" w14:textId="77777777" w:rsidR="008B0A81" w:rsidRPr="005A2E52" w:rsidRDefault="008B0A81" w:rsidP="00996D61">
            <w:pPr>
              <w:pStyle w:val="PargrafodaLista"/>
              <w:spacing w:line="276" w:lineRule="auto"/>
              <w:ind w:left="0"/>
              <w:rPr>
                <w:rFonts w:ascii="Arial" w:hAnsi="Arial"/>
              </w:rPr>
            </w:pPr>
          </w:p>
        </w:tc>
        <w:tc>
          <w:tcPr>
            <w:tcW w:w="2229" w:type="dxa"/>
            <w:gridSpan w:val="3"/>
            <w:shd w:val="clear" w:color="auto" w:fill="auto"/>
          </w:tcPr>
          <w:p w14:paraId="4678BE3C" w14:textId="77777777" w:rsidR="008B0A81" w:rsidRDefault="008B0A81" w:rsidP="00996D61">
            <w:pPr>
              <w:pStyle w:val="PargrafodaLista"/>
              <w:spacing w:line="276" w:lineRule="auto"/>
              <w:ind w:left="0"/>
              <w:rPr>
                <w:rFonts w:ascii="Arial" w:hAnsi="Arial"/>
              </w:rPr>
            </w:pPr>
          </w:p>
          <w:p w14:paraId="2126E475" w14:textId="77777777" w:rsidR="008B0A81" w:rsidRPr="005A2E52" w:rsidRDefault="008B0A81" w:rsidP="00996D61">
            <w:pPr>
              <w:pStyle w:val="PargrafodaLista"/>
              <w:spacing w:line="276" w:lineRule="auto"/>
              <w:ind w:left="0"/>
              <w:rPr>
                <w:rFonts w:ascii="Arial" w:hAnsi="Arial"/>
              </w:rPr>
            </w:pPr>
            <w:r>
              <w:rPr>
                <w:rFonts w:ascii="Arial" w:hAnsi="Arial"/>
              </w:rPr>
              <w:lastRenderedPageBreak/>
              <w:t>XXXXXX        XXX</w:t>
            </w:r>
          </w:p>
        </w:tc>
        <w:tc>
          <w:tcPr>
            <w:tcW w:w="1262" w:type="dxa"/>
          </w:tcPr>
          <w:p w14:paraId="6C171C1E" w14:textId="77777777" w:rsidR="008B0A81" w:rsidRDefault="008B0A81" w:rsidP="00996D61">
            <w:pPr>
              <w:pStyle w:val="PargrafodaLista"/>
              <w:spacing w:line="276" w:lineRule="auto"/>
              <w:ind w:left="0"/>
              <w:rPr>
                <w:rFonts w:ascii="Arial" w:hAnsi="Arial"/>
              </w:rPr>
            </w:pPr>
          </w:p>
        </w:tc>
        <w:tc>
          <w:tcPr>
            <w:tcW w:w="1423" w:type="dxa"/>
            <w:shd w:val="clear" w:color="auto" w:fill="auto"/>
          </w:tcPr>
          <w:p w14:paraId="4D9E8CE7" w14:textId="77777777" w:rsidR="008B0A81" w:rsidRDefault="008B0A81" w:rsidP="00996D61">
            <w:pPr>
              <w:pStyle w:val="PargrafodaLista"/>
              <w:spacing w:line="276" w:lineRule="auto"/>
              <w:ind w:left="0"/>
              <w:rPr>
                <w:rFonts w:ascii="Arial" w:hAnsi="Arial"/>
              </w:rPr>
            </w:pPr>
          </w:p>
          <w:p w14:paraId="56906A3C" w14:textId="77777777" w:rsidR="008B0A81" w:rsidRPr="005A2E52" w:rsidRDefault="008B0A81" w:rsidP="00996D61">
            <w:pPr>
              <w:pStyle w:val="PargrafodaLista"/>
              <w:spacing w:line="276" w:lineRule="auto"/>
              <w:ind w:left="0"/>
              <w:rPr>
                <w:rFonts w:ascii="Arial" w:hAnsi="Arial"/>
              </w:rPr>
            </w:pPr>
            <w:r>
              <w:rPr>
                <w:rFonts w:ascii="Arial" w:hAnsi="Arial"/>
              </w:rPr>
              <w:lastRenderedPageBreak/>
              <w:t>XX</w:t>
            </w:r>
          </w:p>
        </w:tc>
        <w:tc>
          <w:tcPr>
            <w:tcW w:w="1610" w:type="dxa"/>
            <w:shd w:val="clear" w:color="auto" w:fill="auto"/>
          </w:tcPr>
          <w:p w14:paraId="7D486459" w14:textId="77777777" w:rsidR="008B0A81" w:rsidRDefault="008B0A81" w:rsidP="00996D61">
            <w:pPr>
              <w:pStyle w:val="PargrafodaLista"/>
              <w:spacing w:line="276" w:lineRule="auto"/>
              <w:ind w:left="0"/>
              <w:rPr>
                <w:rFonts w:ascii="Arial" w:hAnsi="Arial"/>
              </w:rPr>
            </w:pPr>
          </w:p>
          <w:p w14:paraId="5D3EA164" w14:textId="77777777" w:rsidR="008B0A81" w:rsidRPr="005A2E52" w:rsidRDefault="008B0A81" w:rsidP="00996D61">
            <w:pPr>
              <w:pStyle w:val="PargrafodaLista"/>
              <w:spacing w:line="276" w:lineRule="auto"/>
              <w:ind w:left="0"/>
              <w:rPr>
                <w:rFonts w:ascii="Arial" w:hAnsi="Arial"/>
              </w:rPr>
            </w:pPr>
            <w:r>
              <w:rPr>
                <w:rFonts w:ascii="Arial" w:hAnsi="Arial"/>
              </w:rPr>
              <w:lastRenderedPageBreak/>
              <w:t>R$XXXX</w:t>
            </w:r>
          </w:p>
        </w:tc>
        <w:tc>
          <w:tcPr>
            <w:tcW w:w="1630" w:type="dxa"/>
            <w:shd w:val="clear" w:color="auto" w:fill="auto"/>
          </w:tcPr>
          <w:p w14:paraId="46C26B4B" w14:textId="77777777" w:rsidR="008B0A81" w:rsidRDefault="008B0A81" w:rsidP="00996D61">
            <w:pPr>
              <w:pStyle w:val="PargrafodaLista"/>
              <w:spacing w:line="276" w:lineRule="auto"/>
              <w:ind w:left="0" w:right="-12"/>
              <w:rPr>
                <w:rFonts w:ascii="Arial" w:hAnsi="Arial"/>
              </w:rPr>
            </w:pPr>
          </w:p>
          <w:p w14:paraId="2B9B00A7" w14:textId="77777777" w:rsidR="008B0A81" w:rsidRPr="005A2E52" w:rsidRDefault="008B0A81" w:rsidP="00996D61">
            <w:pPr>
              <w:pStyle w:val="PargrafodaLista"/>
              <w:spacing w:line="276" w:lineRule="auto"/>
              <w:ind w:left="0" w:right="-12"/>
              <w:rPr>
                <w:rFonts w:ascii="Arial" w:hAnsi="Arial"/>
              </w:rPr>
            </w:pPr>
            <w:r>
              <w:rPr>
                <w:rFonts w:ascii="Arial" w:hAnsi="Arial"/>
              </w:rPr>
              <w:lastRenderedPageBreak/>
              <w:t>R$XXXXX</w:t>
            </w:r>
          </w:p>
        </w:tc>
      </w:tr>
      <w:tr w:rsidR="008B0A81" w:rsidRPr="005A2E52" w14:paraId="08612653" w14:textId="77777777" w:rsidTr="00996D61">
        <w:trPr>
          <w:trHeight w:val="365"/>
          <w:jc w:val="center"/>
        </w:trPr>
        <w:tc>
          <w:tcPr>
            <w:tcW w:w="1591" w:type="dxa"/>
            <w:gridSpan w:val="2"/>
          </w:tcPr>
          <w:p w14:paraId="3F6054BB" w14:textId="77777777" w:rsidR="008B0A81" w:rsidRDefault="008B0A81" w:rsidP="00996D61">
            <w:pPr>
              <w:pStyle w:val="PargrafodaLista"/>
              <w:spacing w:line="276" w:lineRule="auto"/>
              <w:ind w:left="0" w:right="-12"/>
              <w:rPr>
                <w:rFonts w:ascii="Arial" w:hAnsi="Arial"/>
                <w:b/>
              </w:rPr>
            </w:pPr>
          </w:p>
        </w:tc>
        <w:tc>
          <w:tcPr>
            <w:tcW w:w="7481" w:type="dxa"/>
            <w:gridSpan w:val="6"/>
            <w:shd w:val="clear" w:color="auto" w:fill="auto"/>
          </w:tcPr>
          <w:p w14:paraId="6D9F66C4" w14:textId="77777777" w:rsidR="008B0A81" w:rsidRDefault="008B0A81" w:rsidP="00996D61">
            <w:pPr>
              <w:pStyle w:val="PargrafodaLista"/>
              <w:spacing w:line="276" w:lineRule="auto"/>
              <w:ind w:left="0" w:right="-12"/>
              <w:rPr>
                <w:rFonts w:ascii="Arial" w:hAnsi="Arial"/>
                <w:b/>
              </w:rPr>
            </w:pPr>
          </w:p>
          <w:p w14:paraId="17366F6E" w14:textId="77777777" w:rsidR="008B0A81" w:rsidRDefault="008B0A81" w:rsidP="00996D61">
            <w:pPr>
              <w:pStyle w:val="PargrafodaLista"/>
              <w:spacing w:line="276" w:lineRule="auto"/>
              <w:ind w:left="0" w:right="-12"/>
              <w:rPr>
                <w:rFonts w:ascii="Arial" w:hAnsi="Arial"/>
                <w:b/>
              </w:rPr>
            </w:pPr>
            <w:r>
              <w:rPr>
                <w:rFonts w:ascii="Arial" w:hAnsi="Arial"/>
                <w:b/>
              </w:rPr>
              <w:t>TOTAL: R$XXXXXXXXXX (xxxxxxx)</w:t>
            </w:r>
          </w:p>
          <w:p w14:paraId="1E5D9D1D" w14:textId="77777777" w:rsidR="008B0A81" w:rsidRDefault="008B0A81" w:rsidP="00996D61">
            <w:pPr>
              <w:pStyle w:val="PargrafodaLista"/>
              <w:spacing w:line="276" w:lineRule="auto"/>
              <w:ind w:left="0" w:right="-12"/>
              <w:rPr>
                <w:rFonts w:ascii="Arial" w:hAnsi="Arial"/>
              </w:rPr>
            </w:pPr>
          </w:p>
        </w:tc>
      </w:tr>
    </w:tbl>
    <w:p w14:paraId="1207E7E4" w14:textId="77777777" w:rsidR="008B0A81" w:rsidRDefault="008B0A81" w:rsidP="008B0A81">
      <w:pPr>
        <w:pStyle w:val="PargrafodaLista"/>
        <w:spacing w:line="276" w:lineRule="auto"/>
        <w:ind w:left="0" w:right="283" w:firstLine="284"/>
        <w:rPr>
          <w:rFonts w:ascii="Arial" w:hAnsi="Arial"/>
        </w:rPr>
      </w:pPr>
    </w:p>
    <w:p w14:paraId="5457CFF9" w14:textId="77777777" w:rsidR="008B0A81" w:rsidRDefault="008B0A81" w:rsidP="008B0A81">
      <w:pPr>
        <w:pStyle w:val="PargrafodaLista"/>
        <w:spacing w:line="276" w:lineRule="auto"/>
        <w:ind w:left="0" w:right="283" w:firstLine="284"/>
        <w:rPr>
          <w:rFonts w:ascii="Arial" w:hAnsi="Arial"/>
        </w:rPr>
      </w:pPr>
    </w:p>
    <w:p w14:paraId="47D25B7F" w14:textId="77777777" w:rsidR="008B0A81" w:rsidRPr="00A20155" w:rsidRDefault="008B0A81" w:rsidP="008B0A81">
      <w:pPr>
        <w:suppressAutoHyphens/>
        <w:spacing w:line="276" w:lineRule="auto"/>
        <w:ind w:right="283"/>
        <w:rPr>
          <w:rFonts w:ascii="Arial" w:hAnsi="Arial"/>
          <w:b/>
          <w:sz w:val="24"/>
          <w:szCs w:val="24"/>
          <w:u w:val="single"/>
        </w:rPr>
      </w:pPr>
      <w:r>
        <w:rPr>
          <w:rFonts w:ascii="Arial" w:hAnsi="Arial"/>
          <w:b/>
          <w:sz w:val="24"/>
          <w:szCs w:val="24"/>
          <w:u w:val="single"/>
        </w:rPr>
        <w:t>2</w:t>
      </w:r>
      <w:r w:rsidRPr="00A20155">
        <w:rPr>
          <w:rFonts w:ascii="Arial" w:hAnsi="Arial"/>
          <w:b/>
          <w:sz w:val="24"/>
          <w:szCs w:val="24"/>
          <w:u w:val="single"/>
        </w:rPr>
        <w:t xml:space="preserve"> – DA DOTAÇÃO ORÇAMENTÁRIA:</w:t>
      </w:r>
    </w:p>
    <w:p w14:paraId="6C0D0162" w14:textId="77777777" w:rsidR="008B0A81" w:rsidRPr="005A2E52" w:rsidRDefault="008B0A81" w:rsidP="008B0A81">
      <w:pPr>
        <w:pStyle w:val="PargrafodaLista"/>
        <w:spacing w:line="276" w:lineRule="auto"/>
        <w:ind w:left="0" w:right="283" w:firstLine="284"/>
        <w:rPr>
          <w:rFonts w:ascii="Arial" w:hAnsi="Arial"/>
        </w:rPr>
      </w:pPr>
    </w:p>
    <w:p w14:paraId="49FAFC2B" w14:textId="77777777" w:rsidR="008B0A81" w:rsidRDefault="008B0A81" w:rsidP="008B0A81">
      <w:pPr>
        <w:pStyle w:val="PargrafodaLista"/>
        <w:spacing w:line="276" w:lineRule="auto"/>
        <w:ind w:left="0" w:right="283"/>
        <w:jc w:val="both"/>
        <w:rPr>
          <w:rFonts w:ascii="Arial" w:hAnsi="Arial"/>
        </w:rPr>
      </w:pPr>
      <w:r>
        <w:rPr>
          <w:rFonts w:ascii="Arial" w:hAnsi="Arial"/>
          <w:b/>
        </w:rPr>
        <w:t xml:space="preserve">2.1. </w:t>
      </w:r>
      <w:r w:rsidRPr="005A2E52">
        <w:rPr>
          <w:rFonts w:ascii="Arial" w:hAnsi="Arial"/>
        </w:rPr>
        <w:t xml:space="preserve">As despesas decorrentes da presente </w:t>
      </w:r>
      <w:r>
        <w:rPr>
          <w:rFonts w:ascii="Arial" w:hAnsi="Arial"/>
        </w:rPr>
        <w:t>Ordem de Fornecimento</w:t>
      </w:r>
      <w:r w:rsidRPr="005A2E52">
        <w:rPr>
          <w:rFonts w:ascii="Arial" w:hAnsi="Arial"/>
        </w:rPr>
        <w:t xml:space="preserve"> correrão à conta da seguinte dotação orçamentária: </w:t>
      </w:r>
    </w:p>
    <w:p w14:paraId="3CA8E94B" w14:textId="77777777" w:rsidR="008B0A81" w:rsidRPr="005A2E52" w:rsidRDefault="008B0A81" w:rsidP="008B0A81">
      <w:pPr>
        <w:pStyle w:val="PargrafodaLista"/>
        <w:spacing w:line="276" w:lineRule="auto"/>
        <w:ind w:left="0" w:right="283" w:firstLine="284"/>
        <w:jc w:val="both"/>
        <w:rPr>
          <w:rFonts w:ascii="Arial" w:hAnsi="Arial"/>
        </w:rPr>
      </w:pPr>
    </w:p>
    <w:p w14:paraId="370ABCC3" w14:textId="77777777" w:rsidR="008B0A81" w:rsidRDefault="008B0A81" w:rsidP="008B0A81">
      <w:pPr>
        <w:pStyle w:val="PargrafodaLista"/>
        <w:spacing w:line="276" w:lineRule="auto"/>
        <w:ind w:left="0" w:right="283"/>
        <w:jc w:val="both"/>
        <w:rPr>
          <w:rFonts w:ascii="Arial" w:hAnsi="Arial"/>
        </w:rPr>
      </w:pPr>
      <w:r>
        <w:rPr>
          <w:rFonts w:ascii="Arial" w:hAnsi="Arial"/>
        </w:rPr>
        <w:t>Órgão/Unidade: XXXXXXXX</w:t>
      </w:r>
    </w:p>
    <w:p w14:paraId="31F84880" w14:textId="77777777" w:rsidR="008B0A81" w:rsidRDefault="008B0A81" w:rsidP="008B0A81">
      <w:pPr>
        <w:pStyle w:val="PargrafodaLista"/>
        <w:spacing w:line="276" w:lineRule="auto"/>
        <w:ind w:left="0" w:right="283"/>
        <w:jc w:val="both"/>
        <w:rPr>
          <w:rFonts w:ascii="Arial" w:hAnsi="Arial"/>
        </w:rPr>
      </w:pPr>
      <w:r w:rsidRPr="00A20155">
        <w:rPr>
          <w:rFonts w:ascii="Arial" w:hAnsi="Arial"/>
        </w:rPr>
        <w:t>Programa de Trabalho / Ficha</w:t>
      </w:r>
      <w:r>
        <w:rPr>
          <w:rFonts w:ascii="Arial" w:hAnsi="Arial"/>
        </w:rPr>
        <w:t>: XXXXXX</w:t>
      </w:r>
      <w:r w:rsidRPr="00A20155">
        <w:rPr>
          <w:rFonts w:ascii="Arial" w:hAnsi="Arial"/>
        </w:rPr>
        <w:tab/>
      </w:r>
    </w:p>
    <w:p w14:paraId="1D02312A" w14:textId="77777777" w:rsidR="008B0A81" w:rsidRDefault="008B0A81" w:rsidP="008B0A81">
      <w:pPr>
        <w:pStyle w:val="PargrafodaLista"/>
        <w:spacing w:line="276" w:lineRule="auto"/>
        <w:ind w:left="0" w:right="283"/>
        <w:jc w:val="both"/>
        <w:rPr>
          <w:rFonts w:ascii="Arial" w:hAnsi="Arial"/>
        </w:rPr>
      </w:pPr>
      <w:r>
        <w:rPr>
          <w:rFonts w:ascii="Arial" w:hAnsi="Arial"/>
        </w:rPr>
        <w:t>Despesa: XXXXXXX</w:t>
      </w:r>
    </w:p>
    <w:p w14:paraId="7824E9DA" w14:textId="77777777" w:rsidR="008B0A81" w:rsidRDefault="008B0A81" w:rsidP="008B0A81">
      <w:pPr>
        <w:pStyle w:val="PargrafodaLista"/>
        <w:spacing w:line="276" w:lineRule="auto"/>
        <w:ind w:left="0" w:right="283"/>
        <w:jc w:val="both"/>
        <w:rPr>
          <w:rFonts w:ascii="Arial" w:hAnsi="Arial"/>
        </w:rPr>
      </w:pPr>
      <w:r w:rsidRPr="00A20155">
        <w:rPr>
          <w:rFonts w:ascii="Arial" w:hAnsi="Arial"/>
        </w:rPr>
        <w:t>FR</w:t>
      </w:r>
      <w:r>
        <w:rPr>
          <w:rFonts w:ascii="Arial" w:hAnsi="Arial"/>
        </w:rPr>
        <w:t>: XXXXXXXXX</w:t>
      </w:r>
    </w:p>
    <w:p w14:paraId="3B2C48FB" w14:textId="77777777" w:rsidR="008B0A81" w:rsidRPr="00A20155" w:rsidRDefault="008B0A81" w:rsidP="008B0A81">
      <w:pPr>
        <w:spacing w:line="276" w:lineRule="auto"/>
        <w:ind w:right="283"/>
        <w:jc w:val="both"/>
        <w:rPr>
          <w:rFonts w:ascii="Arial" w:hAnsi="Arial"/>
          <w:sz w:val="24"/>
          <w:szCs w:val="24"/>
        </w:rPr>
      </w:pPr>
      <w:r w:rsidRPr="00A20155">
        <w:rPr>
          <w:rFonts w:ascii="Arial" w:hAnsi="Arial"/>
          <w:sz w:val="24"/>
          <w:szCs w:val="24"/>
        </w:rPr>
        <w:t xml:space="preserve">(cada solicitante deverá escrever a sua dotação) </w:t>
      </w:r>
    </w:p>
    <w:p w14:paraId="2CF89788" w14:textId="77777777" w:rsidR="008B0A81" w:rsidRPr="005A2E52" w:rsidRDefault="008B0A81" w:rsidP="008B0A81">
      <w:pPr>
        <w:pStyle w:val="PargrafodaLista"/>
        <w:spacing w:line="276" w:lineRule="auto"/>
        <w:ind w:left="0" w:right="283" w:firstLine="284"/>
        <w:jc w:val="both"/>
        <w:rPr>
          <w:rFonts w:ascii="Arial" w:hAnsi="Arial"/>
        </w:rPr>
      </w:pPr>
    </w:p>
    <w:p w14:paraId="57DA07C8" w14:textId="77777777" w:rsidR="008B0A81" w:rsidRPr="00A20155" w:rsidRDefault="008B0A81" w:rsidP="008B0A81">
      <w:pPr>
        <w:suppressAutoHyphens/>
        <w:spacing w:line="276" w:lineRule="auto"/>
        <w:ind w:right="283"/>
        <w:jc w:val="both"/>
        <w:rPr>
          <w:rFonts w:ascii="Arial" w:hAnsi="Arial"/>
          <w:b/>
          <w:sz w:val="24"/>
          <w:szCs w:val="24"/>
          <w:u w:val="single"/>
        </w:rPr>
      </w:pPr>
      <w:r>
        <w:rPr>
          <w:rFonts w:ascii="Arial" w:hAnsi="Arial"/>
          <w:b/>
          <w:sz w:val="24"/>
          <w:szCs w:val="24"/>
          <w:u w:val="single"/>
        </w:rPr>
        <w:t>3</w:t>
      </w:r>
      <w:r w:rsidRPr="00A20155">
        <w:rPr>
          <w:rFonts w:ascii="Arial" w:hAnsi="Arial"/>
          <w:b/>
          <w:sz w:val="24"/>
          <w:szCs w:val="24"/>
          <w:u w:val="single"/>
        </w:rPr>
        <w:t xml:space="preserve"> – DA ENTREGA E RECEBIMENTO DOS PRODUTOS</w:t>
      </w:r>
    </w:p>
    <w:p w14:paraId="62697984" w14:textId="77777777" w:rsidR="008B0A81" w:rsidRPr="00891CC0" w:rsidRDefault="008B0A81" w:rsidP="008B0A81">
      <w:pPr>
        <w:suppressAutoHyphens/>
        <w:spacing w:line="276" w:lineRule="auto"/>
        <w:ind w:left="284" w:right="283"/>
        <w:jc w:val="both"/>
        <w:rPr>
          <w:rFonts w:ascii="Arial" w:hAnsi="Arial"/>
          <w:b/>
          <w:sz w:val="24"/>
          <w:szCs w:val="24"/>
        </w:rPr>
      </w:pPr>
    </w:p>
    <w:p w14:paraId="0367B272" w14:textId="73EC50D8" w:rsidR="008B0A81" w:rsidRPr="00561C4C" w:rsidRDefault="008B0A81" w:rsidP="008B0A81">
      <w:pPr>
        <w:spacing w:line="276" w:lineRule="auto"/>
        <w:jc w:val="both"/>
        <w:rPr>
          <w:rFonts w:ascii="Arial" w:eastAsia="Times New Roman" w:hAnsi="Arial"/>
          <w:sz w:val="24"/>
          <w:szCs w:val="24"/>
        </w:rPr>
      </w:pPr>
      <w:r>
        <w:rPr>
          <w:rFonts w:ascii="Arial" w:eastAsia="Times New Roman" w:hAnsi="Arial"/>
          <w:b/>
          <w:sz w:val="24"/>
          <w:szCs w:val="24"/>
        </w:rPr>
        <w:t>3</w:t>
      </w:r>
      <w:r w:rsidRPr="00B50904">
        <w:rPr>
          <w:rFonts w:ascii="Arial" w:eastAsia="Times New Roman" w:hAnsi="Arial"/>
          <w:b/>
          <w:sz w:val="24"/>
          <w:szCs w:val="24"/>
        </w:rPr>
        <w:t xml:space="preserve">.1. </w:t>
      </w:r>
      <w:r>
        <w:rPr>
          <w:rFonts w:ascii="Arial" w:eastAsia="Times New Roman" w:hAnsi="Arial"/>
          <w:sz w:val="24"/>
          <w:szCs w:val="24"/>
        </w:rPr>
        <w:t>O ÓRGÃO GERENCIADOR firmará quantos contratos, ou instrumentos congêneres, entenderem cabíveis, dentro do prazo de vigência da presente ata de registro de preços, nos termos e condições expostos no Edital de Pregão nº XXX/202</w:t>
      </w:r>
      <w:r w:rsidR="002B5145">
        <w:rPr>
          <w:rFonts w:ascii="Arial" w:eastAsia="Times New Roman" w:hAnsi="Arial"/>
          <w:sz w:val="24"/>
          <w:szCs w:val="24"/>
        </w:rPr>
        <w:t>5</w:t>
      </w:r>
      <w:r>
        <w:rPr>
          <w:rFonts w:ascii="Arial" w:eastAsia="Times New Roman" w:hAnsi="Arial"/>
          <w:sz w:val="24"/>
          <w:szCs w:val="24"/>
        </w:rPr>
        <w:t xml:space="preserve"> e seus anexos, respeitados os quantitativos aqui registrados. </w:t>
      </w:r>
    </w:p>
    <w:p w14:paraId="3C356BB2" w14:textId="77777777" w:rsidR="008B0A81" w:rsidRDefault="008B0A81" w:rsidP="008B0A81">
      <w:pPr>
        <w:spacing w:line="276" w:lineRule="auto"/>
        <w:jc w:val="both"/>
        <w:rPr>
          <w:rFonts w:ascii="Arial" w:eastAsia="Times New Roman" w:hAnsi="Arial"/>
          <w:b/>
          <w:sz w:val="24"/>
          <w:szCs w:val="24"/>
        </w:rPr>
      </w:pPr>
    </w:p>
    <w:p w14:paraId="687172EA" w14:textId="62D6AB0C" w:rsidR="008B0A81" w:rsidRPr="00497A47" w:rsidRDefault="008B0A81" w:rsidP="008B0A81">
      <w:pPr>
        <w:autoSpaceDE w:val="0"/>
        <w:autoSpaceDN w:val="0"/>
        <w:adjustRightInd w:val="0"/>
        <w:ind w:right="118"/>
        <w:jc w:val="both"/>
        <w:rPr>
          <w:rFonts w:ascii="Arial" w:eastAsia="Times New Roman" w:hAnsi="Arial"/>
          <w:sz w:val="24"/>
          <w:szCs w:val="24"/>
        </w:rPr>
      </w:pPr>
      <w:r w:rsidRPr="00D8137D">
        <w:rPr>
          <w:rFonts w:ascii="Arial" w:eastAsia="Times New Roman" w:hAnsi="Arial"/>
          <w:b/>
          <w:bCs/>
          <w:sz w:val="24"/>
          <w:szCs w:val="24"/>
        </w:rPr>
        <w:t>3.2.</w:t>
      </w:r>
      <w:r w:rsidRPr="002E4EBE">
        <w:rPr>
          <w:rFonts w:ascii="Arial" w:eastAsia="Times New Roman" w:hAnsi="Arial"/>
          <w:sz w:val="24"/>
          <w:szCs w:val="24"/>
        </w:rPr>
        <w:t xml:space="preserve"> </w:t>
      </w:r>
      <w:r w:rsidR="002B5145" w:rsidRPr="00497A47">
        <w:rPr>
          <w:rFonts w:ascii="Arial" w:eastAsia="Times New Roman" w:hAnsi="Arial"/>
          <w:sz w:val="24"/>
          <w:szCs w:val="24"/>
        </w:rPr>
        <w:t>A entrega deverá ocorrer ao longo da vigência do contrato conforme demanda da SEME</w:t>
      </w:r>
      <w:r w:rsidRPr="00497A47">
        <w:rPr>
          <w:rFonts w:ascii="Arial" w:eastAsia="Times New Roman" w:hAnsi="Arial"/>
          <w:sz w:val="24"/>
          <w:szCs w:val="24"/>
        </w:rPr>
        <w:t xml:space="preserve">. </w:t>
      </w:r>
    </w:p>
    <w:p w14:paraId="63526062" w14:textId="2651C06D" w:rsidR="008B0A81" w:rsidRDefault="008B0A81" w:rsidP="008B0A81">
      <w:pPr>
        <w:ind w:right="118"/>
        <w:jc w:val="both"/>
        <w:rPr>
          <w:rFonts w:ascii="Arial" w:eastAsia="Times New Roman" w:hAnsi="Arial"/>
          <w:sz w:val="24"/>
          <w:szCs w:val="24"/>
        </w:rPr>
      </w:pPr>
      <w:r w:rsidRPr="00497A47">
        <w:rPr>
          <w:rFonts w:ascii="Arial" w:eastAsia="Times New Roman" w:hAnsi="Arial"/>
          <w:b/>
          <w:bCs/>
          <w:sz w:val="24"/>
          <w:szCs w:val="24"/>
        </w:rPr>
        <w:t>3.3.</w:t>
      </w:r>
      <w:r w:rsidR="003E05C5" w:rsidRPr="00497A47">
        <w:rPr>
          <w:rFonts w:ascii="Arial" w:eastAsia="Times New Roman" w:hAnsi="Arial"/>
          <w:sz w:val="24"/>
          <w:szCs w:val="24"/>
        </w:rPr>
        <w:t xml:space="preserve"> </w:t>
      </w:r>
      <w:bookmarkStart w:id="14" w:name="_Hlk200371426"/>
      <w:r w:rsidR="00497A47" w:rsidRPr="00497A47">
        <w:rPr>
          <w:rFonts w:ascii="Arial" w:eastAsia="Times New Roman" w:hAnsi="Arial"/>
          <w:sz w:val="24"/>
          <w:szCs w:val="24"/>
        </w:rPr>
        <w:t xml:space="preserve">Os bens serão recebidos </w:t>
      </w:r>
      <w:r w:rsidR="00497A47" w:rsidRPr="00497A47">
        <w:rPr>
          <w:rFonts w:ascii="Arial" w:eastAsia="Times New Roman" w:hAnsi="Arial"/>
          <w:sz w:val="24"/>
          <w:szCs w:val="24"/>
          <w:u w:val="single"/>
        </w:rPr>
        <w:t>definitivamente</w:t>
      </w:r>
      <w:r w:rsidR="00497A47" w:rsidRPr="00497A47">
        <w:rPr>
          <w:rFonts w:ascii="Arial" w:eastAsia="Times New Roman" w:hAnsi="Arial"/>
          <w:sz w:val="24"/>
          <w:szCs w:val="24"/>
        </w:rPr>
        <w:t xml:space="preserve"> no prazo de </w:t>
      </w:r>
      <w:r w:rsidR="00497A47" w:rsidRPr="00497A47">
        <w:rPr>
          <w:rFonts w:ascii="Arial" w:eastAsia="Times New Roman" w:hAnsi="Arial"/>
          <w:b/>
          <w:bCs/>
          <w:sz w:val="24"/>
          <w:szCs w:val="24"/>
        </w:rPr>
        <w:t>10 (dez) dias</w:t>
      </w:r>
      <w:r w:rsidR="00497A47" w:rsidRPr="00497A47">
        <w:rPr>
          <w:rFonts w:ascii="Arial" w:eastAsia="Times New Roman" w:hAnsi="Arial"/>
          <w:sz w:val="24"/>
          <w:szCs w:val="24"/>
        </w:rPr>
        <w:t>, contados do recebimento provisório, após a verificação da qualidade e quantidade do material e consequente aceitação mediante termo detalhado</w:t>
      </w:r>
      <w:bookmarkEnd w:id="14"/>
    </w:p>
    <w:p w14:paraId="6A488696" w14:textId="77777777" w:rsidR="008B0A81" w:rsidRPr="002E4EBE" w:rsidRDefault="008B0A81" w:rsidP="008B0A81">
      <w:pPr>
        <w:ind w:right="118"/>
        <w:jc w:val="both"/>
        <w:rPr>
          <w:rFonts w:ascii="Arial" w:eastAsia="Times New Roman" w:hAnsi="Arial"/>
          <w:sz w:val="24"/>
          <w:szCs w:val="24"/>
        </w:rPr>
      </w:pPr>
    </w:p>
    <w:p w14:paraId="7B601369" w14:textId="77777777" w:rsidR="008B0A81" w:rsidRDefault="008B0A81" w:rsidP="008B0A81">
      <w:pPr>
        <w:autoSpaceDE w:val="0"/>
        <w:autoSpaceDN w:val="0"/>
        <w:adjustRightInd w:val="0"/>
        <w:ind w:right="118"/>
        <w:jc w:val="both"/>
        <w:rPr>
          <w:rFonts w:ascii="Arial" w:eastAsia="Times New Roman" w:hAnsi="Arial"/>
          <w:sz w:val="24"/>
          <w:szCs w:val="24"/>
        </w:rPr>
      </w:pPr>
      <w:r w:rsidRPr="00D8137D">
        <w:rPr>
          <w:rFonts w:ascii="Arial" w:eastAsia="Times New Roman" w:hAnsi="Arial"/>
          <w:b/>
          <w:bCs/>
          <w:sz w:val="24"/>
          <w:szCs w:val="24"/>
        </w:rPr>
        <w:t>3.4.</w:t>
      </w:r>
      <w:r w:rsidRPr="002E4EBE">
        <w:rPr>
          <w:rFonts w:ascii="Arial" w:eastAsia="Times New Roman" w:hAnsi="Arial"/>
          <w:sz w:val="24"/>
          <w:szCs w:val="24"/>
        </w:rPr>
        <w:t xml:space="preserve"> A entrega somente será feita mediante requisição da contratante, por e-mail ou outro meio que se julgar apto, constando do quantitativo e da relação de itens a serem entregues;</w:t>
      </w:r>
    </w:p>
    <w:p w14:paraId="2FD5AB11" w14:textId="77777777" w:rsidR="008B0A81" w:rsidRPr="002E4EBE" w:rsidRDefault="008B0A81" w:rsidP="008B0A81">
      <w:pPr>
        <w:autoSpaceDE w:val="0"/>
        <w:autoSpaceDN w:val="0"/>
        <w:adjustRightInd w:val="0"/>
        <w:ind w:right="118"/>
        <w:jc w:val="both"/>
        <w:rPr>
          <w:rFonts w:ascii="Arial" w:eastAsia="Times New Roman" w:hAnsi="Arial"/>
          <w:sz w:val="24"/>
          <w:szCs w:val="24"/>
        </w:rPr>
      </w:pPr>
    </w:p>
    <w:p w14:paraId="2B930D02" w14:textId="2BCD6719" w:rsidR="008B0A81" w:rsidRDefault="008B0A81" w:rsidP="008B0A81">
      <w:pPr>
        <w:ind w:right="118"/>
        <w:jc w:val="both"/>
        <w:rPr>
          <w:rFonts w:ascii="Arial" w:eastAsia="Times New Roman" w:hAnsi="Arial"/>
          <w:sz w:val="24"/>
          <w:szCs w:val="24"/>
        </w:rPr>
      </w:pPr>
      <w:r w:rsidRPr="00D8137D">
        <w:rPr>
          <w:rFonts w:ascii="Arial" w:eastAsia="Times New Roman" w:hAnsi="Arial"/>
          <w:b/>
          <w:bCs/>
          <w:sz w:val="24"/>
          <w:szCs w:val="24"/>
        </w:rPr>
        <w:t>3.5.</w:t>
      </w:r>
      <w:r w:rsidRPr="002E4EBE">
        <w:rPr>
          <w:rFonts w:ascii="Arial" w:eastAsia="Times New Roman" w:hAnsi="Arial"/>
          <w:sz w:val="24"/>
          <w:szCs w:val="24"/>
        </w:rPr>
        <w:t xml:space="preserve"> Os materiais deverão ser entregues na </w:t>
      </w:r>
      <w:r w:rsidR="002454A2" w:rsidRPr="002454A2">
        <w:rPr>
          <w:rFonts w:ascii="Arial" w:hAnsi="Arial" w:cs="Arial"/>
          <w:b/>
          <w:bCs/>
          <w:sz w:val="24"/>
          <w:szCs w:val="24"/>
        </w:rPr>
        <w:t>SEMUSA -</w:t>
      </w:r>
      <w:r w:rsidR="002454A2" w:rsidRPr="002454A2">
        <w:rPr>
          <w:rFonts w:ascii="Arial" w:hAnsi="Arial" w:cs="Arial"/>
          <w:sz w:val="24"/>
          <w:szCs w:val="24"/>
        </w:rPr>
        <w:t xml:space="preserve"> </w:t>
      </w:r>
      <w:r w:rsidR="002454A2" w:rsidRPr="002454A2">
        <w:rPr>
          <w:rFonts w:ascii="Arial" w:hAnsi="Arial" w:cs="Arial"/>
          <w:b/>
          <w:bCs/>
          <w:sz w:val="24"/>
          <w:szCs w:val="24"/>
        </w:rPr>
        <w:t>SECRETARIA MUNICIPAL DE SAÚDE DO MUNICÍPIO DE CABO FRIO</w:t>
      </w:r>
      <w:r w:rsidR="002454A2" w:rsidRPr="002454A2">
        <w:rPr>
          <w:rFonts w:ascii="Arial" w:hAnsi="Arial" w:cs="Arial"/>
          <w:sz w:val="24"/>
          <w:szCs w:val="24"/>
        </w:rPr>
        <w:t xml:space="preserve"> </w:t>
      </w:r>
      <w:r w:rsidRPr="002E4EBE">
        <w:rPr>
          <w:rFonts w:ascii="Arial" w:eastAsia="Times New Roman" w:hAnsi="Arial"/>
          <w:sz w:val="24"/>
          <w:szCs w:val="24"/>
        </w:rPr>
        <w:t>no endereço</w:t>
      </w:r>
      <w:r w:rsidR="00497A47" w:rsidRPr="00497A47">
        <w:rPr>
          <w:rFonts w:ascii="Arial" w:eastAsia="Times New Roman" w:hAnsi="Arial"/>
          <w:bCs/>
          <w:sz w:val="24"/>
          <w:szCs w:val="24"/>
        </w:rPr>
        <w:t xml:space="preserve"> Avenida Joaquim Nogueira, 1330, São Cristóvão, CEP: 28909-490</w:t>
      </w:r>
    </w:p>
    <w:p w14:paraId="4366C0C5" w14:textId="26B1FF63" w:rsidR="008B0A81" w:rsidRPr="002E4EBE" w:rsidRDefault="008B0A81" w:rsidP="008B0A81">
      <w:pPr>
        <w:ind w:right="118"/>
        <w:jc w:val="both"/>
        <w:rPr>
          <w:rFonts w:ascii="Arial" w:eastAsia="Times New Roman" w:hAnsi="Arial"/>
          <w:sz w:val="24"/>
          <w:szCs w:val="24"/>
        </w:rPr>
      </w:pPr>
      <w:r w:rsidRPr="00D8137D">
        <w:rPr>
          <w:rFonts w:ascii="Arial" w:eastAsia="Times New Roman" w:hAnsi="Arial"/>
          <w:b/>
          <w:bCs/>
          <w:sz w:val="24"/>
          <w:szCs w:val="24"/>
        </w:rPr>
        <w:lastRenderedPageBreak/>
        <w:t>3.6.</w:t>
      </w:r>
      <w:r w:rsidRPr="002E4EBE">
        <w:rPr>
          <w:rFonts w:ascii="Arial" w:eastAsia="Times New Roman" w:hAnsi="Arial"/>
          <w:sz w:val="24"/>
          <w:szCs w:val="24"/>
        </w:rPr>
        <w:t xml:space="preserve"> </w:t>
      </w:r>
      <w:r w:rsidR="00497A47" w:rsidRPr="00497A47">
        <w:rPr>
          <w:rFonts w:ascii="Arial" w:eastAsia="Times New Roman" w:hAnsi="Arial"/>
          <w:bCs/>
          <w:sz w:val="24"/>
          <w:szCs w:val="24"/>
        </w:rPr>
        <w:t xml:space="preserve">no </w:t>
      </w:r>
      <w:r w:rsidR="00497A47" w:rsidRPr="00497A47">
        <w:rPr>
          <w:rFonts w:ascii="Arial" w:eastAsia="Times New Roman" w:hAnsi="Arial"/>
          <w:b/>
          <w:sz w:val="24"/>
          <w:szCs w:val="24"/>
        </w:rPr>
        <w:t>Almoxarifado Central da Saúde</w:t>
      </w:r>
      <w:r w:rsidR="00497A47" w:rsidRPr="00497A47">
        <w:rPr>
          <w:rFonts w:ascii="Arial" w:eastAsia="Times New Roman" w:hAnsi="Arial"/>
          <w:bCs/>
          <w:sz w:val="24"/>
          <w:szCs w:val="24"/>
        </w:rPr>
        <w:t>, localizada na Avenida Joaquim Nogueira, 1330, São Cristóvão, CEP: 28909-490, no horário das 8h às 17h, que será RECEBIDO pelo Superintendente Administrativo ou pelo funcionário designado para o recebimento de tais materiais (fiscal do contrato)</w:t>
      </w:r>
      <w:r w:rsidR="00497A47" w:rsidRPr="00497A47">
        <w:rPr>
          <w:rFonts w:ascii="Arial" w:eastAsia="Times New Roman" w:hAnsi="Arial"/>
          <w:sz w:val="24"/>
          <w:szCs w:val="24"/>
        </w:rPr>
        <w:t>.</w:t>
      </w:r>
    </w:p>
    <w:p w14:paraId="57FE2480" w14:textId="77777777" w:rsidR="008B0A81" w:rsidRDefault="008B0A81" w:rsidP="008B0A81">
      <w:pPr>
        <w:tabs>
          <w:tab w:val="left" w:pos="9510"/>
        </w:tabs>
        <w:ind w:right="118"/>
        <w:jc w:val="both"/>
        <w:rPr>
          <w:rFonts w:ascii="Arial" w:eastAsia="Times New Roman" w:hAnsi="Arial"/>
          <w:sz w:val="24"/>
          <w:szCs w:val="24"/>
        </w:rPr>
      </w:pPr>
    </w:p>
    <w:p w14:paraId="4BCB21A9" w14:textId="77777777" w:rsidR="008B0A81" w:rsidRPr="002E4EBE"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t>3.7.</w:t>
      </w:r>
      <w:r w:rsidRPr="002E4EBE">
        <w:rPr>
          <w:rFonts w:ascii="Arial" w:eastAsia="Times New Roman" w:hAnsi="Arial"/>
          <w:sz w:val="24"/>
          <w:szCs w:val="24"/>
        </w:rPr>
        <w:t xml:space="preserve"> Os itens deverão ser entregues livre de vícios que prejudiquem o seu uso ou eficácia, assim como devem ser entregues na embalagem original, em perfeito estado, sem sinais de violação, sem aderência ao produto, umidade, que tornem inadequado o conteúdo; </w:t>
      </w:r>
    </w:p>
    <w:p w14:paraId="4AD71E18" w14:textId="77777777" w:rsidR="008B0A81" w:rsidRPr="00885AF6" w:rsidRDefault="008B0A81" w:rsidP="008B0A81">
      <w:pPr>
        <w:tabs>
          <w:tab w:val="left" w:pos="9510"/>
        </w:tabs>
        <w:ind w:right="118"/>
        <w:jc w:val="both"/>
        <w:rPr>
          <w:rFonts w:ascii="Arial" w:eastAsia="Times New Roman" w:hAnsi="Arial" w:cs="Arial"/>
          <w:sz w:val="24"/>
          <w:szCs w:val="24"/>
        </w:rPr>
      </w:pPr>
    </w:p>
    <w:p w14:paraId="129E5FDA" w14:textId="08313155" w:rsidR="00885AF6" w:rsidRPr="00885AF6" w:rsidRDefault="008B0A81" w:rsidP="00885AF6">
      <w:pPr>
        <w:autoSpaceDE w:val="0"/>
        <w:autoSpaceDN w:val="0"/>
        <w:adjustRightInd w:val="0"/>
        <w:spacing w:line="360" w:lineRule="auto"/>
        <w:jc w:val="both"/>
        <w:rPr>
          <w:rFonts w:ascii="Arial" w:hAnsi="Arial" w:cs="Arial"/>
          <w:b/>
          <w:bCs/>
          <w:sz w:val="24"/>
          <w:szCs w:val="24"/>
        </w:rPr>
      </w:pPr>
      <w:r w:rsidRPr="00D8137D">
        <w:rPr>
          <w:rFonts w:ascii="Arial" w:eastAsia="Times New Roman" w:hAnsi="Arial" w:cs="Arial"/>
          <w:b/>
          <w:bCs/>
          <w:sz w:val="24"/>
          <w:szCs w:val="24"/>
        </w:rPr>
        <w:t>3.8.</w:t>
      </w:r>
      <w:r w:rsidRPr="00885AF6">
        <w:rPr>
          <w:rFonts w:ascii="Arial" w:eastAsia="Times New Roman" w:hAnsi="Arial" w:cs="Arial"/>
          <w:sz w:val="24"/>
          <w:szCs w:val="24"/>
        </w:rPr>
        <w:t xml:space="preserve"> </w:t>
      </w:r>
      <w:r w:rsidR="00497A47" w:rsidRPr="00497A47">
        <w:rPr>
          <w:rFonts w:ascii="Arial" w:hAnsi="Arial" w:cs="Arial"/>
          <w:sz w:val="24"/>
          <w:szCs w:val="24"/>
        </w:rPr>
        <w:t xml:space="preserve">Os bens serão recebidos </w:t>
      </w:r>
      <w:r w:rsidR="00497A47" w:rsidRPr="00497A47">
        <w:rPr>
          <w:rFonts w:ascii="Arial" w:hAnsi="Arial" w:cs="Arial"/>
          <w:sz w:val="24"/>
          <w:szCs w:val="24"/>
          <w:u w:val="single"/>
        </w:rPr>
        <w:t>provisoriamente</w:t>
      </w:r>
      <w:r w:rsidR="00497A47" w:rsidRPr="00497A47">
        <w:rPr>
          <w:rFonts w:ascii="Arial" w:hAnsi="Arial" w:cs="Arial"/>
          <w:sz w:val="24"/>
          <w:szCs w:val="24"/>
        </w:rPr>
        <w:t xml:space="preserve">, de forma sumária, no prazo de </w:t>
      </w:r>
      <w:r w:rsidR="00497A47" w:rsidRPr="00497A47">
        <w:rPr>
          <w:rFonts w:ascii="Arial" w:hAnsi="Arial" w:cs="Arial"/>
          <w:b/>
          <w:bCs/>
          <w:sz w:val="24"/>
          <w:szCs w:val="24"/>
        </w:rPr>
        <w:t>10 (dez) dias</w:t>
      </w:r>
      <w:r w:rsidR="00497A47" w:rsidRPr="00497A47">
        <w:rPr>
          <w:rFonts w:ascii="Arial" w:hAnsi="Arial" w:cs="Arial"/>
          <w:sz w:val="24"/>
          <w:szCs w:val="24"/>
        </w:rPr>
        <w:t>, pelo(a) responsável pelo acompanhamento e fiscalização do contrato, pra efeito de posterior verificação de sua conformidade com as especificações constantes neste Termo de Referência e na proposta</w:t>
      </w:r>
    </w:p>
    <w:p w14:paraId="5927FFB2" w14:textId="60CFE63D" w:rsidR="008B0A81" w:rsidRPr="002E4EBE" w:rsidRDefault="008B0A81" w:rsidP="008B0A81">
      <w:pPr>
        <w:tabs>
          <w:tab w:val="left" w:pos="9510"/>
        </w:tabs>
        <w:ind w:right="118"/>
        <w:jc w:val="both"/>
        <w:rPr>
          <w:rFonts w:ascii="Arial" w:eastAsia="Times New Roman" w:hAnsi="Arial"/>
          <w:sz w:val="24"/>
          <w:szCs w:val="24"/>
        </w:rPr>
      </w:pPr>
    </w:p>
    <w:p w14:paraId="2B342EF5" w14:textId="64B9A8BA" w:rsidR="008B0A81"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t>3.9.</w:t>
      </w:r>
      <w:r w:rsidRPr="002E4EBE">
        <w:rPr>
          <w:rFonts w:ascii="Arial" w:eastAsia="Times New Roman" w:hAnsi="Arial"/>
          <w:sz w:val="24"/>
          <w:szCs w:val="24"/>
        </w:rPr>
        <w:t xml:space="preserve"> Informações sobre alguns itens constantes do Objeto deste Termo de Referência poderão ser solicitadas ao fornecedor, pelo pregoeiro ou pela comissão de licitação, tais como informações adicionais necessárias, laudos técnicos de análise de produtos, amostras de produtos e outros, a qualquer tempo e/ou fase do procedimento licitatório, com a finalidade de dirimir dúvidas e instruir as decisões relativas ao julgamento;</w:t>
      </w:r>
    </w:p>
    <w:p w14:paraId="418AD4E4" w14:textId="77777777" w:rsidR="00D8137D" w:rsidRDefault="00D8137D" w:rsidP="008B0A81">
      <w:pPr>
        <w:tabs>
          <w:tab w:val="left" w:pos="9510"/>
        </w:tabs>
        <w:ind w:right="118"/>
        <w:jc w:val="both"/>
        <w:rPr>
          <w:rFonts w:ascii="Arial" w:eastAsia="Times New Roman" w:hAnsi="Arial"/>
          <w:sz w:val="24"/>
          <w:szCs w:val="24"/>
        </w:rPr>
      </w:pPr>
    </w:p>
    <w:p w14:paraId="0BFA24AE" w14:textId="166B78E4" w:rsidR="008B0A81" w:rsidRPr="002E4EBE"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t>3.1</w:t>
      </w:r>
      <w:r w:rsidR="00D8137D" w:rsidRPr="00D8137D">
        <w:rPr>
          <w:rFonts w:ascii="Arial" w:eastAsia="Times New Roman" w:hAnsi="Arial"/>
          <w:b/>
          <w:bCs/>
          <w:sz w:val="24"/>
          <w:szCs w:val="24"/>
        </w:rPr>
        <w:t>0</w:t>
      </w:r>
      <w:r w:rsidRPr="00D8137D">
        <w:rPr>
          <w:rFonts w:ascii="Arial" w:eastAsia="Times New Roman" w:hAnsi="Arial"/>
          <w:b/>
          <w:bCs/>
          <w:sz w:val="24"/>
          <w:szCs w:val="24"/>
        </w:rPr>
        <w:t>.</w:t>
      </w:r>
      <w:r w:rsidRPr="002E4EBE">
        <w:rPr>
          <w:rFonts w:ascii="Arial" w:eastAsia="Times New Roman" w:hAnsi="Arial"/>
          <w:sz w:val="24"/>
          <w:szCs w:val="24"/>
        </w:rPr>
        <w:t xml:space="preserve"> Na hipótese da verificação a que se refere o subitem anterior não ser procedida dentro do prazo fixado, reputar-se-á como realizada, consumando-se o recebimento definitivo no dia do esgotamento do prazo.</w:t>
      </w:r>
    </w:p>
    <w:p w14:paraId="165DD91E" w14:textId="77777777" w:rsidR="008B0A81" w:rsidRDefault="008B0A81" w:rsidP="008B0A81">
      <w:pPr>
        <w:tabs>
          <w:tab w:val="left" w:pos="9510"/>
        </w:tabs>
        <w:ind w:right="118"/>
        <w:jc w:val="both"/>
        <w:rPr>
          <w:rFonts w:ascii="Arial" w:eastAsia="Times New Roman" w:hAnsi="Arial"/>
          <w:sz w:val="24"/>
          <w:szCs w:val="24"/>
        </w:rPr>
      </w:pPr>
    </w:p>
    <w:p w14:paraId="3D82815C" w14:textId="2979F125" w:rsidR="008B0A81"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t>3.1</w:t>
      </w:r>
      <w:r w:rsidR="00D8137D" w:rsidRPr="00D8137D">
        <w:rPr>
          <w:rFonts w:ascii="Arial" w:eastAsia="Times New Roman" w:hAnsi="Arial"/>
          <w:b/>
          <w:bCs/>
          <w:sz w:val="24"/>
          <w:szCs w:val="24"/>
        </w:rPr>
        <w:t>1</w:t>
      </w:r>
      <w:r w:rsidRPr="00D8137D">
        <w:rPr>
          <w:rFonts w:ascii="Arial" w:eastAsia="Times New Roman" w:hAnsi="Arial"/>
          <w:b/>
          <w:bCs/>
          <w:sz w:val="24"/>
          <w:szCs w:val="24"/>
        </w:rPr>
        <w:t>.</w:t>
      </w:r>
      <w:r w:rsidR="00CD19F2">
        <w:rPr>
          <w:rFonts w:ascii="Arial" w:eastAsia="Times New Roman" w:hAnsi="Arial"/>
          <w:sz w:val="24"/>
          <w:szCs w:val="24"/>
        </w:rPr>
        <w:t xml:space="preserve"> </w:t>
      </w:r>
      <w:r w:rsidR="00497A47" w:rsidRPr="00497A47">
        <w:rPr>
          <w:rFonts w:ascii="Arial" w:eastAsia="Times New Roman" w:hAnsi="Arial"/>
          <w:sz w:val="24"/>
          <w:szCs w:val="24"/>
        </w:rPr>
        <w:t>Os bens poderão ser rejeitados, no todo ou em parte, quando em desacordo com as especificações constantes neste Termo de Referência e na proposta, devendo ser substituídos no prazo de até 10 (dez) dias, a contar da notificação da CONTRATADA, às suas custas, sem prejuízo da aplicação das penalidades.</w:t>
      </w:r>
    </w:p>
    <w:p w14:paraId="52A96CC7" w14:textId="782563CE" w:rsidR="008B0A81" w:rsidRPr="002E4EBE"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t>3.1</w:t>
      </w:r>
      <w:r w:rsidR="00D8137D" w:rsidRPr="00D8137D">
        <w:rPr>
          <w:rFonts w:ascii="Arial" w:eastAsia="Times New Roman" w:hAnsi="Arial"/>
          <w:b/>
          <w:bCs/>
          <w:sz w:val="24"/>
          <w:szCs w:val="24"/>
        </w:rPr>
        <w:t>2</w:t>
      </w:r>
      <w:r w:rsidRPr="00D8137D">
        <w:rPr>
          <w:rFonts w:ascii="Arial" w:eastAsia="Times New Roman" w:hAnsi="Arial"/>
          <w:b/>
          <w:bCs/>
          <w:sz w:val="24"/>
          <w:szCs w:val="24"/>
        </w:rPr>
        <w:t>.</w:t>
      </w:r>
      <w:r w:rsidRPr="002E4EBE">
        <w:rPr>
          <w:rFonts w:ascii="Arial" w:eastAsia="Times New Roman" w:hAnsi="Arial"/>
          <w:sz w:val="24"/>
          <w:szCs w:val="24"/>
        </w:rPr>
        <w:t xml:space="preserve"> Em caso de algum tipo de irregularidade verificada, todo material irregular será devolvido, ficando o custo do transporte por conta da Empresa fornecedora, sem prejuízo da aplicação das penalidades cabíveis;</w:t>
      </w:r>
    </w:p>
    <w:p w14:paraId="48BEFDA3" w14:textId="77777777" w:rsidR="008B0A81" w:rsidRDefault="008B0A81" w:rsidP="008B0A81">
      <w:pPr>
        <w:tabs>
          <w:tab w:val="left" w:pos="9510"/>
        </w:tabs>
        <w:ind w:right="118"/>
        <w:jc w:val="both"/>
        <w:rPr>
          <w:rFonts w:ascii="Arial" w:eastAsia="Times New Roman" w:hAnsi="Arial"/>
          <w:sz w:val="24"/>
          <w:szCs w:val="24"/>
        </w:rPr>
      </w:pPr>
    </w:p>
    <w:p w14:paraId="62152CE8" w14:textId="108CABFC" w:rsidR="008B0A81" w:rsidRPr="002E4EBE"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lastRenderedPageBreak/>
        <w:t>3.1</w:t>
      </w:r>
      <w:r w:rsidR="00D8137D" w:rsidRPr="00D8137D">
        <w:rPr>
          <w:rFonts w:ascii="Arial" w:eastAsia="Times New Roman" w:hAnsi="Arial"/>
          <w:b/>
          <w:bCs/>
          <w:sz w:val="24"/>
          <w:szCs w:val="24"/>
        </w:rPr>
        <w:t>3</w:t>
      </w:r>
      <w:r w:rsidRPr="00D8137D">
        <w:rPr>
          <w:rFonts w:ascii="Arial" w:eastAsia="Times New Roman" w:hAnsi="Arial"/>
          <w:b/>
          <w:bCs/>
          <w:sz w:val="24"/>
          <w:szCs w:val="24"/>
        </w:rPr>
        <w:t>.</w:t>
      </w:r>
      <w:r w:rsidR="00D8137D">
        <w:rPr>
          <w:rFonts w:ascii="Arial" w:eastAsia="Times New Roman" w:hAnsi="Arial"/>
          <w:sz w:val="24"/>
          <w:szCs w:val="24"/>
        </w:rPr>
        <w:t xml:space="preserve"> </w:t>
      </w:r>
      <w:r w:rsidRPr="002E4EBE">
        <w:rPr>
          <w:rFonts w:ascii="Arial" w:eastAsia="Times New Roman" w:hAnsi="Arial"/>
          <w:sz w:val="24"/>
          <w:szCs w:val="24"/>
        </w:rPr>
        <w:t>O</w:t>
      </w:r>
      <w:r w:rsidR="00D8137D">
        <w:rPr>
          <w:rFonts w:ascii="Arial" w:eastAsia="Times New Roman" w:hAnsi="Arial"/>
          <w:sz w:val="24"/>
          <w:szCs w:val="24"/>
        </w:rPr>
        <w:t xml:space="preserve"> </w:t>
      </w:r>
      <w:r w:rsidRPr="002E4EBE">
        <w:rPr>
          <w:rFonts w:ascii="Arial" w:eastAsia="Times New Roman" w:hAnsi="Arial"/>
          <w:sz w:val="24"/>
          <w:szCs w:val="24"/>
        </w:rPr>
        <w:t>recebimento provisório ou definitivo do objeto não exclui a responsabilidade da Contratada pelos prejuízos resultantes da incorreta execução do contrato.</w:t>
      </w:r>
    </w:p>
    <w:p w14:paraId="6168A030" w14:textId="77777777" w:rsidR="008B0A81" w:rsidRDefault="008B0A81" w:rsidP="008B0A81">
      <w:pPr>
        <w:tabs>
          <w:tab w:val="left" w:pos="9510"/>
        </w:tabs>
        <w:ind w:right="118"/>
        <w:jc w:val="both"/>
        <w:rPr>
          <w:rFonts w:ascii="Arial" w:eastAsia="Times New Roman" w:hAnsi="Arial"/>
          <w:sz w:val="24"/>
          <w:szCs w:val="24"/>
        </w:rPr>
      </w:pPr>
    </w:p>
    <w:p w14:paraId="05D63E76" w14:textId="13703206" w:rsidR="008B0A81" w:rsidRPr="002E4EBE"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t>3.1</w:t>
      </w:r>
      <w:r w:rsidR="00D8137D" w:rsidRPr="00D8137D">
        <w:rPr>
          <w:rFonts w:ascii="Arial" w:eastAsia="Times New Roman" w:hAnsi="Arial"/>
          <w:b/>
          <w:bCs/>
          <w:sz w:val="24"/>
          <w:szCs w:val="24"/>
        </w:rPr>
        <w:t>4</w:t>
      </w:r>
      <w:r w:rsidRPr="00D8137D">
        <w:rPr>
          <w:rFonts w:ascii="Arial" w:eastAsia="Times New Roman" w:hAnsi="Arial"/>
          <w:b/>
          <w:bCs/>
          <w:sz w:val="24"/>
          <w:szCs w:val="24"/>
        </w:rPr>
        <w:t>.</w:t>
      </w:r>
      <w:r w:rsidRPr="002E4EBE">
        <w:rPr>
          <w:rFonts w:ascii="Arial" w:eastAsia="Times New Roman" w:hAnsi="Arial"/>
          <w:sz w:val="24"/>
          <w:szCs w:val="24"/>
        </w:rPr>
        <w:t xml:space="preserve"> Além daquelas exigidas no Edital os produtos fornecidos deverão estar de acordo com a legislação e normas vigentes estabelecidas pelos órgãos e instituições competentes, no que tange à regularização dos processos de produção, distribuição e comercialização dos mesmos; </w:t>
      </w:r>
    </w:p>
    <w:p w14:paraId="0726F35C" w14:textId="77777777" w:rsidR="008B0A81" w:rsidRDefault="008B0A81" w:rsidP="008B0A81">
      <w:pPr>
        <w:tabs>
          <w:tab w:val="left" w:pos="9510"/>
        </w:tabs>
        <w:ind w:right="118"/>
        <w:jc w:val="both"/>
        <w:rPr>
          <w:rFonts w:ascii="Arial" w:eastAsia="Times New Roman" w:hAnsi="Arial"/>
          <w:sz w:val="24"/>
          <w:szCs w:val="24"/>
        </w:rPr>
      </w:pPr>
    </w:p>
    <w:p w14:paraId="7C52D6A0" w14:textId="59243D55" w:rsidR="008B0A81" w:rsidRPr="002E4EBE"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t>3.1</w:t>
      </w:r>
      <w:r w:rsidR="00D8137D" w:rsidRPr="00D8137D">
        <w:rPr>
          <w:rFonts w:ascii="Arial" w:eastAsia="Times New Roman" w:hAnsi="Arial"/>
          <w:b/>
          <w:bCs/>
          <w:sz w:val="24"/>
          <w:szCs w:val="24"/>
        </w:rPr>
        <w:t>5</w:t>
      </w:r>
      <w:r w:rsidRPr="00D8137D">
        <w:rPr>
          <w:rFonts w:ascii="Arial" w:eastAsia="Times New Roman" w:hAnsi="Arial"/>
          <w:b/>
          <w:bCs/>
          <w:sz w:val="24"/>
          <w:szCs w:val="24"/>
        </w:rPr>
        <w:t>.</w:t>
      </w:r>
      <w:r w:rsidRPr="002E4EBE">
        <w:rPr>
          <w:rFonts w:ascii="Arial" w:eastAsia="Times New Roman" w:hAnsi="Arial"/>
          <w:sz w:val="24"/>
          <w:szCs w:val="24"/>
        </w:rPr>
        <w:t xml:space="preserve"> Cada fornecimento deverá ser acompanhado de recibo ou meio de controle similar onde deve constar a data da efetuação da entrega, a quantidade entregue e assinatura do responsável pelo recebimento; </w:t>
      </w:r>
    </w:p>
    <w:p w14:paraId="1100BFE6" w14:textId="77777777" w:rsidR="008B0A81" w:rsidRDefault="008B0A81" w:rsidP="008B0A81">
      <w:pPr>
        <w:tabs>
          <w:tab w:val="left" w:pos="9510"/>
        </w:tabs>
        <w:ind w:right="118"/>
        <w:jc w:val="both"/>
        <w:rPr>
          <w:rFonts w:ascii="Arial" w:eastAsia="Times New Roman" w:hAnsi="Arial"/>
          <w:sz w:val="24"/>
          <w:szCs w:val="24"/>
        </w:rPr>
      </w:pPr>
    </w:p>
    <w:p w14:paraId="64CE9320" w14:textId="0314D1EC" w:rsidR="008B0A81" w:rsidRPr="002E4EBE" w:rsidRDefault="008B0A81" w:rsidP="008B0A81">
      <w:pPr>
        <w:tabs>
          <w:tab w:val="left" w:pos="9510"/>
        </w:tabs>
        <w:ind w:right="118"/>
        <w:jc w:val="both"/>
        <w:rPr>
          <w:rFonts w:ascii="Arial" w:eastAsia="Times New Roman" w:hAnsi="Arial"/>
          <w:sz w:val="24"/>
          <w:szCs w:val="24"/>
        </w:rPr>
      </w:pPr>
      <w:r w:rsidRPr="00D8137D">
        <w:rPr>
          <w:rFonts w:ascii="Arial" w:eastAsia="Times New Roman" w:hAnsi="Arial"/>
          <w:b/>
          <w:bCs/>
          <w:sz w:val="24"/>
          <w:szCs w:val="24"/>
        </w:rPr>
        <w:t>3.1</w:t>
      </w:r>
      <w:r w:rsidR="00D8137D" w:rsidRPr="00D8137D">
        <w:rPr>
          <w:rFonts w:ascii="Arial" w:eastAsia="Times New Roman" w:hAnsi="Arial"/>
          <w:b/>
          <w:bCs/>
          <w:sz w:val="24"/>
          <w:szCs w:val="24"/>
        </w:rPr>
        <w:t>6</w:t>
      </w:r>
      <w:r w:rsidRPr="00D8137D">
        <w:rPr>
          <w:rFonts w:ascii="Arial" w:eastAsia="Times New Roman" w:hAnsi="Arial"/>
          <w:b/>
          <w:bCs/>
          <w:sz w:val="24"/>
          <w:szCs w:val="24"/>
        </w:rPr>
        <w:t>.</w:t>
      </w:r>
      <w:r w:rsidRPr="002E4EBE">
        <w:rPr>
          <w:rFonts w:ascii="Arial" w:eastAsia="Times New Roman" w:hAnsi="Arial"/>
          <w:sz w:val="24"/>
          <w:szCs w:val="24"/>
        </w:rPr>
        <w:t xml:space="preserve"> A Contratada deverá atender a solicitações excepcionais de fornecimento no prazo de 48 (quarenta e oito) horas, a partir da solicitação; </w:t>
      </w:r>
    </w:p>
    <w:p w14:paraId="63EF11C8" w14:textId="77777777" w:rsidR="008B0A81" w:rsidRDefault="008B0A81" w:rsidP="008B0A81">
      <w:pPr>
        <w:spacing w:line="276" w:lineRule="auto"/>
        <w:jc w:val="both"/>
        <w:rPr>
          <w:rFonts w:ascii="Arial" w:eastAsia="Times New Roman" w:hAnsi="Arial"/>
          <w:sz w:val="24"/>
          <w:szCs w:val="24"/>
        </w:rPr>
      </w:pPr>
    </w:p>
    <w:p w14:paraId="658A19B8" w14:textId="56FE0C0F" w:rsidR="008B0A81" w:rsidRDefault="008B0A81" w:rsidP="008B0A81">
      <w:pPr>
        <w:spacing w:line="276" w:lineRule="auto"/>
        <w:jc w:val="both"/>
        <w:rPr>
          <w:rFonts w:ascii="Arial" w:eastAsia="Times New Roman" w:hAnsi="Arial"/>
          <w:sz w:val="24"/>
          <w:szCs w:val="24"/>
        </w:rPr>
      </w:pPr>
      <w:r w:rsidRPr="00D8137D">
        <w:rPr>
          <w:rFonts w:ascii="Arial" w:eastAsia="Times New Roman" w:hAnsi="Arial"/>
          <w:b/>
          <w:bCs/>
          <w:sz w:val="24"/>
          <w:szCs w:val="24"/>
        </w:rPr>
        <w:t>3.1</w:t>
      </w:r>
      <w:r w:rsidR="00D8137D" w:rsidRPr="00D8137D">
        <w:rPr>
          <w:rFonts w:ascii="Arial" w:eastAsia="Times New Roman" w:hAnsi="Arial"/>
          <w:b/>
          <w:bCs/>
          <w:sz w:val="24"/>
          <w:szCs w:val="24"/>
        </w:rPr>
        <w:t>7</w:t>
      </w:r>
      <w:r w:rsidRPr="00D8137D">
        <w:rPr>
          <w:rFonts w:ascii="Arial" w:eastAsia="Times New Roman" w:hAnsi="Arial"/>
          <w:b/>
          <w:bCs/>
          <w:sz w:val="24"/>
          <w:szCs w:val="24"/>
        </w:rPr>
        <w:t>.</w:t>
      </w:r>
      <w:r w:rsidRPr="002E4EBE">
        <w:rPr>
          <w:rFonts w:ascii="Arial" w:eastAsia="Times New Roman" w:hAnsi="Arial"/>
          <w:sz w:val="24"/>
          <w:szCs w:val="24"/>
        </w:rPr>
        <w:t xml:space="preserve"> A Contratada, quando não puder cumprir os prazos estipulados para a entrega do objeto licitado deverá apresentar justificativa por escrito, devidamente comprovada, nos casos de ocorrência de fato superveniente, excepcional ou imprevisível, estranho à vontade das partes; e de impedimento de sua execução, por fato ou ato de terceiros, reconhecido pela Administração.</w:t>
      </w:r>
    </w:p>
    <w:p w14:paraId="7E098F8B" w14:textId="77777777" w:rsidR="008B0A81" w:rsidRPr="005A2E52" w:rsidRDefault="008B0A81" w:rsidP="008B0A81">
      <w:pPr>
        <w:pStyle w:val="PargrafodaLista"/>
        <w:spacing w:line="276" w:lineRule="auto"/>
        <w:ind w:left="0" w:right="283" w:firstLine="284"/>
        <w:jc w:val="both"/>
        <w:rPr>
          <w:rFonts w:ascii="Arial" w:hAnsi="Arial"/>
        </w:rPr>
      </w:pPr>
    </w:p>
    <w:p w14:paraId="4FD4B052" w14:textId="77777777" w:rsidR="008B0A81" w:rsidRPr="00A20155" w:rsidRDefault="008B0A81" w:rsidP="008B0A81">
      <w:pPr>
        <w:suppressAutoHyphens/>
        <w:spacing w:line="276" w:lineRule="auto"/>
        <w:ind w:right="283"/>
        <w:jc w:val="both"/>
        <w:rPr>
          <w:rFonts w:ascii="Arial" w:hAnsi="Arial"/>
          <w:b/>
          <w:sz w:val="24"/>
          <w:szCs w:val="24"/>
          <w:u w:val="single"/>
        </w:rPr>
      </w:pPr>
      <w:r w:rsidRPr="00A20155">
        <w:rPr>
          <w:rFonts w:ascii="Arial" w:hAnsi="Arial"/>
          <w:b/>
          <w:sz w:val="24"/>
          <w:szCs w:val="24"/>
          <w:u w:val="single"/>
        </w:rPr>
        <w:t>4 – DAS CONDIÇÕES DE PAGAMENTO</w:t>
      </w:r>
    </w:p>
    <w:p w14:paraId="2D7D1820" w14:textId="77777777" w:rsidR="008B0A81" w:rsidRDefault="008B0A81" w:rsidP="008B0A81">
      <w:pPr>
        <w:suppressAutoHyphens/>
        <w:spacing w:line="276" w:lineRule="auto"/>
        <w:ind w:right="283"/>
        <w:jc w:val="both"/>
        <w:rPr>
          <w:rFonts w:ascii="Arial" w:hAnsi="Arial"/>
          <w:sz w:val="24"/>
          <w:szCs w:val="24"/>
        </w:rPr>
      </w:pPr>
    </w:p>
    <w:p w14:paraId="33135167" w14:textId="77777777" w:rsidR="008B0A81" w:rsidRDefault="008B0A81" w:rsidP="008B0A81">
      <w:pPr>
        <w:suppressAutoHyphens/>
        <w:spacing w:line="276" w:lineRule="auto"/>
        <w:ind w:right="283"/>
        <w:jc w:val="both"/>
        <w:rPr>
          <w:rFonts w:ascii="Arial" w:hAnsi="Arial"/>
          <w:sz w:val="24"/>
          <w:szCs w:val="24"/>
        </w:rPr>
      </w:pPr>
      <w:r>
        <w:rPr>
          <w:rFonts w:ascii="Arial" w:hAnsi="Arial"/>
          <w:b/>
          <w:sz w:val="24"/>
          <w:szCs w:val="24"/>
        </w:rPr>
        <w:t xml:space="preserve">4.1. </w:t>
      </w:r>
      <w:r w:rsidRPr="00A20155">
        <w:rPr>
          <w:rFonts w:ascii="Arial" w:hAnsi="Arial"/>
          <w:sz w:val="24"/>
          <w:szCs w:val="24"/>
        </w:rPr>
        <w:t xml:space="preserve">A solicitante pagará a Empresa fornecedora até o trigésimo dia após apresentação da nota fiscal/fatura correspondente, devidamente aceita pela secretaria, vedada a antecipação. </w:t>
      </w:r>
    </w:p>
    <w:p w14:paraId="0726A4BA" w14:textId="77777777" w:rsidR="008B0A81" w:rsidRDefault="008B0A81" w:rsidP="008B0A81">
      <w:pPr>
        <w:suppressAutoHyphens/>
        <w:spacing w:line="276" w:lineRule="auto"/>
        <w:ind w:right="283"/>
        <w:jc w:val="both"/>
        <w:rPr>
          <w:rFonts w:ascii="Arial" w:hAnsi="Arial"/>
          <w:sz w:val="24"/>
          <w:szCs w:val="24"/>
        </w:rPr>
      </w:pPr>
    </w:p>
    <w:p w14:paraId="708A31E8" w14:textId="3388AA94" w:rsidR="008B0A81" w:rsidRPr="00605988" w:rsidRDefault="008B0A81" w:rsidP="008B0A81">
      <w:pPr>
        <w:suppressAutoHyphens/>
        <w:spacing w:line="276" w:lineRule="auto"/>
        <w:ind w:right="283"/>
        <w:jc w:val="both"/>
        <w:rPr>
          <w:rFonts w:ascii="Arial" w:hAnsi="Arial"/>
          <w:sz w:val="24"/>
          <w:szCs w:val="24"/>
        </w:rPr>
      </w:pPr>
      <w:r>
        <w:rPr>
          <w:rFonts w:ascii="Arial" w:hAnsi="Arial"/>
          <w:b/>
          <w:sz w:val="24"/>
          <w:szCs w:val="24"/>
        </w:rPr>
        <w:t xml:space="preserve">4.2. </w:t>
      </w:r>
      <w:r w:rsidRPr="00605988">
        <w:rPr>
          <w:rFonts w:ascii="Arial" w:hAnsi="Arial"/>
          <w:sz w:val="24"/>
          <w:szCs w:val="24"/>
        </w:rPr>
        <w:t xml:space="preserve">Deverão constar no campo de observação da Nota Fiscal, os seguintes termos: Processo nº </w:t>
      </w:r>
      <w:r w:rsidR="001D4D8D">
        <w:rPr>
          <w:rFonts w:ascii="Arial" w:hAnsi="Arial"/>
          <w:sz w:val="24"/>
          <w:szCs w:val="24"/>
        </w:rPr>
        <w:t>4530/2025</w:t>
      </w:r>
      <w:r w:rsidRPr="00605988">
        <w:rPr>
          <w:rFonts w:ascii="Arial" w:hAnsi="Arial"/>
          <w:sz w:val="24"/>
          <w:szCs w:val="24"/>
        </w:rPr>
        <w:t xml:space="preserve">; </w:t>
      </w:r>
      <w:r>
        <w:rPr>
          <w:rFonts w:ascii="Arial" w:hAnsi="Arial"/>
          <w:sz w:val="24"/>
          <w:szCs w:val="24"/>
        </w:rPr>
        <w:t>Ordem de Fornecimento</w:t>
      </w:r>
      <w:r w:rsidRPr="00605988">
        <w:rPr>
          <w:rFonts w:ascii="Arial" w:hAnsi="Arial"/>
          <w:sz w:val="24"/>
          <w:szCs w:val="24"/>
        </w:rPr>
        <w:t xml:space="preserve"> nº XX/</w:t>
      </w:r>
      <w:r>
        <w:rPr>
          <w:rFonts w:ascii="Arial" w:hAnsi="Arial"/>
          <w:sz w:val="24"/>
          <w:szCs w:val="24"/>
        </w:rPr>
        <w:t>XXXX</w:t>
      </w:r>
      <w:r w:rsidRPr="00605988">
        <w:rPr>
          <w:rFonts w:ascii="Arial" w:hAnsi="Arial"/>
          <w:sz w:val="24"/>
          <w:szCs w:val="24"/>
        </w:rPr>
        <w:t xml:space="preserve">. </w:t>
      </w:r>
    </w:p>
    <w:p w14:paraId="00A99648" w14:textId="77777777" w:rsidR="008B0A81" w:rsidRDefault="008B0A81" w:rsidP="008B0A81">
      <w:pPr>
        <w:suppressAutoHyphens/>
        <w:spacing w:line="276" w:lineRule="auto"/>
        <w:ind w:right="283"/>
        <w:jc w:val="both"/>
        <w:rPr>
          <w:rFonts w:ascii="Arial" w:hAnsi="Arial"/>
          <w:sz w:val="24"/>
          <w:szCs w:val="24"/>
        </w:rPr>
      </w:pPr>
    </w:p>
    <w:p w14:paraId="04F70B85" w14:textId="77777777" w:rsidR="008B0A81" w:rsidRPr="00A20155" w:rsidRDefault="008B0A81" w:rsidP="008B0A81">
      <w:pPr>
        <w:suppressAutoHyphens/>
        <w:spacing w:line="276" w:lineRule="auto"/>
        <w:ind w:right="283"/>
        <w:jc w:val="both"/>
        <w:rPr>
          <w:rFonts w:ascii="Arial" w:hAnsi="Arial"/>
          <w:sz w:val="24"/>
          <w:szCs w:val="24"/>
        </w:rPr>
      </w:pPr>
      <w:r>
        <w:rPr>
          <w:rFonts w:ascii="Arial" w:hAnsi="Arial"/>
          <w:b/>
          <w:sz w:val="24"/>
          <w:szCs w:val="24"/>
        </w:rPr>
        <w:t xml:space="preserve">4.3. </w:t>
      </w:r>
      <w:r w:rsidRPr="00A20155">
        <w:rPr>
          <w:rFonts w:ascii="Arial" w:hAnsi="Arial"/>
          <w:sz w:val="24"/>
          <w:szCs w:val="24"/>
        </w:rPr>
        <w:t xml:space="preserve">O pagamento será feito mediante depósito bancário, </w:t>
      </w:r>
      <w:r w:rsidRPr="00A20155">
        <w:rPr>
          <w:rFonts w:ascii="Arial" w:hAnsi="Arial"/>
          <w:i/>
          <w:sz w:val="24"/>
          <w:szCs w:val="24"/>
        </w:rPr>
        <w:t xml:space="preserve">on-line, </w:t>
      </w:r>
      <w:r w:rsidRPr="00A20155">
        <w:rPr>
          <w:rFonts w:ascii="Arial" w:hAnsi="Arial"/>
          <w:sz w:val="24"/>
          <w:szCs w:val="24"/>
        </w:rPr>
        <w:t xml:space="preserve">à vista, quando da apresentação pela Contratada das faturas relativas ao fornecimento efetuado, bem como a apresentação das </w:t>
      </w:r>
      <w:r w:rsidRPr="00A20155">
        <w:rPr>
          <w:rFonts w:ascii="Arial" w:eastAsia="Times New Roman" w:hAnsi="Arial"/>
          <w:sz w:val="24"/>
          <w:szCs w:val="24"/>
        </w:rPr>
        <w:t xml:space="preserve">certidões de regularidade </w:t>
      </w:r>
      <w:r>
        <w:rPr>
          <w:rFonts w:ascii="Arial" w:eastAsia="Times New Roman" w:hAnsi="Arial"/>
          <w:sz w:val="24"/>
          <w:szCs w:val="24"/>
        </w:rPr>
        <w:t>fiscal e trabalhista</w:t>
      </w:r>
      <w:r w:rsidRPr="00A20155">
        <w:rPr>
          <w:rFonts w:ascii="Arial" w:eastAsia="Times New Roman" w:hAnsi="Arial"/>
          <w:sz w:val="24"/>
          <w:szCs w:val="24"/>
        </w:rPr>
        <w:t>.</w:t>
      </w:r>
    </w:p>
    <w:p w14:paraId="4DB47563" w14:textId="77777777" w:rsidR="008B0A81" w:rsidRPr="00605988" w:rsidRDefault="008B0A81" w:rsidP="008B0A81">
      <w:pPr>
        <w:suppressAutoHyphens/>
        <w:spacing w:line="276" w:lineRule="auto"/>
        <w:jc w:val="both"/>
        <w:rPr>
          <w:rFonts w:ascii="Arial" w:hAnsi="Arial"/>
          <w:b/>
          <w:sz w:val="24"/>
          <w:szCs w:val="24"/>
          <w:u w:val="single"/>
        </w:rPr>
      </w:pPr>
      <w:r w:rsidRPr="00605988">
        <w:rPr>
          <w:rFonts w:ascii="Arial" w:hAnsi="Arial"/>
          <w:b/>
          <w:sz w:val="24"/>
          <w:szCs w:val="24"/>
          <w:u w:val="single"/>
        </w:rPr>
        <w:lastRenderedPageBreak/>
        <w:t>5 – DO LOCAL DE ENTREGA</w:t>
      </w:r>
    </w:p>
    <w:p w14:paraId="4AD3D2A4" w14:textId="5FD1F93D" w:rsidR="00311233" w:rsidRPr="00460E37" w:rsidRDefault="008B0A81" w:rsidP="00B63663">
      <w:pPr>
        <w:shd w:val="clear" w:color="auto" w:fill="FFFFFF"/>
        <w:ind w:left="426"/>
        <w:jc w:val="both"/>
        <w:rPr>
          <w:rFonts w:ascii="Arial" w:hAnsi="Arial" w:cs="Arial"/>
        </w:rPr>
      </w:pPr>
      <w:r w:rsidRPr="00B63663">
        <w:rPr>
          <w:rFonts w:ascii="Arial" w:hAnsi="Arial" w:cs="Arial"/>
          <w:b/>
        </w:rPr>
        <w:t xml:space="preserve">5.1. </w:t>
      </w:r>
      <w:r w:rsidR="002454A2" w:rsidRPr="00460E37">
        <w:rPr>
          <w:rFonts w:ascii="Arial" w:hAnsi="Arial" w:cs="Arial"/>
        </w:rPr>
        <w:t>SEMUSA - SECRETARIA MUNICIPAL DE SAÚDE DO MUNICÍPIO DE CABO FRIO</w:t>
      </w:r>
      <w:r w:rsidR="00311233" w:rsidRPr="00460E37">
        <w:rPr>
          <w:rFonts w:ascii="Arial" w:hAnsi="Arial" w:cs="Arial"/>
        </w:rPr>
        <w:t xml:space="preserve"> </w:t>
      </w:r>
      <w:r w:rsidR="00497A47" w:rsidRPr="00460E37">
        <w:rPr>
          <w:rFonts w:ascii="Arial" w:hAnsi="Arial" w:cs="Arial"/>
        </w:rPr>
        <w:t>Almoxarifado Central da Saúde, localizada na Avenida Joaquim Nogueira, 1330, São Cristóvão, CEP: 28909-490</w:t>
      </w:r>
    </w:p>
    <w:p w14:paraId="6CFEC305" w14:textId="3B44BA6A" w:rsidR="001D4D8D" w:rsidRDefault="001D4D8D" w:rsidP="001D4D8D">
      <w:pPr>
        <w:spacing w:line="276" w:lineRule="auto"/>
        <w:jc w:val="both"/>
        <w:rPr>
          <w:rFonts w:ascii="Arial" w:hAnsi="Arial"/>
          <w:sz w:val="24"/>
          <w:szCs w:val="24"/>
        </w:rPr>
      </w:pPr>
    </w:p>
    <w:p w14:paraId="1E8DA388" w14:textId="77777777" w:rsidR="001D4D8D" w:rsidRDefault="001D4D8D" w:rsidP="001D4D8D">
      <w:pPr>
        <w:spacing w:line="276" w:lineRule="auto"/>
        <w:jc w:val="center"/>
        <w:rPr>
          <w:rFonts w:ascii="Arial" w:hAnsi="Arial"/>
          <w:b/>
          <w:i/>
          <w:sz w:val="24"/>
          <w:szCs w:val="24"/>
        </w:rPr>
      </w:pPr>
    </w:p>
    <w:p w14:paraId="4E8BBAD8" w14:textId="048C89C3" w:rsidR="008B0A81" w:rsidRPr="005A2E52" w:rsidRDefault="008B0A81" w:rsidP="001D4D8D">
      <w:pPr>
        <w:spacing w:line="276" w:lineRule="auto"/>
        <w:jc w:val="center"/>
        <w:rPr>
          <w:rFonts w:ascii="Arial" w:hAnsi="Arial"/>
          <w:b/>
          <w:sz w:val="24"/>
          <w:szCs w:val="24"/>
        </w:rPr>
      </w:pPr>
      <w:r w:rsidRPr="005A2E52">
        <w:rPr>
          <w:rFonts w:ascii="Arial" w:hAnsi="Arial"/>
          <w:b/>
          <w:i/>
          <w:sz w:val="24"/>
          <w:szCs w:val="24"/>
        </w:rPr>
        <w:t>L</w:t>
      </w:r>
      <w:r w:rsidRPr="005A2E52">
        <w:rPr>
          <w:rFonts w:ascii="Arial" w:hAnsi="Arial"/>
          <w:b/>
          <w:sz w:val="24"/>
          <w:szCs w:val="24"/>
        </w:rPr>
        <w:t>ocal/ Data</w:t>
      </w:r>
    </w:p>
    <w:p w14:paraId="618BD0FA" w14:textId="77777777" w:rsidR="008B0A81" w:rsidRPr="005A2E52" w:rsidRDefault="008B0A81" w:rsidP="008B0A81">
      <w:pPr>
        <w:spacing w:line="276" w:lineRule="auto"/>
        <w:ind w:firstLine="284"/>
        <w:jc w:val="center"/>
        <w:rPr>
          <w:rFonts w:ascii="Arial" w:hAnsi="Arial"/>
          <w:sz w:val="24"/>
          <w:szCs w:val="24"/>
        </w:rPr>
      </w:pPr>
      <w:r w:rsidRPr="005A2E52">
        <w:rPr>
          <w:rFonts w:ascii="Arial" w:hAnsi="Arial"/>
          <w:sz w:val="24"/>
          <w:szCs w:val="24"/>
        </w:rPr>
        <w:t>__________________________________________</w:t>
      </w:r>
    </w:p>
    <w:p w14:paraId="4BDCDEDC" w14:textId="77777777" w:rsidR="008B0A81" w:rsidRPr="005A2E52" w:rsidRDefault="008B0A81" w:rsidP="008B0A81">
      <w:pPr>
        <w:spacing w:line="276" w:lineRule="auto"/>
        <w:ind w:firstLine="284"/>
        <w:jc w:val="center"/>
        <w:rPr>
          <w:rFonts w:ascii="Arial" w:hAnsi="Arial"/>
          <w:sz w:val="24"/>
          <w:szCs w:val="24"/>
        </w:rPr>
      </w:pPr>
      <w:r w:rsidRPr="005A2E52">
        <w:rPr>
          <w:rFonts w:ascii="Arial" w:hAnsi="Arial"/>
          <w:sz w:val="24"/>
          <w:szCs w:val="24"/>
        </w:rPr>
        <w:t>Ordenador da despesa</w:t>
      </w:r>
    </w:p>
    <w:p w14:paraId="735E882B" w14:textId="77777777" w:rsidR="008B0A81" w:rsidRPr="005A2E52" w:rsidRDefault="008B0A81" w:rsidP="008B0A81">
      <w:pPr>
        <w:spacing w:line="276" w:lineRule="auto"/>
        <w:ind w:firstLine="284"/>
        <w:rPr>
          <w:rFonts w:ascii="Arial" w:hAnsi="Arial"/>
          <w:sz w:val="24"/>
          <w:szCs w:val="24"/>
        </w:rPr>
      </w:pPr>
    </w:p>
    <w:p w14:paraId="0C9AC931" w14:textId="77777777" w:rsidR="008B0A81" w:rsidRDefault="008B0A81" w:rsidP="008B0A81">
      <w:pPr>
        <w:spacing w:line="276" w:lineRule="auto"/>
        <w:ind w:firstLine="284"/>
        <w:rPr>
          <w:rFonts w:ascii="Arial" w:hAnsi="Arial"/>
          <w:b/>
          <w:sz w:val="24"/>
          <w:szCs w:val="24"/>
        </w:rPr>
      </w:pPr>
      <w:r w:rsidRPr="00DA70B3">
        <w:rPr>
          <w:rFonts w:ascii="Arial" w:hAnsi="Arial"/>
          <w:b/>
          <w:sz w:val="24"/>
          <w:szCs w:val="24"/>
        </w:rPr>
        <w:t>Ciente em ______/________/___________</w:t>
      </w:r>
    </w:p>
    <w:p w14:paraId="2925221C" w14:textId="77777777" w:rsidR="008B0A81" w:rsidRPr="00DA70B3" w:rsidRDefault="008B0A81" w:rsidP="008B0A81">
      <w:pPr>
        <w:spacing w:line="276" w:lineRule="auto"/>
        <w:ind w:firstLine="284"/>
        <w:rPr>
          <w:rFonts w:ascii="Arial" w:hAnsi="Arial"/>
          <w:b/>
          <w:sz w:val="24"/>
          <w:szCs w:val="24"/>
        </w:rPr>
      </w:pPr>
    </w:p>
    <w:p w14:paraId="0E62319A" w14:textId="77777777" w:rsidR="008B0A81" w:rsidRPr="00DA70B3" w:rsidRDefault="008B0A81" w:rsidP="008B0A81">
      <w:pPr>
        <w:spacing w:line="276" w:lineRule="auto"/>
        <w:ind w:firstLine="284"/>
        <w:jc w:val="center"/>
        <w:rPr>
          <w:rFonts w:ascii="Arial" w:hAnsi="Arial"/>
          <w:b/>
          <w:sz w:val="24"/>
          <w:szCs w:val="24"/>
        </w:rPr>
      </w:pPr>
      <w:r w:rsidRPr="00DA70B3">
        <w:rPr>
          <w:rFonts w:ascii="Arial" w:hAnsi="Arial"/>
          <w:b/>
          <w:sz w:val="24"/>
          <w:szCs w:val="24"/>
        </w:rPr>
        <w:t>____________________________________</w:t>
      </w:r>
    </w:p>
    <w:p w14:paraId="6815953E" w14:textId="77777777" w:rsidR="008B0A81" w:rsidRPr="00DA70B3" w:rsidRDefault="008B0A81" w:rsidP="008B0A81">
      <w:pPr>
        <w:spacing w:line="276" w:lineRule="auto"/>
        <w:ind w:firstLine="284"/>
        <w:jc w:val="center"/>
        <w:rPr>
          <w:rFonts w:ascii="Arial" w:hAnsi="Arial"/>
          <w:b/>
          <w:sz w:val="24"/>
          <w:szCs w:val="24"/>
        </w:rPr>
      </w:pPr>
      <w:r w:rsidRPr="00DA70B3">
        <w:rPr>
          <w:rFonts w:ascii="Arial" w:hAnsi="Arial"/>
          <w:b/>
          <w:sz w:val="24"/>
          <w:szCs w:val="24"/>
        </w:rPr>
        <w:t>XXXXXXXXXXXXXXX</w:t>
      </w:r>
    </w:p>
    <w:p w14:paraId="1F0B637C" w14:textId="77777777" w:rsidR="008B0A81" w:rsidRDefault="008B0A81" w:rsidP="008B0A81">
      <w:pPr>
        <w:spacing w:line="276" w:lineRule="auto"/>
        <w:ind w:firstLine="284"/>
        <w:jc w:val="center"/>
        <w:rPr>
          <w:rFonts w:ascii="Arial" w:hAnsi="Arial"/>
          <w:sz w:val="18"/>
          <w:szCs w:val="24"/>
        </w:rPr>
      </w:pPr>
      <w:r w:rsidRPr="00DA70B3">
        <w:rPr>
          <w:rFonts w:ascii="Arial" w:hAnsi="Arial"/>
          <w:sz w:val="18"/>
          <w:szCs w:val="24"/>
        </w:rPr>
        <w:t>(Contratado)</w:t>
      </w:r>
    </w:p>
    <w:p w14:paraId="559C3D4B" w14:textId="77777777" w:rsidR="00422129" w:rsidRDefault="00422129" w:rsidP="008B0A81">
      <w:pPr>
        <w:spacing w:line="276" w:lineRule="auto"/>
        <w:jc w:val="center"/>
        <w:rPr>
          <w:rFonts w:ascii="Arial" w:eastAsia="Times New Roman" w:hAnsi="Arial"/>
          <w:b/>
          <w:sz w:val="28"/>
          <w:szCs w:val="24"/>
          <w:u w:val="single"/>
        </w:rPr>
      </w:pPr>
    </w:p>
    <w:p w14:paraId="19BB9FFF" w14:textId="77777777" w:rsidR="00422129" w:rsidRDefault="00422129" w:rsidP="008B0A81">
      <w:pPr>
        <w:spacing w:line="276" w:lineRule="auto"/>
        <w:jc w:val="center"/>
        <w:rPr>
          <w:rFonts w:ascii="Arial" w:eastAsia="Times New Roman" w:hAnsi="Arial"/>
          <w:b/>
          <w:sz w:val="28"/>
          <w:szCs w:val="24"/>
          <w:u w:val="single"/>
        </w:rPr>
      </w:pPr>
    </w:p>
    <w:p w14:paraId="648C0861" w14:textId="77777777" w:rsidR="00422129" w:rsidRDefault="00422129" w:rsidP="008B0A81">
      <w:pPr>
        <w:spacing w:line="276" w:lineRule="auto"/>
        <w:jc w:val="center"/>
        <w:rPr>
          <w:rFonts w:ascii="Arial" w:eastAsia="Times New Roman" w:hAnsi="Arial"/>
          <w:b/>
          <w:sz w:val="28"/>
          <w:szCs w:val="24"/>
          <w:u w:val="single"/>
        </w:rPr>
      </w:pPr>
    </w:p>
    <w:p w14:paraId="5232BD0E" w14:textId="77777777" w:rsidR="00422129" w:rsidRDefault="00422129" w:rsidP="008B0A81">
      <w:pPr>
        <w:spacing w:line="276" w:lineRule="auto"/>
        <w:jc w:val="center"/>
        <w:rPr>
          <w:rFonts w:ascii="Arial" w:eastAsia="Times New Roman" w:hAnsi="Arial"/>
          <w:b/>
          <w:sz w:val="28"/>
          <w:szCs w:val="24"/>
          <w:u w:val="single"/>
        </w:rPr>
      </w:pPr>
    </w:p>
    <w:p w14:paraId="2BAA1099" w14:textId="77777777" w:rsidR="00422129" w:rsidRDefault="00422129" w:rsidP="008B0A81">
      <w:pPr>
        <w:spacing w:line="276" w:lineRule="auto"/>
        <w:jc w:val="center"/>
        <w:rPr>
          <w:rFonts w:ascii="Arial" w:eastAsia="Times New Roman" w:hAnsi="Arial"/>
          <w:b/>
          <w:sz w:val="28"/>
          <w:szCs w:val="24"/>
          <w:u w:val="single"/>
        </w:rPr>
      </w:pPr>
    </w:p>
    <w:p w14:paraId="08960E9B" w14:textId="77777777" w:rsidR="00422129" w:rsidRDefault="00422129" w:rsidP="008B0A81">
      <w:pPr>
        <w:spacing w:line="276" w:lineRule="auto"/>
        <w:jc w:val="center"/>
        <w:rPr>
          <w:rFonts w:ascii="Arial" w:eastAsia="Times New Roman" w:hAnsi="Arial"/>
          <w:b/>
          <w:sz w:val="28"/>
          <w:szCs w:val="24"/>
          <w:u w:val="single"/>
        </w:rPr>
      </w:pPr>
    </w:p>
    <w:p w14:paraId="451CC13A" w14:textId="77777777" w:rsidR="00422129" w:rsidRDefault="00422129" w:rsidP="008B0A81">
      <w:pPr>
        <w:spacing w:line="276" w:lineRule="auto"/>
        <w:jc w:val="center"/>
        <w:rPr>
          <w:rFonts w:ascii="Arial" w:eastAsia="Times New Roman" w:hAnsi="Arial"/>
          <w:b/>
          <w:sz w:val="28"/>
          <w:szCs w:val="24"/>
          <w:u w:val="single"/>
        </w:rPr>
      </w:pPr>
    </w:p>
    <w:p w14:paraId="590EBFC0" w14:textId="77777777" w:rsidR="00E116EF" w:rsidRDefault="00E116EF" w:rsidP="00B63663">
      <w:pPr>
        <w:spacing w:line="276" w:lineRule="auto"/>
        <w:jc w:val="center"/>
        <w:rPr>
          <w:rFonts w:ascii="Arial" w:eastAsia="Times New Roman" w:hAnsi="Arial"/>
          <w:b/>
          <w:sz w:val="28"/>
          <w:szCs w:val="24"/>
          <w:u w:val="single"/>
        </w:rPr>
      </w:pPr>
    </w:p>
    <w:p w14:paraId="787E807F" w14:textId="4624EC83" w:rsidR="00E116EF" w:rsidRDefault="00E116EF" w:rsidP="00B63663">
      <w:pPr>
        <w:spacing w:line="276" w:lineRule="auto"/>
        <w:jc w:val="center"/>
        <w:rPr>
          <w:rFonts w:ascii="Arial" w:eastAsia="Times New Roman" w:hAnsi="Arial"/>
          <w:b/>
          <w:sz w:val="28"/>
          <w:szCs w:val="24"/>
          <w:u w:val="single"/>
        </w:rPr>
      </w:pPr>
    </w:p>
    <w:p w14:paraId="11922FCA" w14:textId="304015D3" w:rsidR="00CD19F2" w:rsidRDefault="00CD19F2" w:rsidP="00B63663">
      <w:pPr>
        <w:spacing w:line="276" w:lineRule="auto"/>
        <w:jc w:val="center"/>
        <w:rPr>
          <w:rFonts w:ascii="Arial" w:eastAsia="Times New Roman" w:hAnsi="Arial"/>
          <w:b/>
          <w:sz w:val="28"/>
          <w:szCs w:val="24"/>
          <w:u w:val="single"/>
        </w:rPr>
      </w:pPr>
    </w:p>
    <w:p w14:paraId="25921765" w14:textId="70984C10" w:rsidR="00CD19F2" w:rsidRDefault="00CD19F2" w:rsidP="00B63663">
      <w:pPr>
        <w:spacing w:line="276" w:lineRule="auto"/>
        <w:jc w:val="center"/>
        <w:rPr>
          <w:rFonts w:ascii="Arial" w:eastAsia="Times New Roman" w:hAnsi="Arial"/>
          <w:b/>
          <w:sz w:val="28"/>
          <w:szCs w:val="24"/>
          <w:u w:val="single"/>
        </w:rPr>
      </w:pPr>
    </w:p>
    <w:p w14:paraId="1DAB01DE" w14:textId="77777777" w:rsidR="00CD19F2" w:rsidRDefault="00CD19F2" w:rsidP="00B63663">
      <w:pPr>
        <w:spacing w:line="276" w:lineRule="auto"/>
        <w:jc w:val="center"/>
        <w:rPr>
          <w:rFonts w:ascii="Arial" w:eastAsia="Times New Roman" w:hAnsi="Arial"/>
          <w:b/>
          <w:sz w:val="28"/>
          <w:szCs w:val="24"/>
          <w:u w:val="single"/>
        </w:rPr>
      </w:pPr>
    </w:p>
    <w:p w14:paraId="36BC638F" w14:textId="77777777" w:rsidR="00E116EF" w:rsidRDefault="00E116EF" w:rsidP="00B63663">
      <w:pPr>
        <w:spacing w:line="276" w:lineRule="auto"/>
        <w:jc w:val="center"/>
        <w:rPr>
          <w:rFonts w:ascii="Arial" w:eastAsia="Times New Roman" w:hAnsi="Arial"/>
          <w:b/>
          <w:sz w:val="28"/>
          <w:szCs w:val="24"/>
          <w:u w:val="single"/>
        </w:rPr>
      </w:pPr>
    </w:p>
    <w:p w14:paraId="18292EF0" w14:textId="28148844" w:rsidR="008B0A81" w:rsidRDefault="008B0A81" w:rsidP="00B63663">
      <w:pPr>
        <w:spacing w:line="276" w:lineRule="auto"/>
        <w:jc w:val="center"/>
        <w:rPr>
          <w:rFonts w:ascii="Arial" w:eastAsia="Times New Roman" w:hAnsi="Arial"/>
          <w:b/>
          <w:sz w:val="28"/>
          <w:szCs w:val="24"/>
          <w:u w:val="single"/>
        </w:rPr>
      </w:pPr>
      <w:r>
        <w:rPr>
          <w:rFonts w:ascii="Arial" w:eastAsia="Times New Roman" w:hAnsi="Arial"/>
          <w:b/>
          <w:sz w:val="28"/>
          <w:szCs w:val="24"/>
          <w:u w:val="single"/>
        </w:rPr>
        <w:lastRenderedPageBreak/>
        <w:t>ANEXO XII</w:t>
      </w:r>
      <w:r w:rsidR="009129D1">
        <w:rPr>
          <w:rFonts w:ascii="Arial" w:eastAsia="Times New Roman" w:hAnsi="Arial"/>
          <w:b/>
          <w:sz w:val="28"/>
          <w:szCs w:val="24"/>
          <w:u w:val="single"/>
        </w:rPr>
        <w:t>I</w:t>
      </w:r>
    </w:p>
    <w:p w14:paraId="7EFA5FE9" w14:textId="77777777" w:rsidR="008B0A81" w:rsidRDefault="008B0A81" w:rsidP="008B0A81">
      <w:pPr>
        <w:spacing w:line="276" w:lineRule="auto"/>
        <w:jc w:val="center"/>
        <w:rPr>
          <w:rFonts w:ascii="Arial" w:eastAsia="Times New Roman" w:hAnsi="Arial"/>
          <w:b/>
          <w:sz w:val="28"/>
          <w:szCs w:val="24"/>
          <w:u w:val="single"/>
        </w:rPr>
      </w:pPr>
    </w:p>
    <w:p w14:paraId="663E6CB9" w14:textId="77777777" w:rsidR="008B0A81" w:rsidRPr="00894C2B" w:rsidRDefault="008B0A81" w:rsidP="008B0A81">
      <w:pPr>
        <w:spacing w:line="276" w:lineRule="auto"/>
        <w:jc w:val="center"/>
        <w:rPr>
          <w:rFonts w:ascii="Arial" w:hAnsi="Arial"/>
          <w:sz w:val="24"/>
          <w:szCs w:val="24"/>
        </w:rPr>
      </w:pPr>
      <w:r>
        <w:rPr>
          <w:rFonts w:ascii="Arial" w:hAnsi="Arial"/>
          <w:sz w:val="24"/>
          <w:szCs w:val="24"/>
        </w:rPr>
        <w:t>(Modelo)</w:t>
      </w:r>
      <w:r w:rsidRPr="00894C2B">
        <w:rPr>
          <w:rFonts w:ascii="Arial" w:hAnsi="Arial"/>
          <w:sz w:val="24"/>
          <w:szCs w:val="24"/>
        </w:rPr>
        <w:br/>
        <w:t>(Papel timbrado da empresa)</w:t>
      </w:r>
    </w:p>
    <w:p w14:paraId="03DDD173" w14:textId="77777777" w:rsidR="008B0A81" w:rsidRDefault="008B0A81" w:rsidP="008B0A81">
      <w:pPr>
        <w:spacing w:line="276" w:lineRule="auto"/>
        <w:jc w:val="center"/>
        <w:rPr>
          <w:rFonts w:ascii="Arial" w:hAnsi="Arial"/>
          <w:b/>
          <w:sz w:val="24"/>
          <w:szCs w:val="24"/>
          <w:u w:val="single"/>
        </w:rPr>
      </w:pPr>
    </w:p>
    <w:p w14:paraId="1F9935CD" w14:textId="77777777" w:rsidR="008B0A81" w:rsidRPr="00894C2B" w:rsidRDefault="008B0A81" w:rsidP="007F553D">
      <w:pPr>
        <w:autoSpaceDE w:val="0"/>
        <w:autoSpaceDN w:val="0"/>
        <w:adjustRightInd w:val="0"/>
        <w:spacing w:line="276" w:lineRule="auto"/>
        <w:jc w:val="center"/>
        <w:rPr>
          <w:rFonts w:ascii="Arial" w:hAnsi="Arial"/>
          <w:b/>
          <w:bCs/>
          <w:sz w:val="24"/>
          <w:szCs w:val="24"/>
        </w:rPr>
      </w:pPr>
      <w:r>
        <w:rPr>
          <w:rFonts w:ascii="Arial" w:hAnsi="Arial"/>
          <w:b/>
          <w:bCs/>
          <w:sz w:val="24"/>
          <w:szCs w:val="24"/>
        </w:rPr>
        <w:t>DECLARAÇÃO DE ADESÃO AO CADASTRO DE RESERVA</w:t>
      </w:r>
    </w:p>
    <w:p w14:paraId="53B1AD66" w14:textId="77777777" w:rsidR="008B0A81" w:rsidRPr="00894C2B" w:rsidRDefault="008B0A81" w:rsidP="008B0A81">
      <w:pPr>
        <w:autoSpaceDE w:val="0"/>
        <w:autoSpaceDN w:val="0"/>
        <w:adjustRightInd w:val="0"/>
        <w:spacing w:line="276" w:lineRule="auto"/>
        <w:rPr>
          <w:rFonts w:ascii="Arial" w:hAnsi="Arial"/>
          <w:b/>
          <w:bCs/>
          <w:sz w:val="24"/>
          <w:szCs w:val="24"/>
        </w:rPr>
      </w:pPr>
    </w:p>
    <w:p w14:paraId="6255F72C" w14:textId="77777777" w:rsidR="008B0A81" w:rsidRPr="00894C2B" w:rsidRDefault="008B0A81" w:rsidP="008B0A81">
      <w:pPr>
        <w:autoSpaceDE w:val="0"/>
        <w:autoSpaceDN w:val="0"/>
        <w:adjustRightInd w:val="0"/>
        <w:spacing w:line="276" w:lineRule="auto"/>
        <w:jc w:val="center"/>
        <w:rPr>
          <w:rFonts w:ascii="Arial" w:hAnsi="Arial"/>
          <w:b/>
          <w:bCs/>
          <w:sz w:val="24"/>
          <w:szCs w:val="24"/>
        </w:rPr>
      </w:pPr>
    </w:p>
    <w:p w14:paraId="4D641C4F" w14:textId="77777777" w:rsidR="00497A47" w:rsidRDefault="002454A2" w:rsidP="008B0A81">
      <w:pPr>
        <w:spacing w:line="276" w:lineRule="auto"/>
        <w:jc w:val="both"/>
        <w:rPr>
          <w:rFonts w:ascii="Arial" w:eastAsia="Times New Roman" w:hAnsi="Arial"/>
          <w:sz w:val="24"/>
          <w:szCs w:val="24"/>
        </w:rPr>
      </w:pPr>
      <w:r w:rsidRPr="002454A2">
        <w:rPr>
          <w:rFonts w:ascii="Arial" w:eastAsia="Times New Roman" w:hAnsi="Arial"/>
          <w:b/>
          <w:bCs/>
          <w:sz w:val="24"/>
          <w:szCs w:val="24"/>
        </w:rPr>
        <w:t>SEMUSA -</w:t>
      </w:r>
      <w:r w:rsidRPr="002454A2">
        <w:rPr>
          <w:rFonts w:ascii="Arial" w:eastAsia="Times New Roman" w:hAnsi="Arial"/>
          <w:sz w:val="24"/>
          <w:szCs w:val="24"/>
        </w:rPr>
        <w:t xml:space="preserve"> </w:t>
      </w:r>
      <w:r w:rsidRPr="002454A2">
        <w:rPr>
          <w:rFonts w:ascii="Arial" w:eastAsia="Times New Roman" w:hAnsi="Arial"/>
          <w:b/>
          <w:bCs/>
          <w:sz w:val="24"/>
          <w:szCs w:val="24"/>
        </w:rPr>
        <w:t>SECRETARIA MUNICIPAL DE SAÚDE DO MUNICÍPIO DE CABO FRIO</w:t>
      </w:r>
      <w:r w:rsidRPr="002454A2">
        <w:rPr>
          <w:rFonts w:ascii="Arial" w:eastAsia="Times New Roman" w:hAnsi="Arial"/>
          <w:sz w:val="24"/>
          <w:szCs w:val="24"/>
        </w:rPr>
        <w:t xml:space="preserve"> </w:t>
      </w:r>
    </w:p>
    <w:p w14:paraId="4BD65590" w14:textId="4E4F25A5" w:rsidR="008B0A81" w:rsidRPr="00596227" w:rsidRDefault="008B0A81" w:rsidP="008B0A81">
      <w:pPr>
        <w:spacing w:line="276" w:lineRule="auto"/>
        <w:jc w:val="both"/>
        <w:rPr>
          <w:rFonts w:ascii="Arial" w:eastAsia="Times New Roman" w:hAnsi="Arial"/>
          <w:sz w:val="24"/>
          <w:szCs w:val="24"/>
        </w:rPr>
      </w:pPr>
      <w:r>
        <w:rPr>
          <w:rFonts w:ascii="Arial" w:eastAsia="Times New Roman" w:hAnsi="Arial"/>
          <w:sz w:val="24"/>
          <w:szCs w:val="24"/>
        </w:rPr>
        <w:t>Comissão de Pregão</w:t>
      </w:r>
    </w:p>
    <w:p w14:paraId="4E3E7D06" w14:textId="77777777" w:rsidR="00497A47" w:rsidRDefault="00497A47" w:rsidP="008B0A81">
      <w:pPr>
        <w:spacing w:line="276" w:lineRule="auto"/>
        <w:rPr>
          <w:rFonts w:ascii="Times New Roman" w:eastAsiaTheme="minorEastAsia" w:hAnsi="Times New Roman" w:cs="Times New Roman"/>
          <w:bCs/>
          <w:sz w:val="24"/>
          <w:szCs w:val="24"/>
        </w:rPr>
      </w:pPr>
      <w:r w:rsidRPr="00497A47">
        <w:rPr>
          <w:rFonts w:ascii="Times New Roman" w:eastAsiaTheme="minorEastAsia" w:hAnsi="Times New Roman" w:cs="Times New Roman"/>
          <w:b/>
          <w:sz w:val="24"/>
          <w:szCs w:val="24"/>
        </w:rPr>
        <w:t>Almoxarifado Central da Saúde</w:t>
      </w:r>
      <w:r w:rsidRPr="00497A47">
        <w:rPr>
          <w:rFonts w:ascii="Times New Roman" w:eastAsiaTheme="minorEastAsia" w:hAnsi="Times New Roman" w:cs="Times New Roman"/>
          <w:bCs/>
          <w:sz w:val="24"/>
          <w:szCs w:val="24"/>
        </w:rPr>
        <w:t>, localizada na Avenida Joaquim Nogueira, 1330, São Cristóvão, CEP: 28909-490</w:t>
      </w:r>
    </w:p>
    <w:p w14:paraId="466B1768" w14:textId="4C2BFABA" w:rsidR="008B0A81" w:rsidRPr="001B231F" w:rsidRDefault="008B0A81" w:rsidP="008B0A81">
      <w:pPr>
        <w:spacing w:line="276" w:lineRule="auto"/>
        <w:rPr>
          <w:rFonts w:ascii="Arial" w:hAnsi="Arial"/>
          <w:b/>
          <w:bCs/>
          <w:sz w:val="24"/>
          <w:szCs w:val="24"/>
        </w:rPr>
      </w:pPr>
      <w:r w:rsidRPr="001B231F">
        <w:rPr>
          <w:rFonts w:ascii="Arial" w:hAnsi="Arial"/>
          <w:b/>
          <w:bCs/>
          <w:sz w:val="24"/>
          <w:szCs w:val="24"/>
        </w:rPr>
        <w:t xml:space="preserve">Referente </w:t>
      </w:r>
      <w:r>
        <w:rPr>
          <w:rFonts w:ascii="Arial" w:hAnsi="Arial"/>
          <w:b/>
          <w:bCs/>
          <w:sz w:val="24"/>
          <w:szCs w:val="24"/>
        </w:rPr>
        <w:t>ao Pregão Eletrônico</w:t>
      </w:r>
      <w:r w:rsidRPr="001B231F">
        <w:rPr>
          <w:rFonts w:ascii="Arial" w:hAnsi="Arial"/>
          <w:b/>
          <w:bCs/>
          <w:sz w:val="24"/>
          <w:szCs w:val="24"/>
        </w:rPr>
        <w:t xml:space="preserve"> nº </w:t>
      </w:r>
      <w:r>
        <w:rPr>
          <w:rFonts w:ascii="Arial" w:hAnsi="Arial"/>
          <w:b/>
          <w:bCs/>
          <w:sz w:val="24"/>
          <w:szCs w:val="24"/>
        </w:rPr>
        <w:t>00X/202</w:t>
      </w:r>
      <w:r w:rsidR="001D4D8D">
        <w:rPr>
          <w:rFonts w:ascii="Arial" w:hAnsi="Arial"/>
          <w:b/>
          <w:bCs/>
          <w:sz w:val="24"/>
          <w:szCs w:val="24"/>
        </w:rPr>
        <w:t>5</w:t>
      </w:r>
    </w:p>
    <w:p w14:paraId="156DDCE8" w14:textId="77777777" w:rsidR="008B0A81" w:rsidRPr="001B231F" w:rsidRDefault="008B0A81" w:rsidP="008B0A81">
      <w:pPr>
        <w:spacing w:line="276" w:lineRule="auto"/>
        <w:rPr>
          <w:rFonts w:ascii="Arial" w:hAnsi="Arial"/>
          <w:sz w:val="24"/>
          <w:szCs w:val="24"/>
        </w:rPr>
      </w:pPr>
    </w:p>
    <w:p w14:paraId="1A5DF40A" w14:textId="18926D49" w:rsidR="008B0A81" w:rsidRPr="00894C2B" w:rsidRDefault="008B0A81" w:rsidP="008B0A81">
      <w:pPr>
        <w:autoSpaceDE w:val="0"/>
        <w:autoSpaceDN w:val="0"/>
        <w:adjustRightInd w:val="0"/>
        <w:spacing w:line="276" w:lineRule="auto"/>
        <w:jc w:val="both"/>
        <w:rPr>
          <w:rFonts w:ascii="Arial" w:hAnsi="Arial"/>
          <w:sz w:val="24"/>
          <w:szCs w:val="24"/>
        </w:rPr>
      </w:pPr>
      <w:r w:rsidRPr="00894C2B">
        <w:rPr>
          <w:rFonts w:ascii="Arial" w:hAnsi="Arial"/>
          <w:sz w:val="24"/>
          <w:szCs w:val="24"/>
        </w:rPr>
        <w:t xml:space="preserve">A empresa xxxxxxxxxxxxxxxxxxxxxxxxxxxxxxxxxx, inscrita no CNPJ nº xxxxxxxxxxxxxxxxxxxxxxxxx, sediada no endereço xxxxxxxxxxxxxxxxxxxxxxxxxxx, DECLARA </w:t>
      </w:r>
      <w:r>
        <w:rPr>
          <w:rFonts w:ascii="Arial" w:hAnsi="Arial"/>
          <w:sz w:val="24"/>
          <w:szCs w:val="24"/>
        </w:rPr>
        <w:t>seu interesse na adesão ao Cadastro de Reserva do processo em epígrafe, de acordo com o disposto no item 2</w:t>
      </w:r>
      <w:r w:rsidR="009062FF">
        <w:rPr>
          <w:rFonts w:ascii="Arial" w:hAnsi="Arial"/>
          <w:sz w:val="24"/>
          <w:szCs w:val="24"/>
        </w:rPr>
        <w:t>3</w:t>
      </w:r>
      <w:r>
        <w:rPr>
          <w:rFonts w:ascii="Arial" w:hAnsi="Arial"/>
          <w:sz w:val="24"/>
          <w:szCs w:val="24"/>
        </w:rPr>
        <w:t xml:space="preserve"> do Edital.</w:t>
      </w:r>
    </w:p>
    <w:p w14:paraId="2829F98B" w14:textId="77777777" w:rsidR="008B0A81" w:rsidRPr="00894C2B" w:rsidRDefault="008B0A81" w:rsidP="008B0A81">
      <w:pPr>
        <w:autoSpaceDE w:val="0"/>
        <w:autoSpaceDN w:val="0"/>
        <w:adjustRightInd w:val="0"/>
        <w:spacing w:line="276" w:lineRule="auto"/>
        <w:rPr>
          <w:rFonts w:ascii="Arial" w:hAnsi="Arial"/>
          <w:sz w:val="24"/>
          <w:szCs w:val="24"/>
        </w:rPr>
      </w:pPr>
    </w:p>
    <w:p w14:paraId="6D57135F" w14:textId="77777777" w:rsidR="008B0A81" w:rsidRPr="00894C2B" w:rsidRDefault="008B0A81" w:rsidP="008B0A81">
      <w:pPr>
        <w:autoSpaceDE w:val="0"/>
        <w:autoSpaceDN w:val="0"/>
        <w:adjustRightInd w:val="0"/>
        <w:spacing w:line="276" w:lineRule="auto"/>
        <w:rPr>
          <w:rFonts w:ascii="Arial" w:hAnsi="Arial"/>
          <w:sz w:val="24"/>
          <w:szCs w:val="24"/>
        </w:rPr>
      </w:pPr>
    </w:p>
    <w:p w14:paraId="408F2776" w14:textId="77777777" w:rsidR="008B0A81" w:rsidRPr="00894C2B" w:rsidRDefault="008B0A81" w:rsidP="008B0A81">
      <w:pPr>
        <w:spacing w:line="276" w:lineRule="auto"/>
        <w:jc w:val="center"/>
        <w:rPr>
          <w:rFonts w:ascii="Arial" w:hAnsi="Arial"/>
          <w:sz w:val="24"/>
          <w:szCs w:val="24"/>
        </w:rPr>
      </w:pPr>
      <w:r w:rsidRPr="00894C2B">
        <w:rPr>
          <w:rFonts w:ascii="Arial" w:hAnsi="Arial"/>
          <w:sz w:val="24"/>
          <w:szCs w:val="24"/>
        </w:rPr>
        <w:t>xxxxxxxxxxxxxxxxxxxxxxxxxxxxxx</w:t>
      </w:r>
    </w:p>
    <w:p w14:paraId="4EE9AEC3" w14:textId="77777777" w:rsidR="008B0A81" w:rsidRPr="00894C2B" w:rsidRDefault="008B0A81" w:rsidP="008B0A81">
      <w:pPr>
        <w:spacing w:line="276" w:lineRule="auto"/>
        <w:jc w:val="center"/>
        <w:rPr>
          <w:rFonts w:ascii="Arial" w:hAnsi="Arial"/>
          <w:sz w:val="24"/>
          <w:szCs w:val="24"/>
        </w:rPr>
      </w:pPr>
      <w:r w:rsidRPr="00894C2B">
        <w:rPr>
          <w:rFonts w:ascii="Arial" w:hAnsi="Arial"/>
          <w:sz w:val="24"/>
          <w:szCs w:val="24"/>
        </w:rPr>
        <w:t>Local e Data</w:t>
      </w:r>
    </w:p>
    <w:p w14:paraId="75E240F5" w14:textId="77777777" w:rsidR="008B0A81" w:rsidRPr="00894C2B" w:rsidRDefault="008B0A81" w:rsidP="008B0A81">
      <w:pPr>
        <w:spacing w:line="276" w:lineRule="auto"/>
        <w:rPr>
          <w:rFonts w:ascii="Arial" w:hAnsi="Arial"/>
          <w:sz w:val="24"/>
          <w:szCs w:val="24"/>
        </w:rPr>
      </w:pPr>
    </w:p>
    <w:p w14:paraId="35A578D4" w14:textId="77777777" w:rsidR="008B0A81" w:rsidRPr="00894C2B" w:rsidRDefault="008B0A81" w:rsidP="008B0A81">
      <w:pPr>
        <w:spacing w:line="276" w:lineRule="auto"/>
        <w:jc w:val="center"/>
        <w:rPr>
          <w:rFonts w:ascii="Arial" w:hAnsi="Arial"/>
          <w:sz w:val="24"/>
          <w:szCs w:val="24"/>
        </w:rPr>
      </w:pPr>
      <w:r w:rsidRPr="00894C2B">
        <w:rPr>
          <w:rFonts w:ascii="Arial" w:hAnsi="Arial"/>
          <w:sz w:val="24"/>
          <w:szCs w:val="24"/>
        </w:rPr>
        <w:t xml:space="preserve"> xxxxxxxxxxxxxxxxxxxxxxxxxxxxxxxxxxxxxxxxx</w:t>
      </w:r>
    </w:p>
    <w:p w14:paraId="281931FC" w14:textId="77777777" w:rsidR="008B0A81" w:rsidRPr="00894C2B" w:rsidRDefault="008B0A81" w:rsidP="008B0A81">
      <w:pPr>
        <w:spacing w:line="276" w:lineRule="auto"/>
        <w:jc w:val="center"/>
        <w:rPr>
          <w:rFonts w:ascii="Arial" w:hAnsi="Arial"/>
          <w:bCs/>
          <w:sz w:val="24"/>
          <w:szCs w:val="24"/>
        </w:rPr>
      </w:pPr>
      <w:r w:rsidRPr="00894C2B">
        <w:rPr>
          <w:rFonts w:ascii="Arial" w:hAnsi="Arial"/>
          <w:bCs/>
          <w:sz w:val="24"/>
          <w:szCs w:val="24"/>
        </w:rPr>
        <w:t>Assinatura do representante legal e o</w:t>
      </w:r>
    </w:p>
    <w:p w14:paraId="699F69A2" w14:textId="77777777" w:rsidR="008B0A81" w:rsidRPr="00894C2B" w:rsidRDefault="008B0A81" w:rsidP="008B0A81">
      <w:pPr>
        <w:pStyle w:val="TxBrc2"/>
        <w:tabs>
          <w:tab w:val="left" w:pos="714"/>
        </w:tabs>
        <w:spacing w:line="276" w:lineRule="auto"/>
        <w:rPr>
          <w:rFonts w:ascii="Arial" w:hAnsi="Arial" w:cs="Arial"/>
          <w:lang w:val="pt-BR"/>
        </w:rPr>
      </w:pPr>
      <w:r w:rsidRPr="00894C2B">
        <w:rPr>
          <w:rFonts w:ascii="Arial" w:hAnsi="Arial" w:cs="Arial"/>
          <w:bCs/>
          <w:lang w:val="pt-BR"/>
        </w:rPr>
        <w:t>Carimbo do CNPJ da empresa</w:t>
      </w:r>
    </w:p>
    <w:sectPr w:rsidR="008B0A81" w:rsidRPr="00894C2B" w:rsidSect="00A915DA">
      <w:pgSz w:w="11906" w:h="16838"/>
      <w:pgMar w:top="670" w:right="1558" w:bottom="993" w:left="1701" w:header="142" w:footer="418" w:gutter="0"/>
      <w:pgNumType w:start="97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E8060" w14:textId="77777777" w:rsidR="004B6555" w:rsidRDefault="004B6555">
      <w:pPr>
        <w:spacing w:after="0" w:line="240" w:lineRule="auto"/>
      </w:pPr>
      <w:r>
        <w:separator/>
      </w:r>
    </w:p>
  </w:endnote>
  <w:endnote w:type="continuationSeparator" w:id="0">
    <w:p w14:paraId="1F9B9472" w14:textId="77777777" w:rsidR="004B6555" w:rsidRDefault="004B6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Open Sans Light">
    <w:charset w:val="00"/>
    <w:family w:val="swiss"/>
    <w:pitch w:val="variable"/>
    <w:sig w:usb0="E00002EF" w:usb1="4000205B" w:usb2="00000028" w:usb3="00000000" w:csb0="0000019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31208" w14:textId="466DFD0C" w:rsidR="004B6555" w:rsidRDefault="004B6555">
    <w:pPr>
      <w:pBdr>
        <w:top w:val="nil"/>
        <w:left w:val="nil"/>
        <w:bottom w:val="nil"/>
        <w:right w:val="nil"/>
        <w:between w:val="nil"/>
      </w:pBdr>
      <w:tabs>
        <w:tab w:val="center" w:pos="4252"/>
        <w:tab w:val="right" w:pos="8504"/>
      </w:tabs>
      <w:spacing w:after="0" w:line="240" w:lineRule="auto"/>
      <w:rPr>
        <w:color w:val="000000"/>
      </w:rPr>
    </w:pPr>
    <w:r>
      <w:rPr>
        <w:noProof/>
      </w:rPr>
      <mc:AlternateContent>
        <mc:Choice Requires="wps">
          <w:drawing>
            <wp:anchor distT="0" distB="0" distL="114300" distR="114300" simplePos="0" relativeHeight="251662336" behindDoc="0" locked="0" layoutInCell="1" hidden="0" allowOverlap="1" wp14:anchorId="18932503" wp14:editId="7D8F70E1">
              <wp:simplePos x="0" y="0"/>
              <wp:positionH relativeFrom="column">
                <wp:posOffset>391440</wp:posOffset>
              </wp:positionH>
              <wp:positionV relativeFrom="paragraph">
                <wp:posOffset>-88113</wp:posOffset>
              </wp:positionV>
              <wp:extent cx="5408930" cy="555790"/>
              <wp:effectExtent l="0" t="0" r="0" b="0"/>
              <wp:wrapNone/>
              <wp:docPr id="3" name="Retângulo 3"/>
              <wp:cNvGraphicFramePr/>
              <a:graphic xmlns:a="http://schemas.openxmlformats.org/drawingml/2006/main">
                <a:graphicData uri="http://schemas.microsoft.com/office/word/2010/wordprocessingShape">
                  <wps:wsp>
                    <wps:cNvSpPr/>
                    <wps:spPr>
                      <a:xfrm>
                        <a:off x="0" y="0"/>
                        <a:ext cx="5408930" cy="555790"/>
                      </a:xfrm>
                      <a:prstGeom prst="rect">
                        <a:avLst/>
                      </a:prstGeom>
                      <a:noFill/>
                      <a:ln>
                        <a:noFill/>
                      </a:ln>
                    </wps:spPr>
                    <wps:txbx>
                      <w:txbxContent>
                        <w:p w14:paraId="5F9CA448" w14:textId="77777777" w:rsidR="004B6555" w:rsidRDefault="004B6555" w:rsidP="00C77B83">
                          <w:pPr>
                            <w:spacing w:after="0" w:line="240" w:lineRule="auto"/>
                            <w:jc w:val="center"/>
                            <w:textDirection w:val="btLr"/>
                            <w:rPr>
                              <w:rFonts w:ascii="Open Sans Light" w:eastAsia="Open Sans Light" w:hAnsi="Open Sans Light" w:cs="Open Sans Light"/>
                              <w:color w:val="000000"/>
                              <w:sz w:val="18"/>
                              <w:szCs w:val="18"/>
                            </w:rPr>
                          </w:pPr>
                        </w:p>
                        <w:p w14:paraId="07449BAD" w14:textId="0491920D" w:rsidR="004B6555" w:rsidRPr="00C77B83" w:rsidRDefault="004B6555" w:rsidP="00C77B83">
                          <w:pPr>
                            <w:spacing w:after="0" w:line="240" w:lineRule="auto"/>
                            <w:jc w:val="center"/>
                            <w:textDirection w:val="btLr"/>
                            <w:rPr>
                              <w:sz w:val="18"/>
                              <w:szCs w:val="18"/>
                            </w:rPr>
                          </w:pPr>
                          <w:r w:rsidRPr="00C77B83">
                            <w:rPr>
                              <w:rFonts w:ascii="Open Sans Light" w:eastAsia="Open Sans Light" w:hAnsi="Open Sans Light" w:cs="Open Sans Light"/>
                              <w:color w:val="000000"/>
                              <w:sz w:val="18"/>
                              <w:szCs w:val="18"/>
                            </w:rPr>
                            <w:t>Praça Tiradentes, s/nº, Centro, Cabo Frio-RJ</w:t>
                          </w:r>
                        </w:p>
                        <w:p w14:paraId="33AF9A84" w14:textId="5837C872" w:rsidR="004B6555" w:rsidRPr="00C77B83" w:rsidRDefault="004B6555" w:rsidP="00C77B83">
                          <w:pPr>
                            <w:spacing w:line="258" w:lineRule="auto"/>
                            <w:jc w:val="center"/>
                            <w:textDirection w:val="btLr"/>
                            <w:rPr>
                              <w:sz w:val="18"/>
                              <w:szCs w:val="18"/>
                            </w:rPr>
                          </w:pPr>
                          <w:bookmarkStart w:id="5" w:name="_Hlk192160171"/>
                          <w:bookmarkStart w:id="6" w:name="_Hlk192160172"/>
                          <w:r w:rsidRPr="00DF1FE5">
                            <w:rPr>
                              <w:rFonts w:ascii="Open Sans Light" w:eastAsia="Open Sans Light" w:hAnsi="Open Sans Light" w:cs="Open Sans Light"/>
                              <w:i/>
                              <w:color w:val="0000FF"/>
                              <w:sz w:val="18"/>
                              <w:szCs w:val="18"/>
                              <w:u w:val="single"/>
                            </w:rPr>
                            <w:t>compraselicitacoes@cabofrio.rj.gov.br</w:t>
                          </w:r>
                          <w:bookmarkEnd w:id="5"/>
                          <w:bookmarkEnd w:id="6"/>
                        </w:p>
                      </w:txbxContent>
                    </wps:txbx>
                    <wps:bodyPr spcFirstLastPara="1" wrap="square" lIns="91425" tIns="45700" rIns="91425" bIns="45700" anchor="t" anchorCtr="0">
                      <a:noAutofit/>
                    </wps:bodyPr>
                  </wps:wsp>
                </a:graphicData>
              </a:graphic>
            </wp:anchor>
          </w:drawing>
        </mc:Choice>
        <mc:Fallback>
          <w:pict>
            <v:rect w14:anchorId="18932503" id="Retângulo 3" o:spid="_x0000_s1027" style="position:absolute;margin-left:30.8pt;margin-top:-6.95pt;width:425.9pt;height:43.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" filled="f" stroked="f">
              <v:textbox inset="2.53958mm,1.2694mm,2.53958mm,1.2694mm">
                <w:txbxContent>
                  <w:p w14:paraId="5F9CA448" w14:textId="77777777" w:rsidR="004B6555" w:rsidRDefault="004B6555" w:rsidP="00C77B83">
                    <w:pPr>
                      <w:spacing w:after="0" w:line="240" w:lineRule="auto"/>
                      <w:jc w:val="center"/>
                      <w:textDirection w:val="btLr"/>
                      <w:rPr>
                        <w:rFonts w:ascii="Open Sans Light" w:eastAsia="Open Sans Light" w:hAnsi="Open Sans Light" w:cs="Open Sans Light"/>
                        <w:color w:val="000000"/>
                        <w:sz w:val="18"/>
                        <w:szCs w:val="18"/>
                      </w:rPr>
                    </w:pPr>
                  </w:p>
                  <w:p w14:paraId="07449BAD" w14:textId="0491920D" w:rsidR="004B6555" w:rsidRPr="00C77B83" w:rsidRDefault="004B6555" w:rsidP="00C77B83">
                    <w:pPr>
                      <w:spacing w:after="0" w:line="240" w:lineRule="auto"/>
                      <w:jc w:val="center"/>
                      <w:textDirection w:val="btLr"/>
                      <w:rPr>
                        <w:sz w:val="18"/>
                        <w:szCs w:val="18"/>
                      </w:rPr>
                    </w:pPr>
                    <w:r w:rsidRPr="00C77B83">
                      <w:rPr>
                        <w:rFonts w:ascii="Open Sans Light" w:eastAsia="Open Sans Light" w:hAnsi="Open Sans Light" w:cs="Open Sans Light"/>
                        <w:color w:val="000000"/>
                        <w:sz w:val="18"/>
                        <w:szCs w:val="18"/>
                      </w:rPr>
                      <w:t>Praça Tiradentes, s/nº, Centro, Cabo Frio-RJ</w:t>
                    </w:r>
                  </w:p>
                  <w:p w14:paraId="33AF9A84" w14:textId="5837C872" w:rsidR="004B6555" w:rsidRPr="00C77B83" w:rsidRDefault="004B6555" w:rsidP="00C77B83">
                    <w:pPr>
                      <w:spacing w:line="258" w:lineRule="auto"/>
                      <w:jc w:val="center"/>
                      <w:textDirection w:val="btLr"/>
                      <w:rPr>
                        <w:sz w:val="18"/>
                        <w:szCs w:val="18"/>
                      </w:rPr>
                    </w:pPr>
                    <w:bookmarkStart w:id="7" w:name="_Hlk192160171"/>
                    <w:bookmarkStart w:id="8" w:name="_Hlk192160172"/>
                    <w:r w:rsidRPr="00DF1FE5">
                      <w:rPr>
                        <w:rFonts w:ascii="Open Sans Light" w:eastAsia="Open Sans Light" w:hAnsi="Open Sans Light" w:cs="Open Sans Light"/>
                        <w:i/>
                        <w:color w:val="0000FF"/>
                        <w:sz w:val="18"/>
                        <w:szCs w:val="18"/>
                        <w:u w:val="single"/>
                      </w:rPr>
                      <w:t>compraselicitacoes@cabofrio.rj.gov.br</w:t>
                    </w:r>
                    <w:bookmarkEnd w:id="7"/>
                    <w:bookmarkEnd w:id="8"/>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09833EB4" wp14:editId="0B094395">
              <wp:simplePos x="0" y="0"/>
              <wp:positionH relativeFrom="column">
                <wp:posOffset>279400</wp:posOffset>
              </wp:positionH>
              <wp:positionV relativeFrom="paragraph">
                <wp:posOffset>6134100</wp:posOffset>
              </wp:positionV>
              <wp:extent cx="520065" cy="2192655"/>
              <wp:effectExtent l="0" t="0" r="0" b="0"/>
              <wp:wrapNone/>
              <wp:docPr id="1" name="Retângulo 1"/>
              <wp:cNvGraphicFramePr/>
              <a:graphic xmlns:a="http://schemas.openxmlformats.org/drawingml/2006/main">
                <a:graphicData uri="http://schemas.microsoft.com/office/word/2010/wordprocessingShape">
                  <wps:wsp>
                    <wps:cNvSpPr/>
                    <wps:spPr>
                      <a:xfrm rot="-5400000">
                        <a:off x="4254435" y="3524730"/>
                        <a:ext cx="2183130" cy="510540"/>
                      </a:xfrm>
                      <a:prstGeom prst="rect">
                        <a:avLst/>
                      </a:prstGeom>
                      <a:noFill/>
                      <a:ln>
                        <a:noFill/>
                      </a:ln>
                    </wps:spPr>
                    <wps:txbx>
                      <w:txbxContent>
                        <w:p w14:paraId="67CA35C3" w14:textId="77777777" w:rsidR="004B6555" w:rsidRDefault="004B6555">
                          <w:pPr>
                            <w:spacing w:after="0" w:line="240" w:lineRule="auto"/>
                            <w:textDirection w:val="btLr"/>
                          </w:pPr>
                          <w:r>
                            <w:rPr>
                              <w:rFonts w:ascii="Eras Medium ITC" w:eastAsia="Eras Medium ITC" w:hAnsi="Eras Medium ITC" w:cs="Eras Medium ITC"/>
                              <w:color w:val="000000"/>
                              <w:sz w:val="28"/>
                            </w:rPr>
                            <w:t>PáginaPAGE    \* MERGEFORMAT</w:t>
                          </w:r>
                          <w:r>
                            <w:rPr>
                              <w:rFonts w:ascii="Eras Medium ITC" w:eastAsia="Eras Medium ITC" w:hAnsi="Eras Medium ITC" w:cs="Eras Medium ITC"/>
                              <w:color w:val="000000"/>
                              <w:sz w:val="44"/>
                            </w:rPr>
                            <w:t>1</w:t>
                          </w:r>
                        </w:p>
                      </w:txbxContent>
                    </wps:txbx>
                    <wps:bodyPr spcFirstLastPara="1" wrap="square" lIns="91425" tIns="45700" rIns="91425" bIns="45700" anchor="ctr" anchorCtr="0">
                      <a:noAutofit/>
                    </wps:bodyPr>
                  </wps:wsp>
                </a:graphicData>
              </a:graphic>
            </wp:anchor>
          </w:drawing>
        </mc:Choice>
        <mc:Fallback>
          <w:pict>
            <v:rect w14:anchorId="09833EB4" id="Retângulo 1" o:spid="_x0000_s1028" style="position:absolute;margin-left:22pt;margin-top:483pt;width:40.95pt;height:172.65pt;rotation:-90;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" filled="f" stroked="f">
              <v:textbox inset="2.53958mm,1.2694mm,2.53958mm,1.2694mm">
                <w:txbxContent>
                  <w:p w14:paraId="67CA35C3" w14:textId="77777777" w:rsidR="004B6555" w:rsidRDefault="004B6555">
                    <w:pPr>
                      <w:spacing w:after="0" w:line="240" w:lineRule="auto"/>
                      <w:textDirection w:val="btLr"/>
                    </w:pPr>
                    <w:r>
                      <w:rPr>
                        <w:rFonts w:ascii="Eras Medium ITC" w:eastAsia="Eras Medium ITC" w:hAnsi="Eras Medium ITC" w:cs="Eras Medium ITC"/>
                        <w:color w:val="000000"/>
                        <w:sz w:val="28"/>
                      </w:rPr>
                      <w:t>PáginaPAGE    \* MERGEFORMAT</w:t>
                    </w:r>
                    <w:r>
                      <w:rPr>
                        <w:rFonts w:ascii="Eras Medium ITC" w:eastAsia="Eras Medium ITC" w:hAnsi="Eras Medium ITC" w:cs="Eras Medium ITC"/>
                        <w:color w:val="000000"/>
                        <w:sz w:val="44"/>
                      </w:rPr>
                      <w:t>1</w:t>
                    </w:r>
                  </w:p>
                </w:txbxContent>
              </v:textbox>
            </v:rect>
          </w:pict>
        </mc:Fallback>
      </mc:AlternateContent>
    </w:r>
    <w:r>
      <w:rPr>
        <w:noProof/>
      </w:rPr>
      <mc:AlternateContent>
        <mc:Choice Requires="wps">
          <w:drawing>
            <wp:anchor distT="4294967295" distB="4294967295" distL="114300" distR="114300" simplePos="0" relativeHeight="251661312" behindDoc="0" locked="0" layoutInCell="1" hidden="0" allowOverlap="1" wp14:anchorId="7D7251DB" wp14:editId="5F441912">
              <wp:simplePos x="0" y="0"/>
              <wp:positionH relativeFrom="column">
                <wp:posOffset>1</wp:posOffset>
              </wp:positionH>
              <wp:positionV relativeFrom="paragraph">
                <wp:posOffset>5096</wp:posOffset>
              </wp:positionV>
              <wp:extent cx="6100876" cy="25400"/>
              <wp:effectExtent l="0" t="0" r="0" b="0"/>
              <wp:wrapNone/>
              <wp:docPr id="4" name="Conector de Seta Reta 4"/>
              <wp:cNvGraphicFramePr/>
              <a:graphic xmlns:a="http://schemas.openxmlformats.org/drawingml/2006/main">
                <a:graphicData uri="http://schemas.microsoft.com/office/word/2010/wordprocessingShape">
                  <wps:wsp>
                    <wps:cNvCnPr/>
                    <wps:spPr>
                      <a:xfrm>
                        <a:off x="2295562" y="3776178"/>
                        <a:ext cx="6100876" cy="7645"/>
                      </a:xfrm>
                      <a:prstGeom prst="straightConnector1">
                        <a:avLst/>
                      </a:prstGeom>
                      <a:noFill/>
                      <a:ln w="25400" cap="rnd" cmpd="thickThin">
                        <a:solidFill>
                          <a:schemeClr val="dk1"/>
                        </a:solidFill>
                        <a:prstDash val="solid"/>
                        <a:miter lim="800000"/>
                        <a:headEnd type="none" w="sm" len="sm"/>
                        <a:tailEnd type="none" w="sm" len="sm"/>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3A42FF8F" id="_x0000_t32" coordsize="21600,21600" o:spt="32" o:oned="t" path="m,l21600,21600e" filled="f">
              <v:path arrowok="t" fillok="f" o:connecttype="none"/>
              <o:lock v:ext="edit" shapetype="t"/>
            </v:shapetype>
            <v:shape id="Conector de Seta Reta 4" o:spid="_x0000_s1026" type="#_x0000_t32" style="position:absolute;margin-left:0;margin-top:.4pt;width:480.4pt;height:2pt;z-index:251661312;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" strokecolor="black [3200]" strokeweight="2pt">
              <v:stroke startarrowwidth="narrow" startarrowlength="short" endarrowwidth="narrow" endarrowlength="short" linestyle="thickThin" joinstyle="miter" endcap="round"/>
            </v:shape>
          </w:pict>
        </mc:Fallback>
      </mc:AlternateContent>
    </w:r>
  </w:p>
  <w:p w14:paraId="7E47BE74" w14:textId="77777777" w:rsidR="004B6555" w:rsidRDefault="004B6555">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A5399" w14:textId="77777777" w:rsidR="004B6555" w:rsidRDefault="004B6555">
      <w:pPr>
        <w:spacing w:after="0" w:line="240" w:lineRule="auto"/>
      </w:pPr>
      <w:r>
        <w:separator/>
      </w:r>
    </w:p>
  </w:footnote>
  <w:footnote w:type="continuationSeparator" w:id="0">
    <w:p w14:paraId="636B0C0F" w14:textId="77777777" w:rsidR="004B6555" w:rsidRDefault="004B6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744CF" w14:textId="77777777" w:rsidR="004B6555" w:rsidRPr="00C77B83" w:rsidRDefault="004B6555" w:rsidP="00996D61">
    <w:pPr>
      <w:pStyle w:val="Cabealho"/>
    </w:pPr>
    <w:r w:rsidRPr="00C77B83">
      <w:rPr>
        <w:b/>
        <w:noProof/>
        <w:sz w:val="32"/>
      </w:rPr>
      <mc:AlternateContent>
        <mc:Choice Requires="wps">
          <w:drawing>
            <wp:anchor distT="45720" distB="45720" distL="114300" distR="114300" simplePos="0" relativeHeight="251665408" behindDoc="0" locked="0" layoutInCell="1" allowOverlap="1" wp14:anchorId="2BCED828" wp14:editId="39474B93">
              <wp:simplePos x="0" y="0"/>
              <wp:positionH relativeFrom="column">
                <wp:posOffset>5086350</wp:posOffset>
              </wp:positionH>
              <wp:positionV relativeFrom="paragraph">
                <wp:posOffset>180340</wp:posOffset>
              </wp:positionV>
              <wp:extent cx="1016000" cy="826770"/>
              <wp:effectExtent l="0" t="0" r="12700" b="1143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0" cy="826770"/>
                      </a:xfrm>
                      <a:prstGeom prst="rect">
                        <a:avLst/>
                      </a:prstGeom>
                      <a:solidFill>
                        <a:srgbClr val="FFFFFF"/>
                      </a:solidFill>
                      <a:ln w="9525">
                        <a:solidFill>
                          <a:srgbClr val="000000"/>
                        </a:solidFill>
                        <a:miter lim="800000"/>
                        <a:headEnd/>
                        <a:tailEnd/>
                      </a:ln>
                    </wps:spPr>
                    <wps:txbx>
                      <w:txbxContent>
                        <w:p w14:paraId="5B3D9F89" w14:textId="77777777" w:rsidR="004B6555" w:rsidRPr="00C77B83" w:rsidRDefault="004B6555" w:rsidP="00996D61">
                          <w:pPr>
                            <w:rPr>
                              <w:rFonts w:asciiTheme="majorHAnsi" w:hAnsiTheme="majorHAnsi" w:cstheme="majorHAnsi"/>
                              <w:sz w:val="18"/>
                              <w:szCs w:val="18"/>
                            </w:rPr>
                          </w:pPr>
                          <w:r w:rsidRPr="00C77B83">
                            <w:rPr>
                              <w:rFonts w:asciiTheme="majorHAnsi" w:hAnsiTheme="majorHAnsi" w:cstheme="majorHAnsi"/>
                              <w:sz w:val="18"/>
                              <w:szCs w:val="18"/>
                            </w:rPr>
                            <w:t xml:space="preserve">Fl. </w:t>
                          </w:r>
                        </w:p>
                        <w:p w14:paraId="661E4234" w14:textId="77777777" w:rsidR="004B6555" w:rsidRPr="00C77B83" w:rsidRDefault="004B6555" w:rsidP="00996D61">
                          <w:pPr>
                            <w:rPr>
                              <w:rFonts w:asciiTheme="majorHAnsi" w:hAnsiTheme="majorHAnsi" w:cstheme="majorHAnsi"/>
                              <w:sz w:val="18"/>
                              <w:szCs w:val="18"/>
                            </w:rPr>
                          </w:pPr>
                          <w:r w:rsidRPr="00C77B83">
                            <w:rPr>
                              <w:rFonts w:asciiTheme="majorHAnsi" w:hAnsiTheme="majorHAnsi" w:cstheme="majorHAnsi"/>
                              <w:sz w:val="18"/>
                              <w:szCs w:val="18"/>
                            </w:rPr>
                            <w:t>Rub. ________</w:t>
                          </w:r>
                        </w:p>
                        <w:p w14:paraId="31DEB343" w14:textId="6CC1A7E4" w:rsidR="004B6555" w:rsidRDefault="004B6555" w:rsidP="00996D61">
                          <w:pPr>
                            <w:rPr>
                              <w:rFonts w:asciiTheme="majorHAnsi" w:hAnsiTheme="majorHAnsi" w:cstheme="majorHAnsi"/>
                              <w:sz w:val="18"/>
                              <w:szCs w:val="18"/>
                            </w:rPr>
                          </w:pPr>
                          <w:r w:rsidRPr="00C77B83">
                            <w:rPr>
                              <w:rFonts w:asciiTheme="majorHAnsi" w:hAnsiTheme="majorHAnsi" w:cstheme="majorHAnsi"/>
                              <w:sz w:val="18"/>
                              <w:szCs w:val="18"/>
                            </w:rPr>
                            <w:t xml:space="preserve">PA </w:t>
                          </w:r>
                          <w:r>
                            <w:rPr>
                              <w:rFonts w:asciiTheme="majorHAnsi" w:hAnsiTheme="majorHAnsi" w:cstheme="majorHAnsi"/>
                              <w:sz w:val="18"/>
                              <w:szCs w:val="18"/>
                            </w:rPr>
                            <w:t>6912</w:t>
                          </w:r>
                          <w:r w:rsidRPr="00C77B83">
                            <w:rPr>
                              <w:rFonts w:asciiTheme="majorHAnsi" w:hAnsiTheme="majorHAnsi" w:cstheme="majorHAnsi"/>
                              <w:sz w:val="18"/>
                              <w:szCs w:val="18"/>
                            </w:rPr>
                            <w:t>/202</w:t>
                          </w:r>
                          <w:r>
                            <w:rPr>
                              <w:rFonts w:asciiTheme="majorHAnsi" w:hAnsiTheme="majorHAnsi" w:cstheme="majorHAnsi"/>
                              <w:sz w:val="18"/>
                              <w:szCs w:val="18"/>
                            </w:rPr>
                            <w:t>5</w:t>
                          </w:r>
                        </w:p>
                        <w:p w14:paraId="288C117B" w14:textId="77777777" w:rsidR="004B6555" w:rsidRPr="00C77B83" w:rsidRDefault="004B6555" w:rsidP="00996D61">
                          <w:pPr>
                            <w:rPr>
                              <w:rFonts w:asciiTheme="majorHAnsi" w:hAnsiTheme="majorHAnsi" w:cstheme="majorHAnsi"/>
                              <w:sz w:val="18"/>
                              <w:szCs w:val="18"/>
                            </w:rPr>
                          </w:pPr>
                        </w:p>
                        <w:p w14:paraId="478FDA2C" w14:textId="77777777" w:rsidR="004B6555" w:rsidRPr="009D1FF3" w:rsidRDefault="004B6555" w:rsidP="00996D61">
                          <w:pPr>
                            <w:rPr>
                              <w:sz w:val="16"/>
                              <w:szCs w:val="16"/>
                            </w:rPr>
                          </w:pPr>
                        </w:p>
                        <w:p w14:paraId="74B192BD" w14:textId="77777777" w:rsidR="004B6555" w:rsidRPr="009D1FF3" w:rsidRDefault="004B6555" w:rsidP="00996D6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CED828" id="_x0000_t202" coordsize="21600,21600" o:spt="202" path="m,l,21600r21600,l21600,xe">
              <v:stroke joinstyle="miter"/>
              <v:path gradientshapeok="t" o:connecttype="rect"/>
            </v:shapetype>
            <v:shape id="Caixa de Texto 2" o:spid="_x0000_s1026" type="#_x0000_t202" style="position:absolute;margin-left:400.5pt;margin-top:14.2pt;width:80pt;height:65.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">
              <v:textbox>
                <w:txbxContent>
                  <w:p w14:paraId="5B3D9F89" w14:textId="77777777" w:rsidR="004B6555" w:rsidRPr="00C77B83" w:rsidRDefault="004B6555" w:rsidP="00996D61">
                    <w:pPr>
                      <w:rPr>
                        <w:rFonts w:asciiTheme="majorHAnsi" w:hAnsiTheme="majorHAnsi" w:cstheme="majorHAnsi"/>
                        <w:sz w:val="18"/>
                        <w:szCs w:val="18"/>
                      </w:rPr>
                    </w:pPr>
                    <w:r w:rsidRPr="00C77B83">
                      <w:rPr>
                        <w:rFonts w:asciiTheme="majorHAnsi" w:hAnsiTheme="majorHAnsi" w:cstheme="majorHAnsi"/>
                        <w:sz w:val="18"/>
                        <w:szCs w:val="18"/>
                      </w:rPr>
                      <w:t xml:space="preserve">Fl. </w:t>
                    </w:r>
                  </w:p>
                  <w:p w14:paraId="661E4234" w14:textId="77777777" w:rsidR="004B6555" w:rsidRPr="00C77B83" w:rsidRDefault="004B6555" w:rsidP="00996D61">
                    <w:pPr>
                      <w:rPr>
                        <w:rFonts w:asciiTheme="majorHAnsi" w:hAnsiTheme="majorHAnsi" w:cstheme="majorHAnsi"/>
                        <w:sz w:val="18"/>
                        <w:szCs w:val="18"/>
                      </w:rPr>
                    </w:pPr>
                    <w:r w:rsidRPr="00C77B83">
                      <w:rPr>
                        <w:rFonts w:asciiTheme="majorHAnsi" w:hAnsiTheme="majorHAnsi" w:cstheme="majorHAnsi"/>
                        <w:sz w:val="18"/>
                        <w:szCs w:val="18"/>
                      </w:rPr>
                      <w:t>Rub. ________</w:t>
                    </w:r>
                  </w:p>
                  <w:p w14:paraId="31DEB343" w14:textId="6CC1A7E4" w:rsidR="004B6555" w:rsidRDefault="004B6555" w:rsidP="00996D61">
                    <w:pPr>
                      <w:rPr>
                        <w:rFonts w:asciiTheme="majorHAnsi" w:hAnsiTheme="majorHAnsi" w:cstheme="majorHAnsi"/>
                        <w:sz w:val="18"/>
                        <w:szCs w:val="18"/>
                      </w:rPr>
                    </w:pPr>
                    <w:r w:rsidRPr="00C77B83">
                      <w:rPr>
                        <w:rFonts w:asciiTheme="majorHAnsi" w:hAnsiTheme="majorHAnsi" w:cstheme="majorHAnsi"/>
                        <w:sz w:val="18"/>
                        <w:szCs w:val="18"/>
                      </w:rPr>
                      <w:t xml:space="preserve">PA </w:t>
                    </w:r>
                    <w:r>
                      <w:rPr>
                        <w:rFonts w:asciiTheme="majorHAnsi" w:hAnsiTheme="majorHAnsi" w:cstheme="majorHAnsi"/>
                        <w:sz w:val="18"/>
                        <w:szCs w:val="18"/>
                      </w:rPr>
                      <w:t>6912</w:t>
                    </w:r>
                    <w:r w:rsidRPr="00C77B83">
                      <w:rPr>
                        <w:rFonts w:asciiTheme="majorHAnsi" w:hAnsiTheme="majorHAnsi" w:cstheme="majorHAnsi"/>
                        <w:sz w:val="18"/>
                        <w:szCs w:val="18"/>
                      </w:rPr>
                      <w:t>/202</w:t>
                    </w:r>
                    <w:r>
                      <w:rPr>
                        <w:rFonts w:asciiTheme="majorHAnsi" w:hAnsiTheme="majorHAnsi" w:cstheme="majorHAnsi"/>
                        <w:sz w:val="18"/>
                        <w:szCs w:val="18"/>
                      </w:rPr>
                      <w:t>5</w:t>
                    </w:r>
                  </w:p>
                  <w:p w14:paraId="288C117B" w14:textId="77777777" w:rsidR="004B6555" w:rsidRPr="00C77B83" w:rsidRDefault="004B6555" w:rsidP="00996D61">
                    <w:pPr>
                      <w:rPr>
                        <w:rFonts w:asciiTheme="majorHAnsi" w:hAnsiTheme="majorHAnsi" w:cstheme="majorHAnsi"/>
                        <w:sz w:val="18"/>
                        <w:szCs w:val="18"/>
                      </w:rPr>
                    </w:pPr>
                  </w:p>
                  <w:p w14:paraId="478FDA2C" w14:textId="77777777" w:rsidR="004B6555" w:rsidRPr="009D1FF3" w:rsidRDefault="004B6555" w:rsidP="00996D61">
                    <w:pPr>
                      <w:rPr>
                        <w:sz w:val="16"/>
                        <w:szCs w:val="16"/>
                      </w:rPr>
                    </w:pPr>
                  </w:p>
                  <w:p w14:paraId="74B192BD" w14:textId="77777777" w:rsidR="004B6555" w:rsidRPr="009D1FF3" w:rsidRDefault="004B6555" w:rsidP="00996D61">
                    <w:pPr>
                      <w:rPr>
                        <w:sz w:val="16"/>
                        <w:szCs w:val="16"/>
                      </w:rPr>
                    </w:pPr>
                  </w:p>
                </w:txbxContent>
              </v:textbox>
              <w10:wrap type="square"/>
            </v:shape>
          </w:pict>
        </mc:Fallback>
      </mc:AlternateContent>
    </w:r>
    <w:r w:rsidRPr="00C77B83">
      <w:rPr>
        <w:noProof/>
      </w:rPr>
      <mc:AlternateContent>
        <mc:Choice Requires="wps">
          <w:drawing>
            <wp:anchor distT="0" distB="0" distL="114300" distR="114300" simplePos="0" relativeHeight="251664384" behindDoc="0" locked="0" layoutInCell="1" allowOverlap="1" wp14:anchorId="7F2B2675" wp14:editId="356F5176">
              <wp:simplePos x="0" y="0"/>
              <wp:positionH relativeFrom="column">
                <wp:posOffset>-635</wp:posOffset>
              </wp:positionH>
              <wp:positionV relativeFrom="paragraph">
                <wp:posOffset>1142423</wp:posOffset>
              </wp:positionV>
              <wp:extent cx="5730875" cy="0"/>
              <wp:effectExtent l="19050" t="19050" r="22225" b="19050"/>
              <wp:wrapNone/>
              <wp:docPr id="11" name="Conector reto 11"/>
              <wp:cNvGraphicFramePr/>
              <a:graphic xmlns:a="http://schemas.openxmlformats.org/drawingml/2006/main">
                <a:graphicData uri="http://schemas.microsoft.com/office/word/2010/wordprocessingShape">
                  <wps:wsp>
                    <wps:cNvCnPr/>
                    <wps:spPr>
                      <a:xfrm>
                        <a:off x="0" y="0"/>
                        <a:ext cx="5730875" cy="0"/>
                      </a:xfrm>
                      <a:prstGeom prst="line">
                        <a:avLst/>
                      </a:prstGeom>
                      <a:ln w="38100" cap="rnd" cmpd="thickThin">
                        <a:solidFill>
                          <a:schemeClr val="tx1"/>
                        </a:solidFill>
                        <a:prstDash val="solid"/>
                        <a:rou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368F4CBC" id="Conector reto 1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89.95pt" to="451.2pt,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" strokecolor="black [3213]" strokeweight="3pt">
              <v:stroke linestyle="thickThin" endcap="round"/>
            </v:line>
          </w:pict>
        </mc:Fallback>
      </mc:AlternateContent>
    </w:r>
  </w:p>
  <w:tbl>
    <w:tblPr>
      <w:tblStyle w:val="Tabelacomgrade"/>
      <w:tblW w:w="7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3"/>
      <w:gridCol w:w="6067"/>
    </w:tblGrid>
    <w:tr w:rsidR="004B6555" w:rsidRPr="00C77B83" w14:paraId="29673E10" w14:textId="77777777" w:rsidTr="00996D61">
      <w:trPr>
        <w:trHeight w:val="1165"/>
      </w:trPr>
      <w:tc>
        <w:tcPr>
          <w:tcW w:w="1693" w:type="dxa"/>
        </w:tcPr>
        <w:p w14:paraId="3DF7A59F" w14:textId="77777777" w:rsidR="004B6555" w:rsidRPr="00C77B83" w:rsidRDefault="004B6555" w:rsidP="00996D61">
          <w:pPr>
            <w:pStyle w:val="Cabealho"/>
          </w:pPr>
          <w:r w:rsidRPr="00C77B83">
            <w:rPr>
              <w:noProof/>
              <w:sz w:val="26"/>
              <w:szCs w:val="26"/>
            </w:rPr>
            <w:drawing>
              <wp:inline distT="0" distB="0" distL="0" distR="0" wp14:anchorId="0A94F88F" wp14:editId="10102D84">
                <wp:extent cx="781967" cy="971550"/>
                <wp:effectExtent l="0" t="0" r="0" b="0"/>
                <wp:docPr id="540845497" name="Imagem 540845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656" cy="979861"/>
                        </a:xfrm>
                        <a:prstGeom prst="rect">
                          <a:avLst/>
                        </a:prstGeom>
                        <a:noFill/>
                        <a:ln>
                          <a:noFill/>
                        </a:ln>
                      </pic:spPr>
                    </pic:pic>
                  </a:graphicData>
                </a:graphic>
              </wp:inline>
            </w:drawing>
          </w:r>
        </w:p>
      </w:tc>
      <w:tc>
        <w:tcPr>
          <w:tcW w:w="6067" w:type="dxa"/>
        </w:tcPr>
        <w:p w14:paraId="6099983B" w14:textId="77777777" w:rsidR="004B6555" w:rsidRPr="00C77B83" w:rsidRDefault="004B6555" w:rsidP="00996D61">
          <w:pPr>
            <w:spacing w:before="120"/>
            <w:ind w:left="62"/>
            <w:rPr>
              <w:rFonts w:ascii="Eras Medium ITC" w:hAnsi="Eras Medium ITC"/>
            </w:rPr>
          </w:pPr>
          <w:r w:rsidRPr="00C77B83">
            <w:rPr>
              <w:rFonts w:ascii="Eras Medium ITC" w:hAnsi="Eras Medium ITC"/>
              <w:b/>
              <w:sz w:val="32"/>
            </w:rPr>
            <w:t>PREFEITURA MUNICIPAL DE CABO FRIO</w:t>
          </w:r>
        </w:p>
        <w:p w14:paraId="7F71F69B" w14:textId="77777777" w:rsidR="004B6555" w:rsidRPr="00C77B83" w:rsidRDefault="004B6555" w:rsidP="00996D61">
          <w:pPr>
            <w:ind w:left="65"/>
            <w:rPr>
              <w:rFonts w:ascii="Eras Medium ITC" w:hAnsi="Eras Medium ITC"/>
            </w:rPr>
          </w:pPr>
          <w:r w:rsidRPr="00C77B83">
            <w:rPr>
              <w:rFonts w:ascii="Eras Medium ITC" w:hAnsi="Eras Medium ITC"/>
            </w:rPr>
            <w:t>Região dos Lagos - Estado do Rio de Janeiro</w:t>
          </w:r>
        </w:p>
        <w:p w14:paraId="367207E2" w14:textId="77777777" w:rsidR="004B6555" w:rsidRPr="00234A9F" w:rsidRDefault="004B6555" w:rsidP="00234A9F">
          <w:pPr>
            <w:pStyle w:val="Ttulo2"/>
            <w:spacing w:before="120"/>
            <w:ind w:left="65"/>
            <w:outlineLvl w:val="1"/>
            <w:rPr>
              <w:rFonts w:ascii="Eras Medium ITC" w:hAnsi="Eras Medium ITC"/>
              <w:color w:val="auto"/>
              <w:sz w:val="22"/>
              <w:szCs w:val="16"/>
            </w:rPr>
          </w:pPr>
          <w:r w:rsidRPr="00234A9F">
            <w:rPr>
              <w:rFonts w:ascii="Eras Medium ITC" w:hAnsi="Eras Medium ITC"/>
              <w:color w:val="auto"/>
              <w:sz w:val="22"/>
              <w:szCs w:val="16"/>
            </w:rPr>
            <w:t>SECRETARIA MUNICIPAL DE GOVERNO</w:t>
          </w:r>
        </w:p>
        <w:p w14:paraId="15AD0360" w14:textId="4FA54231" w:rsidR="004B6555" w:rsidRPr="00C77B83" w:rsidRDefault="004B6555" w:rsidP="00234A9F">
          <w:pPr>
            <w:pStyle w:val="Ttulo2"/>
            <w:ind w:left="62"/>
            <w:outlineLvl w:val="1"/>
            <w:rPr>
              <w:rFonts w:ascii="Eras Medium ITC" w:hAnsi="Eras Medium ITC"/>
              <w:b/>
              <w:bCs/>
              <w:color w:val="auto"/>
              <w:sz w:val="22"/>
              <w:szCs w:val="16"/>
            </w:rPr>
          </w:pPr>
          <w:r w:rsidRPr="00234A9F">
            <w:rPr>
              <w:rFonts w:ascii="Eras Medium ITC" w:hAnsi="Eras Medium ITC"/>
              <w:color w:val="auto"/>
              <w:sz w:val="22"/>
              <w:szCs w:val="16"/>
            </w:rPr>
            <w:t>SECRETARIA ADJUNTA DE COMPRAS E LICITAÇÕES</w:t>
          </w:r>
        </w:p>
      </w:tc>
    </w:tr>
  </w:tbl>
  <w:p w14:paraId="15DF5548" w14:textId="6B69842C" w:rsidR="004B6555" w:rsidRPr="00996D61" w:rsidRDefault="004B6555" w:rsidP="00996D6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B7125"/>
    <w:multiLevelType w:val="multilevel"/>
    <w:tmpl w:val="8160AFD4"/>
    <w:lvl w:ilvl="0">
      <w:start w:val="1"/>
      <w:numFmt w:val="decimal"/>
      <w:lvlText w:val="%1."/>
      <w:lvlJc w:val="left"/>
      <w:pPr>
        <w:ind w:left="360" w:hanging="360"/>
      </w:pPr>
      <w:rPr>
        <w:rFonts w:hint="default"/>
        <w:b/>
        <w:bCs/>
      </w:rPr>
    </w:lvl>
    <w:lvl w:ilvl="1">
      <w:start w:val="1"/>
      <w:numFmt w:val="decimal"/>
      <w:lvlText w:val="%1.%2."/>
      <w:lvlJc w:val="left"/>
      <w:pPr>
        <w:ind w:left="2134" w:hanging="432"/>
      </w:pPr>
      <w:rPr>
        <w:rFonts w:hint="default"/>
        <w:b/>
        <w:bCs/>
      </w:rPr>
    </w:lvl>
    <w:lvl w:ilvl="2">
      <w:start w:val="1"/>
      <w:numFmt w:val="decimal"/>
      <w:lvlText w:val="%1.%2.%3."/>
      <w:lvlJc w:val="left"/>
      <w:pPr>
        <w:ind w:left="1781"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EA2062"/>
    <w:multiLevelType w:val="multilevel"/>
    <w:tmpl w:val="1DD840B8"/>
    <w:lvl w:ilvl="0">
      <w:start w:val="1"/>
      <w:numFmt w:val="upperRoman"/>
      <w:lvlText w:val="%1"/>
      <w:lvlJc w:val="left"/>
      <w:pPr>
        <w:ind w:left="221" w:hanging="190"/>
      </w:pPr>
      <w:rPr>
        <w:rFonts w:ascii="Arial" w:eastAsia="Arial" w:hAnsi="Arial" w:cs="Arial"/>
        <w:b/>
        <w:sz w:val="22"/>
        <w:szCs w:val="22"/>
      </w:rPr>
    </w:lvl>
    <w:lvl w:ilvl="1">
      <w:numFmt w:val="bullet"/>
      <w:lvlText w:val="●"/>
      <w:lvlJc w:val="left"/>
      <w:pPr>
        <w:ind w:left="1174" w:hanging="190"/>
      </w:pPr>
      <w:rPr>
        <w:rFonts w:ascii="Noto Sans Symbols" w:eastAsia="Noto Sans Symbols" w:hAnsi="Noto Sans Symbols" w:cs="Noto Sans Symbols"/>
      </w:rPr>
    </w:lvl>
    <w:lvl w:ilvl="2">
      <w:numFmt w:val="bullet"/>
      <w:lvlText w:val="●"/>
      <w:lvlJc w:val="left"/>
      <w:pPr>
        <w:ind w:left="2128" w:hanging="190"/>
      </w:pPr>
      <w:rPr>
        <w:rFonts w:ascii="Noto Sans Symbols" w:eastAsia="Noto Sans Symbols" w:hAnsi="Noto Sans Symbols" w:cs="Noto Sans Symbols"/>
      </w:rPr>
    </w:lvl>
    <w:lvl w:ilvl="3">
      <w:numFmt w:val="bullet"/>
      <w:lvlText w:val="●"/>
      <w:lvlJc w:val="left"/>
      <w:pPr>
        <w:ind w:left="3082" w:hanging="190"/>
      </w:pPr>
      <w:rPr>
        <w:rFonts w:ascii="Noto Sans Symbols" w:eastAsia="Noto Sans Symbols" w:hAnsi="Noto Sans Symbols" w:cs="Noto Sans Symbols"/>
      </w:rPr>
    </w:lvl>
    <w:lvl w:ilvl="4">
      <w:numFmt w:val="bullet"/>
      <w:lvlText w:val="●"/>
      <w:lvlJc w:val="left"/>
      <w:pPr>
        <w:ind w:left="4036" w:hanging="190"/>
      </w:pPr>
      <w:rPr>
        <w:rFonts w:ascii="Noto Sans Symbols" w:eastAsia="Noto Sans Symbols" w:hAnsi="Noto Sans Symbols" w:cs="Noto Sans Symbols"/>
      </w:rPr>
    </w:lvl>
    <w:lvl w:ilvl="5">
      <w:numFmt w:val="bullet"/>
      <w:lvlText w:val="●"/>
      <w:lvlJc w:val="left"/>
      <w:pPr>
        <w:ind w:left="4990" w:hanging="190"/>
      </w:pPr>
      <w:rPr>
        <w:rFonts w:ascii="Noto Sans Symbols" w:eastAsia="Noto Sans Symbols" w:hAnsi="Noto Sans Symbols" w:cs="Noto Sans Symbols"/>
      </w:rPr>
    </w:lvl>
    <w:lvl w:ilvl="6">
      <w:numFmt w:val="bullet"/>
      <w:lvlText w:val="●"/>
      <w:lvlJc w:val="left"/>
      <w:pPr>
        <w:ind w:left="5944" w:hanging="190"/>
      </w:pPr>
      <w:rPr>
        <w:rFonts w:ascii="Noto Sans Symbols" w:eastAsia="Noto Sans Symbols" w:hAnsi="Noto Sans Symbols" w:cs="Noto Sans Symbols"/>
      </w:rPr>
    </w:lvl>
    <w:lvl w:ilvl="7">
      <w:numFmt w:val="bullet"/>
      <w:lvlText w:val="●"/>
      <w:lvlJc w:val="left"/>
      <w:pPr>
        <w:ind w:left="6898" w:hanging="190"/>
      </w:pPr>
      <w:rPr>
        <w:rFonts w:ascii="Noto Sans Symbols" w:eastAsia="Noto Sans Symbols" w:hAnsi="Noto Sans Symbols" w:cs="Noto Sans Symbols"/>
      </w:rPr>
    </w:lvl>
    <w:lvl w:ilvl="8">
      <w:numFmt w:val="bullet"/>
      <w:lvlText w:val="●"/>
      <w:lvlJc w:val="left"/>
      <w:pPr>
        <w:ind w:left="7852" w:hanging="190"/>
      </w:pPr>
      <w:rPr>
        <w:rFonts w:ascii="Noto Sans Symbols" w:eastAsia="Noto Sans Symbols" w:hAnsi="Noto Sans Symbols" w:cs="Noto Sans Symbols"/>
      </w:rPr>
    </w:lvl>
  </w:abstractNum>
  <w:abstractNum w:abstractNumId="2" w15:restartNumberingAfterBreak="0">
    <w:nsid w:val="0FEC797E"/>
    <w:multiLevelType w:val="multilevel"/>
    <w:tmpl w:val="308A7046"/>
    <w:lvl w:ilvl="0">
      <w:start w:val="1"/>
      <w:numFmt w:val="lowerLetter"/>
      <w:lvlText w:val="(%1)"/>
      <w:lvlJc w:val="left"/>
      <w:pPr>
        <w:ind w:left="581" w:hanging="360"/>
      </w:pPr>
      <w:rPr>
        <w:rFonts w:ascii="Arial" w:eastAsia="Arial" w:hAnsi="Arial" w:cs="Arial"/>
        <w:color w:val="000000"/>
        <w:sz w:val="22"/>
        <w:szCs w:val="22"/>
      </w:rPr>
    </w:lvl>
    <w:lvl w:ilvl="1">
      <w:numFmt w:val="bullet"/>
      <w:lvlText w:val="●"/>
      <w:lvlJc w:val="left"/>
      <w:pPr>
        <w:ind w:left="1498" w:hanging="360"/>
      </w:pPr>
      <w:rPr>
        <w:rFonts w:ascii="Noto Sans Symbols" w:eastAsia="Noto Sans Symbols" w:hAnsi="Noto Sans Symbols" w:cs="Noto Sans Symbols"/>
      </w:rPr>
    </w:lvl>
    <w:lvl w:ilvl="2">
      <w:numFmt w:val="bullet"/>
      <w:lvlText w:val="●"/>
      <w:lvlJc w:val="left"/>
      <w:pPr>
        <w:ind w:left="2416" w:hanging="360"/>
      </w:pPr>
      <w:rPr>
        <w:rFonts w:ascii="Noto Sans Symbols" w:eastAsia="Noto Sans Symbols" w:hAnsi="Noto Sans Symbols" w:cs="Noto Sans Symbols"/>
      </w:rPr>
    </w:lvl>
    <w:lvl w:ilvl="3">
      <w:numFmt w:val="bullet"/>
      <w:lvlText w:val="●"/>
      <w:lvlJc w:val="left"/>
      <w:pPr>
        <w:ind w:left="3334" w:hanging="360"/>
      </w:pPr>
      <w:rPr>
        <w:rFonts w:ascii="Noto Sans Symbols" w:eastAsia="Noto Sans Symbols" w:hAnsi="Noto Sans Symbols" w:cs="Noto Sans Symbols"/>
      </w:rPr>
    </w:lvl>
    <w:lvl w:ilvl="4">
      <w:numFmt w:val="bullet"/>
      <w:lvlText w:val="●"/>
      <w:lvlJc w:val="left"/>
      <w:pPr>
        <w:ind w:left="4252" w:hanging="360"/>
      </w:pPr>
      <w:rPr>
        <w:rFonts w:ascii="Noto Sans Symbols" w:eastAsia="Noto Sans Symbols" w:hAnsi="Noto Sans Symbols" w:cs="Noto Sans Symbols"/>
      </w:rPr>
    </w:lvl>
    <w:lvl w:ilvl="5">
      <w:numFmt w:val="bullet"/>
      <w:lvlText w:val="●"/>
      <w:lvlJc w:val="left"/>
      <w:pPr>
        <w:ind w:left="5170" w:hanging="360"/>
      </w:pPr>
      <w:rPr>
        <w:rFonts w:ascii="Noto Sans Symbols" w:eastAsia="Noto Sans Symbols" w:hAnsi="Noto Sans Symbols" w:cs="Noto Sans Symbols"/>
      </w:rPr>
    </w:lvl>
    <w:lvl w:ilvl="6">
      <w:numFmt w:val="bullet"/>
      <w:lvlText w:val="●"/>
      <w:lvlJc w:val="left"/>
      <w:pPr>
        <w:ind w:left="6088" w:hanging="360"/>
      </w:pPr>
      <w:rPr>
        <w:rFonts w:ascii="Noto Sans Symbols" w:eastAsia="Noto Sans Symbols" w:hAnsi="Noto Sans Symbols" w:cs="Noto Sans Symbols"/>
      </w:rPr>
    </w:lvl>
    <w:lvl w:ilvl="7">
      <w:numFmt w:val="bullet"/>
      <w:lvlText w:val="●"/>
      <w:lvlJc w:val="left"/>
      <w:pPr>
        <w:ind w:left="7006" w:hanging="360"/>
      </w:pPr>
      <w:rPr>
        <w:rFonts w:ascii="Noto Sans Symbols" w:eastAsia="Noto Sans Symbols" w:hAnsi="Noto Sans Symbols" w:cs="Noto Sans Symbols"/>
      </w:rPr>
    </w:lvl>
    <w:lvl w:ilvl="8">
      <w:numFmt w:val="bullet"/>
      <w:lvlText w:val="●"/>
      <w:lvlJc w:val="left"/>
      <w:pPr>
        <w:ind w:left="7924" w:hanging="360"/>
      </w:pPr>
      <w:rPr>
        <w:rFonts w:ascii="Noto Sans Symbols" w:eastAsia="Noto Sans Symbols" w:hAnsi="Noto Sans Symbols" w:cs="Noto Sans Symbols"/>
      </w:rPr>
    </w:lvl>
  </w:abstractNum>
  <w:abstractNum w:abstractNumId="3" w15:restartNumberingAfterBreak="0">
    <w:nsid w:val="16B1407A"/>
    <w:multiLevelType w:val="multilevel"/>
    <w:tmpl w:val="DD8CF948"/>
    <w:lvl w:ilvl="0">
      <w:start w:val="1"/>
      <w:numFmt w:val="decimal"/>
      <w:lvlText w:val="%1."/>
      <w:lvlJc w:val="left"/>
      <w:pPr>
        <w:ind w:left="720" w:hanging="360"/>
      </w:pPr>
      <w:rPr>
        <w:rFonts w:hint="default"/>
        <w:u w:val="none"/>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4" w15:restartNumberingAfterBreak="0">
    <w:nsid w:val="18AF2487"/>
    <w:multiLevelType w:val="multilevel"/>
    <w:tmpl w:val="1E92261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lowerLetter"/>
      <w:lvlText w:val="%3)"/>
      <w:lvlJc w:val="left"/>
      <w:pPr>
        <w:ind w:left="1781"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745D92"/>
    <w:multiLevelType w:val="hybridMultilevel"/>
    <w:tmpl w:val="EC421F36"/>
    <w:lvl w:ilvl="0" w:tplc="0430221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08F8815E"/>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CE1DA8"/>
    <w:multiLevelType w:val="multilevel"/>
    <w:tmpl w:val="0E985B08"/>
    <w:lvl w:ilvl="0">
      <w:start w:val="14"/>
      <w:numFmt w:val="decimal"/>
      <w:lvlText w:val="%1."/>
      <w:lvlJc w:val="left"/>
      <w:pPr>
        <w:ind w:left="786" w:hanging="360"/>
      </w:pPr>
      <w:rPr>
        <w:rFonts w:hint="default"/>
        <w:b/>
        <w:bCs/>
      </w:rPr>
    </w:lvl>
    <w:lvl w:ilvl="1">
      <w:start w:val="1"/>
      <w:numFmt w:val="decimal"/>
      <w:isLgl/>
      <w:lvlText w:val="%1.%2"/>
      <w:lvlJc w:val="left"/>
      <w:pPr>
        <w:ind w:left="1178" w:hanging="465"/>
      </w:pPr>
      <w:rPr>
        <w:rFonts w:hint="default"/>
        <w:b/>
        <w:bCs/>
      </w:rPr>
    </w:lvl>
    <w:lvl w:ilvl="2">
      <w:start w:val="1"/>
      <w:numFmt w:val="decimal"/>
      <w:isLgl/>
      <w:lvlText w:val="%1.%2.%3"/>
      <w:lvlJc w:val="left"/>
      <w:pPr>
        <w:ind w:left="1786" w:hanging="720"/>
      </w:pPr>
      <w:rPr>
        <w:rFonts w:hint="default"/>
        <w:b/>
        <w:bCs/>
      </w:rPr>
    </w:lvl>
    <w:lvl w:ilvl="3">
      <w:start w:val="1"/>
      <w:numFmt w:val="decimal"/>
      <w:isLgl/>
      <w:lvlText w:val="%1.%2.%3.%4"/>
      <w:lvlJc w:val="left"/>
      <w:pPr>
        <w:ind w:left="2499" w:hanging="1080"/>
      </w:pPr>
      <w:rPr>
        <w:rFonts w:hint="default"/>
      </w:rPr>
    </w:lvl>
    <w:lvl w:ilvl="4">
      <w:start w:val="1"/>
      <w:numFmt w:val="decimal"/>
      <w:isLgl/>
      <w:lvlText w:val="%1.%2.%3.%4.%5"/>
      <w:lvlJc w:val="left"/>
      <w:pPr>
        <w:ind w:left="285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918" w:hanging="1440"/>
      </w:pPr>
      <w:rPr>
        <w:rFonts w:hint="default"/>
      </w:rPr>
    </w:lvl>
    <w:lvl w:ilvl="7">
      <w:start w:val="1"/>
      <w:numFmt w:val="decimal"/>
      <w:isLgl/>
      <w:lvlText w:val="%1.%2.%3.%4.%5.%6.%7.%8"/>
      <w:lvlJc w:val="left"/>
      <w:pPr>
        <w:ind w:left="4631" w:hanging="1800"/>
      </w:pPr>
      <w:rPr>
        <w:rFonts w:hint="default"/>
      </w:rPr>
    </w:lvl>
    <w:lvl w:ilvl="8">
      <w:start w:val="1"/>
      <w:numFmt w:val="decimal"/>
      <w:isLgl/>
      <w:lvlText w:val="%1.%2.%3.%4.%5.%6.%7.%8.%9"/>
      <w:lvlJc w:val="left"/>
      <w:pPr>
        <w:ind w:left="4984" w:hanging="1800"/>
      </w:pPr>
      <w:rPr>
        <w:rFonts w:hint="default"/>
      </w:rPr>
    </w:lvl>
  </w:abstractNum>
  <w:abstractNum w:abstractNumId="8" w15:restartNumberingAfterBreak="0">
    <w:nsid w:val="216442F2"/>
    <w:multiLevelType w:val="hybridMultilevel"/>
    <w:tmpl w:val="015098B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D0481A"/>
    <w:multiLevelType w:val="multilevel"/>
    <w:tmpl w:val="E7F89B30"/>
    <w:lvl w:ilvl="0">
      <w:start w:val="1"/>
      <w:numFmt w:val="decimal"/>
      <w:pStyle w:val="Nivel2"/>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24550F78"/>
    <w:multiLevelType w:val="multilevel"/>
    <w:tmpl w:val="3398AD08"/>
    <w:lvl w:ilvl="0">
      <w:start w:val="1"/>
      <w:numFmt w:val="lowerLetter"/>
      <w:lvlText w:val="%1)"/>
      <w:lvlJc w:val="left"/>
      <w:pPr>
        <w:ind w:left="581" w:hanging="360"/>
      </w:pPr>
      <w:rPr>
        <w:b/>
        <w:color w:val="000000"/>
        <w:u w:val="none"/>
      </w:rPr>
    </w:lvl>
    <w:lvl w:ilvl="1">
      <w:start w:val="1"/>
      <w:numFmt w:val="lowerLetter"/>
      <w:lvlText w:val="%2."/>
      <w:lvlJc w:val="left"/>
      <w:pPr>
        <w:ind w:left="1301" w:hanging="360"/>
      </w:pPr>
    </w:lvl>
    <w:lvl w:ilvl="2">
      <w:start w:val="1"/>
      <w:numFmt w:val="lowerRoman"/>
      <w:lvlText w:val="%3."/>
      <w:lvlJc w:val="right"/>
      <w:pPr>
        <w:ind w:left="2021" w:hanging="180"/>
      </w:pPr>
    </w:lvl>
    <w:lvl w:ilvl="3">
      <w:start w:val="1"/>
      <w:numFmt w:val="decimal"/>
      <w:lvlText w:val="%4."/>
      <w:lvlJc w:val="left"/>
      <w:pPr>
        <w:ind w:left="2741" w:hanging="360"/>
      </w:pPr>
    </w:lvl>
    <w:lvl w:ilvl="4">
      <w:start w:val="1"/>
      <w:numFmt w:val="lowerLetter"/>
      <w:lvlText w:val="%5."/>
      <w:lvlJc w:val="left"/>
      <w:pPr>
        <w:ind w:left="3461" w:hanging="360"/>
      </w:pPr>
    </w:lvl>
    <w:lvl w:ilvl="5">
      <w:start w:val="1"/>
      <w:numFmt w:val="lowerRoman"/>
      <w:lvlText w:val="%6."/>
      <w:lvlJc w:val="right"/>
      <w:pPr>
        <w:ind w:left="4181" w:hanging="180"/>
      </w:pPr>
    </w:lvl>
    <w:lvl w:ilvl="6">
      <w:start w:val="1"/>
      <w:numFmt w:val="decimal"/>
      <w:lvlText w:val="%7."/>
      <w:lvlJc w:val="left"/>
      <w:pPr>
        <w:ind w:left="4901" w:hanging="360"/>
      </w:pPr>
    </w:lvl>
    <w:lvl w:ilvl="7">
      <w:start w:val="1"/>
      <w:numFmt w:val="lowerLetter"/>
      <w:lvlText w:val="%8."/>
      <w:lvlJc w:val="left"/>
      <w:pPr>
        <w:ind w:left="5621" w:hanging="360"/>
      </w:pPr>
    </w:lvl>
    <w:lvl w:ilvl="8">
      <w:start w:val="1"/>
      <w:numFmt w:val="lowerRoman"/>
      <w:lvlText w:val="%9."/>
      <w:lvlJc w:val="right"/>
      <w:pPr>
        <w:ind w:left="6341" w:hanging="180"/>
      </w:pPr>
    </w:lvl>
  </w:abstractNum>
  <w:abstractNum w:abstractNumId="11" w15:restartNumberingAfterBreak="0">
    <w:nsid w:val="27CD2BA7"/>
    <w:multiLevelType w:val="multilevel"/>
    <w:tmpl w:val="90B62ACC"/>
    <w:lvl w:ilvl="0">
      <w:start w:val="1"/>
      <w:numFmt w:val="decimal"/>
      <w:lvlText w:val="%1."/>
      <w:lvlJc w:val="left"/>
      <w:pPr>
        <w:ind w:left="1354" w:hanging="361"/>
        <w:jc w:val="right"/>
      </w:pPr>
      <w:rPr>
        <w:rFonts w:ascii="Arial" w:eastAsia="Arial" w:hAnsi="Arial" w:cs="Arial" w:hint="default"/>
        <w:b/>
        <w:bCs/>
        <w:i w:val="0"/>
        <w:iCs w:val="0"/>
        <w:spacing w:val="0"/>
        <w:w w:val="99"/>
        <w:sz w:val="24"/>
        <w:szCs w:val="24"/>
        <w:lang w:val="pt-PT" w:eastAsia="en-US" w:bidi="ar-SA"/>
      </w:rPr>
    </w:lvl>
    <w:lvl w:ilvl="1">
      <w:start w:val="1"/>
      <w:numFmt w:val="decimal"/>
      <w:lvlText w:val="%1.%2."/>
      <w:lvlJc w:val="left"/>
      <w:pPr>
        <w:ind w:left="1419" w:hanging="706"/>
      </w:pPr>
      <w:rPr>
        <w:rFonts w:ascii="Arial" w:eastAsia="Arial" w:hAnsi="Arial" w:cs="Arial" w:hint="default"/>
        <w:b/>
        <w:bCs/>
        <w:i w:val="0"/>
        <w:iCs w:val="0"/>
        <w:spacing w:val="0"/>
        <w:w w:val="95"/>
        <w:sz w:val="24"/>
        <w:szCs w:val="24"/>
        <w:lang w:val="pt-PT" w:eastAsia="en-US" w:bidi="ar-SA"/>
      </w:rPr>
    </w:lvl>
    <w:lvl w:ilvl="2">
      <w:start w:val="1"/>
      <w:numFmt w:val="decimal"/>
      <w:lvlText w:val="%1.%2.%3."/>
      <w:lvlJc w:val="left"/>
      <w:pPr>
        <w:ind w:left="1841" w:hanging="894"/>
      </w:pPr>
      <w:rPr>
        <w:rFonts w:ascii="Arial" w:eastAsia="Arial" w:hAnsi="Arial" w:cs="Arial" w:hint="default"/>
        <w:b/>
        <w:bCs/>
        <w:i w:val="0"/>
        <w:iCs w:val="0"/>
        <w:spacing w:val="-2"/>
        <w:w w:val="95"/>
        <w:sz w:val="24"/>
        <w:szCs w:val="24"/>
        <w:lang w:val="pt-PT" w:eastAsia="en-US" w:bidi="ar-SA"/>
      </w:rPr>
    </w:lvl>
    <w:lvl w:ilvl="3">
      <w:start w:val="1"/>
      <w:numFmt w:val="decimal"/>
      <w:lvlText w:val="%1.%2.%3.%4."/>
      <w:lvlJc w:val="left"/>
      <w:pPr>
        <w:ind w:left="2124" w:hanging="1330"/>
      </w:pPr>
      <w:rPr>
        <w:rFonts w:ascii="Arial" w:eastAsia="Arial" w:hAnsi="Arial" w:cs="Arial" w:hint="default"/>
        <w:b/>
        <w:bCs/>
        <w:i w:val="0"/>
        <w:iCs w:val="0"/>
        <w:spacing w:val="-7"/>
        <w:w w:val="95"/>
        <w:sz w:val="24"/>
        <w:szCs w:val="24"/>
        <w:lang w:val="pt-PT" w:eastAsia="en-US" w:bidi="ar-SA"/>
      </w:rPr>
    </w:lvl>
    <w:lvl w:ilvl="4">
      <w:numFmt w:val="bullet"/>
      <w:lvlText w:val="•"/>
      <w:lvlJc w:val="left"/>
      <w:pPr>
        <w:ind w:left="2120" w:hanging="1330"/>
      </w:pPr>
      <w:rPr>
        <w:rFonts w:hint="default"/>
        <w:lang w:val="pt-PT" w:eastAsia="en-US" w:bidi="ar-SA"/>
      </w:rPr>
    </w:lvl>
    <w:lvl w:ilvl="5">
      <w:numFmt w:val="bullet"/>
      <w:lvlText w:val="•"/>
      <w:lvlJc w:val="left"/>
      <w:pPr>
        <w:ind w:left="2400" w:hanging="1330"/>
      </w:pPr>
      <w:rPr>
        <w:rFonts w:hint="default"/>
        <w:lang w:val="pt-PT" w:eastAsia="en-US" w:bidi="ar-SA"/>
      </w:rPr>
    </w:lvl>
    <w:lvl w:ilvl="6">
      <w:numFmt w:val="bullet"/>
      <w:lvlText w:val="•"/>
      <w:lvlJc w:val="left"/>
      <w:pPr>
        <w:ind w:left="2420" w:hanging="1330"/>
      </w:pPr>
      <w:rPr>
        <w:rFonts w:hint="default"/>
        <w:lang w:val="pt-PT" w:eastAsia="en-US" w:bidi="ar-SA"/>
      </w:rPr>
    </w:lvl>
    <w:lvl w:ilvl="7">
      <w:numFmt w:val="bullet"/>
      <w:lvlText w:val="•"/>
      <w:lvlJc w:val="left"/>
      <w:pPr>
        <w:ind w:left="2740" w:hanging="1330"/>
      </w:pPr>
      <w:rPr>
        <w:rFonts w:hint="default"/>
        <w:lang w:val="pt-PT" w:eastAsia="en-US" w:bidi="ar-SA"/>
      </w:rPr>
    </w:lvl>
    <w:lvl w:ilvl="8">
      <w:numFmt w:val="bullet"/>
      <w:lvlText w:val="•"/>
      <w:lvlJc w:val="left"/>
      <w:pPr>
        <w:ind w:left="3120" w:hanging="1330"/>
      </w:pPr>
      <w:rPr>
        <w:rFonts w:hint="default"/>
        <w:lang w:val="pt-PT" w:eastAsia="en-US" w:bidi="ar-SA"/>
      </w:rPr>
    </w:lvl>
  </w:abstractNum>
  <w:abstractNum w:abstractNumId="12" w15:restartNumberingAfterBreak="0">
    <w:nsid w:val="3ADA7AAA"/>
    <w:multiLevelType w:val="multilevel"/>
    <w:tmpl w:val="47AE5948"/>
    <w:lvl w:ilvl="0">
      <w:start w:val="22"/>
      <w:numFmt w:val="decimal"/>
      <w:lvlText w:val="%1."/>
      <w:lvlJc w:val="left"/>
      <w:pPr>
        <w:ind w:left="525" w:hanging="525"/>
      </w:pPr>
      <w:rPr>
        <w:rFonts w:hint="default"/>
      </w:rPr>
    </w:lvl>
    <w:lvl w:ilvl="1">
      <w:start w:val="2"/>
      <w:numFmt w:val="decimal"/>
      <w:lvlText w:val="%1.%2."/>
      <w:lvlJc w:val="left"/>
      <w:pPr>
        <w:ind w:left="1287" w:hanging="72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3AE05F53"/>
    <w:multiLevelType w:val="hybridMultilevel"/>
    <w:tmpl w:val="5E9856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740EB9"/>
    <w:multiLevelType w:val="hybridMultilevel"/>
    <w:tmpl w:val="CDDAE058"/>
    <w:lvl w:ilvl="0" w:tplc="17903AAA">
      <w:start w:val="1"/>
      <w:numFmt w:val="lowerLetter"/>
      <w:pStyle w:val="Nivel3"/>
      <w:lvlText w:val="%1)"/>
      <w:lvlJc w:val="left"/>
      <w:pPr>
        <w:ind w:left="1570" w:hanging="360"/>
      </w:pPr>
      <w:rPr>
        <w:b/>
        <w:bCs/>
      </w:rPr>
    </w:lvl>
    <w:lvl w:ilvl="1" w:tplc="04160019" w:tentative="1">
      <w:start w:val="1"/>
      <w:numFmt w:val="lowerLetter"/>
      <w:lvlText w:val="%2."/>
      <w:lvlJc w:val="left"/>
      <w:pPr>
        <w:ind w:left="2290" w:hanging="360"/>
      </w:pPr>
    </w:lvl>
    <w:lvl w:ilvl="2" w:tplc="0416001B" w:tentative="1">
      <w:start w:val="1"/>
      <w:numFmt w:val="lowerRoman"/>
      <w:lvlText w:val="%3."/>
      <w:lvlJc w:val="right"/>
      <w:pPr>
        <w:ind w:left="3010" w:hanging="180"/>
      </w:pPr>
    </w:lvl>
    <w:lvl w:ilvl="3" w:tplc="0416000F">
      <w:start w:val="1"/>
      <w:numFmt w:val="decimal"/>
      <w:pStyle w:val="Nivel4"/>
      <w:lvlText w:val="%4."/>
      <w:lvlJc w:val="left"/>
      <w:pPr>
        <w:ind w:left="3730" w:hanging="360"/>
      </w:pPr>
    </w:lvl>
    <w:lvl w:ilvl="4" w:tplc="04160019" w:tentative="1">
      <w:start w:val="1"/>
      <w:numFmt w:val="lowerLetter"/>
      <w:pStyle w:val="Nivel5"/>
      <w:lvlText w:val="%5."/>
      <w:lvlJc w:val="left"/>
      <w:pPr>
        <w:ind w:left="4450" w:hanging="360"/>
      </w:pPr>
    </w:lvl>
    <w:lvl w:ilvl="5" w:tplc="0416001B" w:tentative="1">
      <w:start w:val="1"/>
      <w:numFmt w:val="lowerRoman"/>
      <w:lvlText w:val="%6."/>
      <w:lvlJc w:val="right"/>
      <w:pPr>
        <w:ind w:left="5170" w:hanging="180"/>
      </w:pPr>
    </w:lvl>
    <w:lvl w:ilvl="6" w:tplc="0416000F" w:tentative="1">
      <w:start w:val="1"/>
      <w:numFmt w:val="decimal"/>
      <w:lvlText w:val="%7."/>
      <w:lvlJc w:val="left"/>
      <w:pPr>
        <w:ind w:left="5890" w:hanging="360"/>
      </w:pPr>
    </w:lvl>
    <w:lvl w:ilvl="7" w:tplc="04160019" w:tentative="1">
      <w:start w:val="1"/>
      <w:numFmt w:val="lowerLetter"/>
      <w:lvlText w:val="%8."/>
      <w:lvlJc w:val="left"/>
      <w:pPr>
        <w:ind w:left="6610" w:hanging="360"/>
      </w:pPr>
    </w:lvl>
    <w:lvl w:ilvl="8" w:tplc="0416001B" w:tentative="1">
      <w:start w:val="1"/>
      <w:numFmt w:val="lowerRoman"/>
      <w:lvlText w:val="%9."/>
      <w:lvlJc w:val="right"/>
      <w:pPr>
        <w:ind w:left="7330" w:hanging="180"/>
      </w:pPr>
    </w:lvl>
  </w:abstractNum>
  <w:abstractNum w:abstractNumId="15" w15:restartNumberingAfterBreak="0">
    <w:nsid w:val="49160A29"/>
    <w:multiLevelType w:val="hybridMultilevel"/>
    <w:tmpl w:val="092423C6"/>
    <w:lvl w:ilvl="0" w:tplc="D22A1950">
      <w:start w:val="1"/>
      <w:numFmt w:val="lowerLetter"/>
      <w:lvlText w:val="%1)"/>
      <w:lvlJc w:val="left"/>
      <w:pPr>
        <w:ind w:left="2408" w:hanging="423"/>
      </w:pPr>
      <w:rPr>
        <w:rFonts w:ascii="Arial" w:eastAsia="Arial" w:hAnsi="Arial" w:cs="Arial" w:hint="default"/>
        <w:b/>
        <w:bCs/>
        <w:i w:val="0"/>
        <w:iCs w:val="0"/>
        <w:spacing w:val="0"/>
        <w:w w:val="95"/>
        <w:sz w:val="24"/>
        <w:szCs w:val="24"/>
        <w:lang w:val="pt-PT" w:eastAsia="en-US" w:bidi="ar-SA"/>
      </w:rPr>
    </w:lvl>
    <w:lvl w:ilvl="1" w:tplc="5DAE572A">
      <w:numFmt w:val="bullet"/>
      <w:lvlText w:val="•"/>
      <w:lvlJc w:val="left"/>
      <w:pPr>
        <w:ind w:left="3293" w:hanging="423"/>
      </w:pPr>
      <w:rPr>
        <w:rFonts w:hint="default"/>
        <w:lang w:val="pt-PT" w:eastAsia="en-US" w:bidi="ar-SA"/>
      </w:rPr>
    </w:lvl>
    <w:lvl w:ilvl="2" w:tplc="6CBE401C">
      <w:numFmt w:val="bullet"/>
      <w:lvlText w:val="•"/>
      <w:lvlJc w:val="left"/>
      <w:pPr>
        <w:ind w:left="4186" w:hanging="423"/>
      </w:pPr>
      <w:rPr>
        <w:rFonts w:hint="default"/>
        <w:lang w:val="pt-PT" w:eastAsia="en-US" w:bidi="ar-SA"/>
      </w:rPr>
    </w:lvl>
    <w:lvl w:ilvl="3" w:tplc="F99A3E1A">
      <w:numFmt w:val="bullet"/>
      <w:lvlText w:val="•"/>
      <w:lvlJc w:val="left"/>
      <w:pPr>
        <w:ind w:left="5079" w:hanging="423"/>
      </w:pPr>
      <w:rPr>
        <w:rFonts w:hint="default"/>
        <w:lang w:val="pt-PT" w:eastAsia="en-US" w:bidi="ar-SA"/>
      </w:rPr>
    </w:lvl>
    <w:lvl w:ilvl="4" w:tplc="EFAC1BD4">
      <w:numFmt w:val="bullet"/>
      <w:lvlText w:val="•"/>
      <w:lvlJc w:val="left"/>
      <w:pPr>
        <w:ind w:left="5973" w:hanging="423"/>
      </w:pPr>
      <w:rPr>
        <w:rFonts w:hint="default"/>
        <w:lang w:val="pt-PT" w:eastAsia="en-US" w:bidi="ar-SA"/>
      </w:rPr>
    </w:lvl>
    <w:lvl w:ilvl="5" w:tplc="EC38A1DA">
      <w:numFmt w:val="bullet"/>
      <w:lvlText w:val="•"/>
      <w:lvlJc w:val="left"/>
      <w:pPr>
        <w:ind w:left="6866" w:hanging="423"/>
      </w:pPr>
      <w:rPr>
        <w:rFonts w:hint="default"/>
        <w:lang w:val="pt-PT" w:eastAsia="en-US" w:bidi="ar-SA"/>
      </w:rPr>
    </w:lvl>
    <w:lvl w:ilvl="6" w:tplc="A6F0DED2">
      <w:numFmt w:val="bullet"/>
      <w:lvlText w:val="•"/>
      <w:lvlJc w:val="left"/>
      <w:pPr>
        <w:ind w:left="7759" w:hanging="423"/>
      </w:pPr>
      <w:rPr>
        <w:rFonts w:hint="default"/>
        <w:lang w:val="pt-PT" w:eastAsia="en-US" w:bidi="ar-SA"/>
      </w:rPr>
    </w:lvl>
    <w:lvl w:ilvl="7" w:tplc="CCC88BE8">
      <w:numFmt w:val="bullet"/>
      <w:lvlText w:val="•"/>
      <w:lvlJc w:val="left"/>
      <w:pPr>
        <w:ind w:left="8653" w:hanging="423"/>
      </w:pPr>
      <w:rPr>
        <w:rFonts w:hint="default"/>
        <w:lang w:val="pt-PT" w:eastAsia="en-US" w:bidi="ar-SA"/>
      </w:rPr>
    </w:lvl>
    <w:lvl w:ilvl="8" w:tplc="B78023EA">
      <w:numFmt w:val="bullet"/>
      <w:lvlText w:val="•"/>
      <w:lvlJc w:val="left"/>
      <w:pPr>
        <w:ind w:left="9546" w:hanging="423"/>
      </w:pPr>
      <w:rPr>
        <w:rFonts w:hint="default"/>
        <w:lang w:val="pt-PT" w:eastAsia="en-US" w:bidi="ar-SA"/>
      </w:rPr>
    </w:lvl>
  </w:abstractNum>
  <w:abstractNum w:abstractNumId="1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4A7B155C"/>
    <w:multiLevelType w:val="multilevel"/>
    <w:tmpl w:val="1DE2AEE6"/>
    <w:lvl w:ilvl="0">
      <w:start w:val="1"/>
      <w:numFmt w:val="upperRoman"/>
      <w:lvlText w:val="%1."/>
      <w:lvlJc w:val="righ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6B3841"/>
    <w:multiLevelType w:val="multilevel"/>
    <w:tmpl w:val="B49A0880"/>
    <w:lvl w:ilvl="0">
      <w:start w:val="1"/>
      <w:numFmt w:val="decimal"/>
      <w:lvlText w:val="%1."/>
      <w:lvlJc w:val="left"/>
      <w:pPr>
        <w:ind w:left="503" w:hanging="360"/>
        <w:jc w:val="left"/>
      </w:pPr>
      <w:rPr>
        <w:rFonts w:hint="default"/>
        <w:spacing w:val="0"/>
        <w:w w:val="100"/>
        <w:lang w:val="pt-PT" w:eastAsia="en-US" w:bidi="ar-SA"/>
      </w:rPr>
    </w:lvl>
    <w:lvl w:ilvl="1">
      <w:start w:val="1"/>
      <w:numFmt w:val="decimal"/>
      <w:lvlText w:val="%1.%2."/>
      <w:lvlJc w:val="left"/>
      <w:pPr>
        <w:ind w:left="571" w:hanging="706"/>
        <w:jc w:val="left"/>
      </w:pPr>
      <w:rPr>
        <w:rFonts w:ascii="Arial" w:eastAsia="Arial" w:hAnsi="Arial" w:cs="Arial" w:hint="default"/>
        <w:b/>
        <w:bCs/>
        <w:i w:val="0"/>
        <w:iCs w:val="0"/>
        <w:spacing w:val="0"/>
        <w:w w:val="100"/>
        <w:sz w:val="24"/>
        <w:szCs w:val="24"/>
        <w:lang w:val="pt-PT" w:eastAsia="en-US" w:bidi="ar-SA"/>
      </w:rPr>
    </w:lvl>
    <w:lvl w:ilvl="2">
      <w:start w:val="1"/>
      <w:numFmt w:val="decimal"/>
      <w:lvlText w:val="%1.%2.%3."/>
      <w:lvlJc w:val="left"/>
      <w:pPr>
        <w:ind w:left="2978" w:hanging="992"/>
        <w:jc w:val="left"/>
      </w:pPr>
      <w:rPr>
        <w:rFonts w:ascii="Arial" w:eastAsia="Arial" w:hAnsi="Arial" w:cs="Arial" w:hint="default"/>
        <w:b/>
        <w:bCs/>
        <w:i w:val="0"/>
        <w:iCs w:val="0"/>
        <w:spacing w:val="-2"/>
        <w:w w:val="100"/>
        <w:sz w:val="24"/>
        <w:szCs w:val="24"/>
        <w:lang w:val="pt-PT" w:eastAsia="en-US" w:bidi="ar-SA"/>
      </w:rPr>
    </w:lvl>
    <w:lvl w:ilvl="3">
      <w:start w:val="1"/>
      <w:numFmt w:val="decimal"/>
      <w:lvlText w:val="%1.%2.%3.%4."/>
      <w:lvlJc w:val="left"/>
      <w:pPr>
        <w:ind w:left="2267" w:hanging="1328"/>
        <w:jc w:val="left"/>
      </w:pPr>
      <w:rPr>
        <w:rFonts w:ascii="Arial" w:eastAsia="Arial" w:hAnsi="Arial" w:cs="Arial" w:hint="default"/>
        <w:b/>
        <w:bCs/>
        <w:i w:val="0"/>
        <w:iCs w:val="0"/>
        <w:spacing w:val="-8"/>
        <w:w w:val="93"/>
        <w:sz w:val="24"/>
        <w:szCs w:val="24"/>
        <w:lang w:val="pt-PT" w:eastAsia="en-US" w:bidi="ar-SA"/>
      </w:rPr>
    </w:lvl>
    <w:lvl w:ilvl="4">
      <w:numFmt w:val="bullet"/>
      <w:lvlText w:val="•"/>
      <w:lvlJc w:val="left"/>
      <w:pPr>
        <w:ind w:left="1140" w:hanging="1328"/>
      </w:pPr>
      <w:rPr>
        <w:rFonts w:hint="default"/>
        <w:lang w:val="pt-PT" w:eastAsia="en-US" w:bidi="ar-SA"/>
      </w:rPr>
    </w:lvl>
    <w:lvl w:ilvl="5">
      <w:numFmt w:val="bullet"/>
      <w:lvlText w:val="•"/>
      <w:lvlJc w:val="left"/>
      <w:pPr>
        <w:ind w:left="1360" w:hanging="1328"/>
      </w:pPr>
      <w:rPr>
        <w:rFonts w:hint="default"/>
        <w:lang w:val="pt-PT" w:eastAsia="en-US" w:bidi="ar-SA"/>
      </w:rPr>
    </w:lvl>
    <w:lvl w:ilvl="6">
      <w:numFmt w:val="bullet"/>
      <w:lvlText w:val="•"/>
      <w:lvlJc w:val="left"/>
      <w:pPr>
        <w:ind w:left="1560" w:hanging="1328"/>
      </w:pPr>
      <w:rPr>
        <w:rFonts w:hint="default"/>
        <w:lang w:val="pt-PT" w:eastAsia="en-US" w:bidi="ar-SA"/>
      </w:rPr>
    </w:lvl>
    <w:lvl w:ilvl="7">
      <w:numFmt w:val="bullet"/>
      <w:lvlText w:val="•"/>
      <w:lvlJc w:val="left"/>
      <w:pPr>
        <w:ind w:left="1980" w:hanging="1328"/>
      </w:pPr>
      <w:rPr>
        <w:rFonts w:hint="default"/>
        <w:lang w:val="pt-PT" w:eastAsia="en-US" w:bidi="ar-SA"/>
      </w:rPr>
    </w:lvl>
    <w:lvl w:ilvl="8">
      <w:numFmt w:val="bullet"/>
      <w:lvlText w:val="•"/>
      <w:lvlJc w:val="left"/>
      <w:pPr>
        <w:ind w:left="2260" w:hanging="1328"/>
      </w:pPr>
      <w:rPr>
        <w:rFonts w:hint="default"/>
        <w:lang w:val="pt-PT" w:eastAsia="en-US" w:bidi="ar-SA"/>
      </w:rPr>
    </w:lvl>
  </w:abstractNum>
  <w:abstractNum w:abstractNumId="19" w15:restartNumberingAfterBreak="0">
    <w:nsid w:val="55BA7EE9"/>
    <w:multiLevelType w:val="multilevel"/>
    <w:tmpl w:val="0E58A5E4"/>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upperRoman"/>
      <w:lvlText w:val="%3."/>
      <w:lvlJc w:val="right"/>
      <w:pPr>
        <w:ind w:left="4757"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D62ABF"/>
    <w:multiLevelType w:val="hybridMultilevel"/>
    <w:tmpl w:val="5ED216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D2818E4"/>
    <w:multiLevelType w:val="multilevel"/>
    <w:tmpl w:val="14CC1C0C"/>
    <w:lvl w:ilvl="0">
      <w:start w:val="15"/>
      <w:numFmt w:val="decimal"/>
      <w:lvlText w:val="%1."/>
      <w:lvlJc w:val="left"/>
      <w:pPr>
        <w:ind w:left="780" w:hanging="780"/>
      </w:pPr>
      <w:rPr>
        <w:rFonts w:hint="default"/>
      </w:rPr>
    </w:lvl>
    <w:lvl w:ilvl="1">
      <w:start w:val="16"/>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052060"/>
    <w:multiLevelType w:val="hybridMultilevel"/>
    <w:tmpl w:val="703C3DEE"/>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3" w15:restartNumberingAfterBreak="0">
    <w:nsid w:val="65FF2F67"/>
    <w:multiLevelType w:val="multilevel"/>
    <w:tmpl w:val="5CE64A06"/>
    <w:lvl w:ilvl="0">
      <w:start w:val="1"/>
      <w:numFmt w:val="lowerLetter"/>
      <w:lvlText w:val="(%1)"/>
      <w:lvlJc w:val="left"/>
      <w:pPr>
        <w:ind w:left="581" w:hanging="360"/>
      </w:pPr>
      <w:rPr>
        <w:rFonts w:ascii="Times New Roman" w:eastAsia="Times New Roman" w:hAnsi="Times New Roman" w:cs="Times New Roman"/>
        <w:sz w:val="22"/>
        <w:szCs w:val="22"/>
      </w:rPr>
    </w:lvl>
    <w:lvl w:ilvl="1">
      <w:numFmt w:val="bullet"/>
      <w:lvlText w:val="●"/>
      <w:lvlJc w:val="left"/>
      <w:pPr>
        <w:ind w:left="1498" w:hanging="360"/>
      </w:pPr>
      <w:rPr>
        <w:rFonts w:ascii="Noto Sans Symbols" w:eastAsia="Noto Sans Symbols" w:hAnsi="Noto Sans Symbols" w:cs="Noto Sans Symbols"/>
      </w:rPr>
    </w:lvl>
    <w:lvl w:ilvl="2">
      <w:numFmt w:val="bullet"/>
      <w:lvlText w:val="●"/>
      <w:lvlJc w:val="left"/>
      <w:pPr>
        <w:ind w:left="2416" w:hanging="360"/>
      </w:pPr>
      <w:rPr>
        <w:rFonts w:ascii="Noto Sans Symbols" w:eastAsia="Noto Sans Symbols" w:hAnsi="Noto Sans Symbols" w:cs="Noto Sans Symbols"/>
      </w:rPr>
    </w:lvl>
    <w:lvl w:ilvl="3">
      <w:numFmt w:val="bullet"/>
      <w:lvlText w:val="●"/>
      <w:lvlJc w:val="left"/>
      <w:pPr>
        <w:ind w:left="3334" w:hanging="360"/>
      </w:pPr>
      <w:rPr>
        <w:rFonts w:ascii="Noto Sans Symbols" w:eastAsia="Noto Sans Symbols" w:hAnsi="Noto Sans Symbols" w:cs="Noto Sans Symbols"/>
      </w:rPr>
    </w:lvl>
    <w:lvl w:ilvl="4">
      <w:numFmt w:val="bullet"/>
      <w:lvlText w:val="●"/>
      <w:lvlJc w:val="left"/>
      <w:pPr>
        <w:ind w:left="4252" w:hanging="360"/>
      </w:pPr>
      <w:rPr>
        <w:rFonts w:ascii="Noto Sans Symbols" w:eastAsia="Noto Sans Symbols" w:hAnsi="Noto Sans Symbols" w:cs="Noto Sans Symbols"/>
      </w:rPr>
    </w:lvl>
    <w:lvl w:ilvl="5">
      <w:numFmt w:val="bullet"/>
      <w:lvlText w:val="●"/>
      <w:lvlJc w:val="left"/>
      <w:pPr>
        <w:ind w:left="5170" w:hanging="360"/>
      </w:pPr>
      <w:rPr>
        <w:rFonts w:ascii="Noto Sans Symbols" w:eastAsia="Noto Sans Symbols" w:hAnsi="Noto Sans Symbols" w:cs="Noto Sans Symbols"/>
      </w:rPr>
    </w:lvl>
    <w:lvl w:ilvl="6">
      <w:numFmt w:val="bullet"/>
      <w:lvlText w:val="●"/>
      <w:lvlJc w:val="left"/>
      <w:pPr>
        <w:ind w:left="6088" w:hanging="360"/>
      </w:pPr>
      <w:rPr>
        <w:rFonts w:ascii="Noto Sans Symbols" w:eastAsia="Noto Sans Symbols" w:hAnsi="Noto Sans Symbols" w:cs="Noto Sans Symbols"/>
      </w:rPr>
    </w:lvl>
    <w:lvl w:ilvl="7">
      <w:numFmt w:val="bullet"/>
      <w:lvlText w:val="●"/>
      <w:lvlJc w:val="left"/>
      <w:pPr>
        <w:ind w:left="7006" w:hanging="360"/>
      </w:pPr>
      <w:rPr>
        <w:rFonts w:ascii="Noto Sans Symbols" w:eastAsia="Noto Sans Symbols" w:hAnsi="Noto Sans Symbols" w:cs="Noto Sans Symbols"/>
      </w:rPr>
    </w:lvl>
    <w:lvl w:ilvl="8">
      <w:numFmt w:val="bullet"/>
      <w:lvlText w:val="●"/>
      <w:lvlJc w:val="left"/>
      <w:pPr>
        <w:ind w:left="7924" w:hanging="360"/>
      </w:pPr>
      <w:rPr>
        <w:rFonts w:ascii="Noto Sans Symbols" w:eastAsia="Noto Sans Symbols" w:hAnsi="Noto Sans Symbols" w:cs="Noto Sans Symbols"/>
      </w:rPr>
    </w:lvl>
  </w:abstractNum>
  <w:abstractNum w:abstractNumId="24" w15:restartNumberingAfterBreak="0">
    <w:nsid w:val="6969282E"/>
    <w:multiLevelType w:val="multilevel"/>
    <w:tmpl w:val="73261B6A"/>
    <w:lvl w:ilvl="0">
      <w:start w:val="1"/>
      <w:numFmt w:val="lowerLetter"/>
      <w:lvlText w:val="%1)"/>
      <w:lvlJc w:val="left"/>
      <w:pPr>
        <w:ind w:left="221" w:hanging="288"/>
      </w:pPr>
      <w:rPr>
        <w:rFonts w:ascii="Arial" w:eastAsia="Arial" w:hAnsi="Arial" w:cs="Arial"/>
        <w:b/>
        <w:color w:val="000000"/>
        <w:sz w:val="22"/>
        <w:szCs w:val="22"/>
      </w:rPr>
    </w:lvl>
    <w:lvl w:ilvl="1">
      <w:numFmt w:val="bullet"/>
      <w:lvlText w:val="●"/>
      <w:lvlJc w:val="left"/>
      <w:pPr>
        <w:ind w:left="1174" w:hanging="287"/>
      </w:pPr>
      <w:rPr>
        <w:rFonts w:ascii="Noto Sans Symbols" w:eastAsia="Noto Sans Symbols" w:hAnsi="Noto Sans Symbols" w:cs="Noto Sans Symbols"/>
      </w:rPr>
    </w:lvl>
    <w:lvl w:ilvl="2">
      <w:numFmt w:val="bullet"/>
      <w:lvlText w:val="●"/>
      <w:lvlJc w:val="left"/>
      <w:pPr>
        <w:ind w:left="2128" w:hanging="288"/>
      </w:pPr>
      <w:rPr>
        <w:rFonts w:ascii="Noto Sans Symbols" w:eastAsia="Noto Sans Symbols" w:hAnsi="Noto Sans Symbols" w:cs="Noto Sans Symbols"/>
      </w:rPr>
    </w:lvl>
    <w:lvl w:ilvl="3">
      <w:numFmt w:val="bullet"/>
      <w:lvlText w:val="●"/>
      <w:lvlJc w:val="left"/>
      <w:pPr>
        <w:ind w:left="3082" w:hanging="288"/>
      </w:pPr>
      <w:rPr>
        <w:rFonts w:ascii="Noto Sans Symbols" w:eastAsia="Noto Sans Symbols" w:hAnsi="Noto Sans Symbols" w:cs="Noto Sans Symbols"/>
      </w:rPr>
    </w:lvl>
    <w:lvl w:ilvl="4">
      <w:numFmt w:val="bullet"/>
      <w:lvlText w:val="●"/>
      <w:lvlJc w:val="left"/>
      <w:pPr>
        <w:ind w:left="4036" w:hanging="288"/>
      </w:pPr>
      <w:rPr>
        <w:rFonts w:ascii="Noto Sans Symbols" w:eastAsia="Noto Sans Symbols" w:hAnsi="Noto Sans Symbols" w:cs="Noto Sans Symbols"/>
      </w:rPr>
    </w:lvl>
    <w:lvl w:ilvl="5">
      <w:numFmt w:val="bullet"/>
      <w:lvlText w:val="●"/>
      <w:lvlJc w:val="left"/>
      <w:pPr>
        <w:ind w:left="4990" w:hanging="288"/>
      </w:pPr>
      <w:rPr>
        <w:rFonts w:ascii="Noto Sans Symbols" w:eastAsia="Noto Sans Symbols" w:hAnsi="Noto Sans Symbols" w:cs="Noto Sans Symbols"/>
      </w:rPr>
    </w:lvl>
    <w:lvl w:ilvl="6">
      <w:numFmt w:val="bullet"/>
      <w:lvlText w:val="●"/>
      <w:lvlJc w:val="left"/>
      <w:pPr>
        <w:ind w:left="5944" w:hanging="288"/>
      </w:pPr>
      <w:rPr>
        <w:rFonts w:ascii="Noto Sans Symbols" w:eastAsia="Noto Sans Symbols" w:hAnsi="Noto Sans Symbols" w:cs="Noto Sans Symbols"/>
      </w:rPr>
    </w:lvl>
    <w:lvl w:ilvl="7">
      <w:numFmt w:val="bullet"/>
      <w:lvlText w:val="●"/>
      <w:lvlJc w:val="left"/>
      <w:pPr>
        <w:ind w:left="6898" w:hanging="288"/>
      </w:pPr>
      <w:rPr>
        <w:rFonts w:ascii="Noto Sans Symbols" w:eastAsia="Noto Sans Symbols" w:hAnsi="Noto Sans Symbols" w:cs="Noto Sans Symbols"/>
      </w:rPr>
    </w:lvl>
    <w:lvl w:ilvl="8">
      <w:numFmt w:val="bullet"/>
      <w:lvlText w:val="●"/>
      <w:lvlJc w:val="left"/>
      <w:pPr>
        <w:ind w:left="7852" w:hanging="287"/>
      </w:pPr>
      <w:rPr>
        <w:rFonts w:ascii="Noto Sans Symbols" w:eastAsia="Noto Sans Symbols" w:hAnsi="Noto Sans Symbols" w:cs="Noto Sans Symbols"/>
      </w:rPr>
    </w:lvl>
  </w:abstractNum>
  <w:abstractNum w:abstractNumId="25" w15:restartNumberingAfterBreak="0">
    <w:nsid w:val="6D9C5672"/>
    <w:multiLevelType w:val="multilevel"/>
    <w:tmpl w:val="A3D498C8"/>
    <w:lvl w:ilvl="0">
      <w:start w:val="14"/>
      <w:numFmt w:val="decimal"/>
      <w:lvlText w:val="%1"/>
      <w:lvlJc w:val="left"/>
      <w:pPr>
        <w:ind w:left="420" w:hanging="420"/>
      </w:pPr>
      <w:rPr>
        <w:rFonts w:hint="default"/>
      </w:rPr>
    </w:lvl>
    <w:lvl w:ilvl="1">
      <w:start w:val="1"/>
      <w:numFmt w:val="decimal"/>
      <w:lvlText w:val="%1.%2"/>
      <w:lvlJc w:val="left"/>
      <w:pPr>
        <w:ind w:left="2122" w:hanging="420"/>
      </w:pPr>
      <w:rPr>
        <w:rFonts w:hint="default"/>
        <w:b/>
        <w:bCs/>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6" w15:restartNumberingAfterBreak="0">
    <w:nsid w:val="723A5CF9"/>
    <w:multiLevelType w:val="multilevel"/>
    <w:tmpl w:val="E6B8B10A"/>
    <w:lvl w:ilvl="0">
      <w:start w:val="1"/>
      <w:numFmt w:val="decimal"/>
      <w:lvlText w:val="%1."/>
      <w:lvlJc w:val="left"/>
      <w:pPr>
        <w:ind w:left="1134" w:hanging="360"/>
      </w:pPr>
    </w:lvl>
    <w:lvl w:ilvl="1">
      <w:start w:val="1"/>
      <w:numFmt w:val="decimal"/>
      <w:lvlText w:val="%1.%2."/>
      <w:lvlJc w:val="left"/>
      <w:pPr>
        <w:ind w:left="5111" w:hanging="432"/>
      </w:pPr>
      <w:rPr>
        <w:b/>
        <w:bCs/>
        <w:color w:val="auto"/>
      </w:rPr>
    </w:lvl>
    <w:lvl w:ilvl="2">
      <w:start w:val="1"/>
      <w:numFmt w:val="decimal"/>
      <w:lvlText w:val="%1.%2.%3."/>
      <w:lvlJc w:val="left"/>
      <w:pPr>
        <w:ind w:left="1998" w:hanging="504"/>
      </w:pPr>
    </w:lvl>
    <w:lvl w:ilvl="3">
      <w:start w:val="1"/>
      <w:numFmt w:val="decimal"/>
      <w:lvlText w:val="%1.%2.%3.%4."/>
      <w:lvlJc w:val="left"/>
      <w:pPr>
        <w:ind w:left="2502" w:hanging="648"/>
      </w:pPr>
    </w:lvl>
    <w:lvl w:ilvl="4">
      <w:start w:val="1"/>
      <w:numFmt w:val="decimal"/>
      <w:lvlText w:val="%1.%2.%3.%4.%5."/>
      <w:lvlJc w:val="left"/>
      <w:pPr>
        <w:ind w:left="3006" w:hanging="792"/>
      </w:pPr>
    </w:lvl>
    <w:lvl w:ilvl="5">
      <w:start w:val="1"/>
      <w:numFmt w:val="decimal"/>
      <w:lvlText w:val="%1.%2.%3.%4.%5.%6."/>
      <w:lvlJc w:val="left"/>
      <w:pPr>
        <w:ind w:left="3510" w:hanging="936"/>
      </w:pPr>
    </w:lvl>
    <w:lvl w:ilvl="6">
      <w:start w:val="1"/>
      <w:numFmt w:val="decimal"/>
      <w:lvlText w:val="%1.%2.%3.%4.%5.%6.%7."/>
      <w:lvlJc w:val="left"/>
      <w:pPr>
        <w:ind w:left="4014" w:hanging="1080"/>
      </w:pPr>
    </w:lvl>
    <w:lvl w:ilvl="7">
      <w:start w:val="1"/>
      <w:numFmt w:val="decimal"/>
      <w:lvlText w:val="%1.%2.%3.%4.%5.%6.%7.%8."/>
      <w:lvlJc w:val="left"/>
      <w:pPr>
        <w:ind w:left="4518" w:hanging="1224"/>
      </w:pPr>
    </w:lvl>
    <w:lvl w:ilvl="8">
      <w:start w:val="1"/>
      <w:numFmt w:val="decimal"/>
      <w:lvlText w:val="%1.%2.%3.%4.%5.%6.%7.%8.%9."/>
      <w:lvlJc w:val="left"/>
      <w:pPr>
        <w:ind w:left="5094" w:hanging="1440"/>
      </w:pPr>
    </w:lvl>
  </w:abstractNum>
  <w:abstractNum w:abstractNumId="27" w15:restartNumberingAfterBreak="0">
    <w:nsid w:val="74412590"/>
    <w:multiLevelType w:val="hybridMultilevel"/>
    <w:tmpl w:val="B42447CA"/>
    <w:lvl w:ilvl="0" w:tplc="105A8F7A">
      <w:start w:val="1"/>
      <w:numFmt w:val="lowerLetter"/>
      <w:lvlText w:val="%1)"/>
      <w:lvlJc w:val="left"/>
      <w:pPr>
        <w:ind w:left="1495" w:hanging="360"/>
      </w:pPr>
      <w:rPr>
        <w:rFonts w:hint="default"/>
        <w:b/>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8" w15:restartNumberingAfterBreak="0">
    <w:nsid w:val="75CA27A5"/>
    <w:multiLevelType w:val="hybridMultilevel"/>
    <w:tmpl w:val="E00836D4"/>
    <w:lvl w:ilvl="0" w:tplc="0416000F">
      <w:start w:val="2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4"/>
  </w:num>
  <w:num w:numId="2">
    <w:abstractNumId w:val="1"/>
  </w:num>
  <w:num w:numId="3">
    <w:abstractNumId w:val="10"/>
  </w:num>
  <w:num w:numId="4">
    <w:abstractNumId w:val="17"/>
  </w:num>
  <w:num w:numId="5">
    <w:abstractNumId w:val="9"/>
  </w:num>
  <w:num w:numId="6">
    <w:abstractNumId w:val="2"/>
  </w:num>
  <w:num w:numId="7">
    <w:abstractNumId w:val="23"/>
  </w:num>
  <w:num w:numId="8">
    <w:abstractNumId w:val="6"/>
  </w:num>
  <w:num w:numId="9">
    <w:abstractNumId w:val="1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7"/>
    </w:lvlOverride>
    <w:lvlOverride w:ilvl="1">
      <w:startOverride w:val="9"/>
    </w:lvlOverride>
  </w:num>
  <w:num w:numId="12">
    <w:abstractNumId w:val="6"/>
    <w:lvlOverride w:ilvl="0">
      <w:startOverride w:val="7"/>
    </w:lvlOverride>
    <w:lvlOverride w:ilvl="1">
      <w:startOverride w:val="10"/>
    </w:lvlOverride>
  </w:num>
  <w:num w:numId="13">
    <w:abstractNumId w:val="20"/>
  </w:num>
  <w:num w:numId="14">
    <w:abstractNumId w:val="4"/>
  </w:num>
  <w:num w:numId="15">
    <w:abstractNumId w:val="12"/>
  </w:num>
  <w:num w:numId="16">
    <w:abstractNumId w:val="5"/>
  </w:num>
  <w:num w:numId="17">
    <w:abstractNumId w:val="14"/>
  </w:num>
  <w:num w:numId="18">
    <w:abstractNumId w:val="14"/>
    <w:lvlOverride w:ilvl="0">
      <w:startOverride w:val="1"/>
    </w:lvlOverride>
  </w:num>
  <w:num w:numId="19">
    <w:abstractNumId w:val="14"/>
    <w:lvlOverride w:ilvl="0">
      <w:startOverride w:val="1"/>
    </w:lvlOverride>
  </w:num>
  <w:num w:numId="20">
    <w:abstractNumId w:val="14"/>
    <w:lvlOverride w:ilvl="0">
      <w:startOverride w:val="1"/>
    </w:lvlOverride>
  </w:num>
  <w:num w:numId="21">
    <w:abstractNumId w:val="14"/>
    <w:lvlOverride w:ilvl="0">
      <w:startOverride w:val="1"/>
    </w:lvlOverride>
  </w:num>
  <w:num w:numId="22">
    <w:abstractNumId w:val="14"/>
    <w:lvlOverride w:ilvl="0">
      <w:startOverride w:val="1"/>
    </w:lvlOverride>
  </w:num>
  <w:num w:numId="23">
    <w:abstractNumId w:val="14"/>
    <w:lvlOverride w:ilvl="0">
      <w:startOverride w:val="1"/>
    </w:lvlOverride>
  </w:num>
  <w:num w:numId="24">
    <w:abstractNumId w:val="14"/>
    <w:lvlOverride w:ilvl="0">
      <w:startOverride w:val="1"/>
    </w:lvlOverride>
  </w:num>
  <w:num w:numId="25">
    <w:abstractNumId w:val="14"/>
    <w:lvlOverride w:ilvl="0">
      <w:startOverride w:val="1"/>
    </w:lvlOverride>
  </w:num>
  <w:num w:numId="26">
    <w:abstractNumId w:val="14"/>
    <w:lvlOverride w:ilvl="0">
      <w:startOverride w:val="1"/>
    </w:lvlOverride>
  </w:num>
  <w:num w:numId="27">
    <w:abstractNumId w:val="0"/>
  </w:num>
  <w:num w:numId="28">
    <w:abstractNumId w:val="26"/>
  </w:num>
  <w:num w:numId="29">
    <w:abstractNumId w:val="13"/>
  </w:num>
  <w:num w:numId="30">
    <w:abstractNumId w:val="8"/>
  </w:num>
  <w:num w:numId="31">
    <w:abstractNumId w:val="22"/>
  </w:num>
  <w:num w:numId="32">
    <w:abstractNumId w:val="3"/>
  </w:num>
  <w:num w:numId="33">
    <w:abstractNumId w:val="25"/>
  </w:num>
  <w:num w:numId="34">
    <w:abstractNumId w:val="7"/>
  </w:num>
  <w:num w:numId="35">
    <w:abstractNumId w:val="27"/>
  </w:num>
  <w:num w:numId="36">
    <w:abstractNumId w:val="15"/>
  </w:num>
  <w:num w:numId="37">
    <w:abstractNumId w:val="11"/>
  </w:num>
  <w:num w:numId="38">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9">
    <w:abstractNumId w:val="19"/>
  </w:num>
  <w:num w:numId="40">
    <w:abstractNumId w:val="28"/>
  </w:num>
  <w:num w:numId="41">
    <w:abstractNumId w:val="21"/>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0C0"/>
    <w:rsid w:val="000152F6"/>
    <w:rsid w:val="00016730"/>
    <w:rsid w:val="00020466"/>
    <w:rsid w:val="000244C7"/>
    <w:rsid w:val="00026E6F"/>
    <w:rsid w:val="00031408"/>
    <w:rsid w:val="00093775"/>
    <w:rsid w:val="000C1F5C"/>
    <w:rsid w:val="000C556B"/>
    <w:rsid w:val="000C6AE2"/>
    <w:rsid w:val="000D4E81"/>
    <w:rsid w:val="000E50E4"/>
    <w:rsid w:val="000F2559"/>
    <w:rsid w:val="001028CD"/>
    <w:rsid w:val="0010659D"/>
    <w:rsid w:val="001066CE"/>
    <w:rsid w:val="00107028"/>
    <w:rsid w:val="00117AA1"/>
    <w:rsid w:val="001213EB"/>
    <w:rsid w:val="00121665"/>
    <w:rsid w:val="00123A56"/>
    <w:rsid w:val="00132E10"/>
    <w:rsid w:val="00137FD1"/>
    <w:rsid w:val="001413BF"/>
    <w:rsid w:val="00142A04"/>
    <w:rsid w:val="00155EEC"/>
    <w:rsid w:val="00156FCA"/>
    <w:rsid w:val="00165A9A"/>
    <w:rsid w:val="00174739"/>
    <w:rsid w:val="00174AC7"/>
    <w:rsid w:val="00181134"/>
    <w:rsid w:val="00184CFF"/>
    <w:rsid w:val="001866B3"/>
    <w:rsid w:val="00186EA8"/>
    <w:rsid w:val="00192F97"/>
    <w:rsid w:val="001A539F"/>
    <w:rsid w:val="001B5EA1"/>
    <w:rsid w:val="001D3B0F"/>
    <w:rsid w:val="001D4D8D"/>
    <w:rsid w:val="001D5D61"/>
    <w:rsid w:val="001D7065"/>
    <w:rsid w:val="001E064B"/>
    <w:rsid w:val="001F1D67"/>
    <w:rsid w:val="001F6C97"/>
    <w:rsid w:val="002003F0"/>
    <w:rsid w:val="00202CFB"/>
    <w:rsid w:val="00203301"/>
    <w:rsid w:val="00205281"/>
    <w:rsid w:val="00205E88"/>
    <w:rsid w:val="00207A21"/>
    <w:rsid w:val="002127DB"/>
    <w:rsid w:val="00214E26"/>
    <w:rsid w:val="00216347"/>
    <w:rsid w:val="00216628"/>
    <w:rsid w:val="00230D46"/>
    <w:rsid w:val="00232094"/>
    <w:rsid w:val="00234A9F"/>
    <w:rsid w:val="00244DE2"/>
    <w:rsid w:val="002454A2"/>
    <w:rsid w:val="00247CA0"/>
    <w:rsid w:val="00250BC0"/>
    <w:rsid w:val="00251984"/>
    <w:rsid w:val="00263718"/>
    <w:rsid w:val="00266915"/>
    <w:rsid w:val="0027758B"/>
    <w:rsid w:val="002904EE"/>
    <w:rsid w:val="00292BF7"/>
    <w:rsid w:val="002A2DD8"/>
    <w:rsid w:val="002B5145"/>
    <w:rsid w:val="002B6264"/>
    <w:rsid w:val="002C05BD"/>
    <w:rsid w:val="002C138D"/>
    <w:rsid w:val="002D49D7"/>
    <w:rsid w:val="002D5B3F"/>
    <w:rsid w:val="002D7066"/>
    <w:rsid w:val="002E1B24"/>
    <w:rsid w:val="002E3A2C"/>
    <w:rsid w:val="002F3077"/>
    <w:rsid w:val="00311233"/>
    <w:rsid w:val="00317828"/>
    <w:rsid w:val="003478B0"/>
    <w:rsid w:val="00361EE1"/>
    <w:rsid w:val="00365CDA"/>
    <w:rsid w:val="00377C8B"/>
    <w:rsid w:val="003812EA"/>
    <w:rsid w:val="00386F9F"/>
    <w:rsid w:val="003936B6"/>
    <w:rsid w:val="003957A0"/>
    <w:rsid w:val="003A6E45"/>
    <w:rsid w:val="003C09C7"/>
    <w:rsid w:val="003C2478"/>
    <w:rsid w:val="003C451D"/>
    <w:rsid w:val="003C4BC7"/>
    <w:rsid w:val="003D24BE"/>
    <w:rsid w:val="003D6407"/>
    <w:rsid w:val="003E0401"/>
    <w:rsid w:val="003E05C5"/>
    <w:rsid w:val="003E7266"/>
    <w:rsid w:val="003F2032"/>
    <w:rsid w:val="003F40C0"/>
    <w:rsid w:val="003F6F5C"/>
    <w:rsid w:val="00406DB8"/>
    <w:rsid w:val="00410BFB"/>
    <w:rsid w:val="00416625"/>
    <w:rsid w:val="004175B9"/>
    <w:rsid w:val="00417E56"/>
    <w:rsid w:val="00421CD4"/>
    <w:rsid w:val="00422129"/>
    <w:rsid w:val="00424345"/>
    <w:rsid w:val="004250ED"/>
    <w:rsid w:val="00427984"/>
    <w:rsid w:val="004329DE"/>
    <w:rsid w:val="00432EA6"/>
    <w:rsid w:val="00442075"/>
    <w:rsid w:val="004502A1"/>
    <w:rsid w:val="004515A4"/>
    <w:rsid w:val="00452E5B"/>
    <w:rsid w:val="00460E37"/>
    <w:rsid w:val="00474141"/>
    <w:rsid w:val="00474B8F"/>
    <w:rsid w:val="00475118"/>
    <w:rsid w:val="00486316"/>
    <w:rsid w:val="00487FDF"/>
    <w:rsid w:val="00490990"/>
    <w:rsid w:val="004946E5"/>
    <w:rsid w:val="0049706D"/>
    <w:rsid w:val="00497A47"/>
    <w:rsid w:val="004B4987"/>
    <w:rsid w:val="004B6555"/>
    <w:rsid w:val="004C3957"/>
    <w:rsid w:val="004C4F92"/>
    <w:rsid w:val="004C7D01"/>
    <w:rsid w:val="004D7640"/>
    <w:rsid w:val="004E3CA4"/>
    <w:rsid w:val="004E4496"/>
    <w:rsid w:val="004E4E62"/>
    <w:rsid w:val="004F006E"/>
    <w:rsid w:val="004F4A69"/>
    <w:rsid w:val="005170AB"/>
    <w:rsid w:val="005174E5"/>
    <w:rsid w:val="00527BF6"/>
    <w:rsid w:val="0053127B"/>
    <w:rsid w:val="00563744"/>
    <w:rsid w:val="00575693"/>
    <w:rsid w:val="0057714D"/>
    <w:rsid w:val="005778C2"/>
    <w:rsid w:val="00581C7D"/>
    <w:rsid w:val="00585BE9"/>
    <w:rsid w:val="00590F33"/>
    <w:rsid w:val="005C42AD"/>
    <w:rsid w:val="005C591E"/>
    <w:rsid w:val="005E2960"/>
    <w:rsid w:val="005F2FAA"/>
    <w:rsid w:val="0060060F"/>
    <w:rsid w:val="0061269F"/>
    <w:rsid w:val="006249A3"/>
    <w:rsid w:val="00625EA6"/>
    <w:rsid w:val="006305F6"/>
    <w:rsid w:val="006419F1"/>
    <w:rsid w:val="00652BA1"/>
    <w:rsid w:val="006733D8"/>
    <w:rsid w:val="00674A7B"/>
    <w:rsid w:val="006856E8"/>
    <w:rsid w:val="00685ED3"/>
    <w:rsid w:val="006947E4"/>
    <w:rsid w:val="00696E5C"/>
    <w:rsid w:val="006971F3"/>
    <w:rsid w:val="006E2BCB"/>
    <w:rsid w:val="006E4AFF"/>
    <w:rsid w:val="006F7AAA"/>
    <w:rsid w:val="007035F6"/>
    <w:rsid w:val="007066ED"/>
    <w:rsid w:val="007121BB"/>
    <w:rsid w:val="007324F3"/>
    <w:rsid w:val="0074160D"/>
    <w:rsid w:val="00743DAC"/>
    <w:rsid w:val="00746924"/>
    <w:rsid w:val="00754597"/>
    <w:rsid w:val="00762F4C"/>
    <w:rsid w:val="00765083"/>
    <w:rsid w:val="00766BF1"/>
    <w:rsid w:val="00767C91"/>
    <w:rsid w:val="00774312"/>
    <w:rsid w:val="007779AE"/>
    <w:rsid w:val="00777F77"/>
    <w:rsid w:val="0078172F"/>
    <w:rsid w:val="00786DCA"/>
    <w:rsid w:val="0079510B"/>
    <w:rsid w:val="007B40C1"/>
    <w:rsid w:val="007C6C8E"/>
    <w:rsid w:val="007C7CC5"/>
    <w:rsid w:val="007E4866"/>
    <w:rsid w:val="007E63DC"/>
    <w:rsid w:val="007F553D"/>
    <w:rsid w:val="00800582"/>
    <w:rsid w:val="00812D85"/>
    <w:rsid w:val="008137B9"/>
    <w:rsid w:val="008228F6"/>
    <w:rsid w:val="0083229B"/>
    <w:rsid w:val="008412E1"/>
    <w:rsid w:val="008539F4"/>
    <w:rsid w:val="008779B3"/>
    <w:rsid w:val="00884AFD"/>
    <w:rsid w:val="00885AF6"/>
    <w:rsid w:val="0089100E"/>
    <w:rsid w:val="00895120"/>
    <w:rsid w:val="008A2441"/>
    <w:rsid w:val="008B0A81"/>
    <w:rsid w:val="008C08E3"/>
    <w:rsid w:val="008C5D54"/>
    <w:rsid w:val="008C7457"/>
    <w:rsid w:val="008D048D"/>
    <w:rsid w:val="008D483E"/>
    <w:rsid w:val="008E17F2"/>
    <w:rsid w:val="008E7DD6"/>
    <w:rsid w:val="008F05DB"/>
    <w:rsid w:val="008F263C"/>
    <w:rsid w:val="00905BCE"/>
    <w:rsid w:val="009062FF"/>
    <w:rsid w:val="009129D1"/>
    <w:rsid w:val="00913F0D"/>
    <w:rsid w:val="00934624"/>
    <w:rsid w:val="00934DFF"/>
    <w:rsid w:val="009404CE"/>
    <w:rsid w:val="00941543"/>
    <w:rsid w:val="00976DA9"/>
    <w:rsid w:val="009943E4"/>
    <w:rsid w:val="00996D61"/>
    <w:rsid w:val="009A3EF2"/>
    <w:rsid w:val="009A4AE5"/>
    <w:rsid w:val="009A53F2"/>
    <w:rsid w:val="009C000B"/>
    <w:rsid w:val="009D758A"/>
    <w:rsid w:val="009E0114"/>
    <w:rsid w:val="009E1BFF"/>
    <w:rsid w:val="009F36D7"/>
    <w:rsid w:val="009F4433"/>
    <w:rsid w:val="00A0424A"/>
    <w:rsid w:val="00A10326"/>
    <w:rsid w:val="00A10FD3"/>
    <w:rsid w:val="00A12A04"/>
    <w:rsid w:val="00A15619"/>
    <w:rsid w:val="00A157DA"/>
    <w:rsid w:val="00A21A4B"/>
    <w:rsid w:val="00A2611F"/>
    <w:rsid w:val="00A32312"/>
    <w:rsid w:val="00A36580"/>
    <w:rsid w:val="00A52449"/>
    <w:rsid w:val="00A62FB7"/>
    <w:rsid w:val="00A8100C"/>
    <w:rsid w:val="00A82397"/>
    <w:rsid w:val="00A915DA"/>
    <w:rsid w:val="00A91C6F"/>
    <w:rsid w:val="00AA11CC"/>
    <w:rsid w:val="00AA3143"/>
    <w:rsid w:val="00AA47F6"/>
    <w:rsid w:val="00AB0727"/>
    <w:rsid w:val="00AB49CF"/>
    <w:rsid w:val="00AB56FB"/>
    <w:rsid w:val="00AC7575"/>
    <w:rsid w:val="00AE4607"/>
    <w:rsid w:val="00AF0C9E"/>
    <w:rsid w:val="00AF2A0A"/>
    <w:rsid w:val="00B05A41"/>
    <w:rsid w:val="00B143FB"/>
    <w:rsid w:val="00B21972"/>
    <w:rsid w:val="00B26F95"/>
    <w:rsid w:val="00B30E6F"/>
    <w:rsid w:val="00B53B53"/>
    <w:rsid w:val="00B577C8"/>
    <w:rsid w:val="00B60071"/>
    <w:rsid w:val="00B6064D"/>
    <w:rsid w:val="00B63663"/>
    <w:rsid w:val="00B70F7A"/>
    <w:rsid w:val="00B7368E"/>
    <w:rsid w:val="00B74495"/>
    <w:rsid w:val="00B76E44"/>
    <w:rsid w:val="00B824B3"/>
    <w:rsid w:val="00B924F2"/>
    <w:rsid w:val="00B92613"/>
    <w:rsid w:val="00B95A0E"/>
    <w:rsid w:val="00BA3B4B"/>
    <w:rsid w:val="00BA4D19"/>
    <w:rsid w:val="00BB20B4"/>
    <w:rsid w:val="00BB5785"/>
    <w:rsid w:val="00BB66F3"/>
    <w:rsid w:val="00BE16AA"/>
    <w:rsid w:val="00BE20E7"/>
    <w:rsid w:val="00BE552F"/>
    <w:rsid w:val="00C12088"/>
    <w:rsid w:val="00C27954"/>
    <w:rsid w:val="00C3072C"/>
    <w:rsid w:val="00C464B6"/>
    <w:rsid w:val="00C53DF3"/>
    <w:rsid w:val="00C60B12"/>
    <w:rsid w:val="00C61BD7"/>
    <w:rsid w:val="00C64FFB"/>
    <w:rsid w:val="00C77B83"/>
    <w:rsid w:val="00C8127C"/>
    <w:rsid w:val="00C90A53"/>
    <w:rsid w:val="00C9447B"/>
    <w:rsid w:val="00CA2DE3"/>
    <w:rsid w:val="00CB4EBF"/>
    <w:rsid w:val="00CB6FA7"/>
    <w:rsid w:val="00CC3420"/>
    <w:rsid w:val="00CC5F37"/>
    <w:rsid w:val="00CD19F2"/>
    <w:rsid w:val="00CD2E27"/>
    <w:rsid w:val="00CF3442"/>
    <w:rsid w:val="00CF6A13"/>
    <w:rsid w:val="00D00979"/>
    <w:rsid w:val="00D10669"/>
    <w:rsid w:val="00D12837"/>
    <w:rsid w:val="00D146EB"/>
    <w:rsid w:val="00D2251A"/>
    <w:rsid w:val="00D53C09"/>
    <w:rsid w:val="00D54DD4"/>
    <w:rsid w:val="00D6504B"/>
    <w:rsid w:val="00D8137D"/>
    <w:rsid w:val="00D83059"/>
    <w:rsid w:val="00D85B07"/>
    <w:rsid w:val="00DB1CDA"/>
    <w:rsid w:val="00DC3392"/>
    <w:rsid w:val="00DC6FBA"/>
    <w:rsid w:val="00DD7538"/>
    <w:rsid w:val="00DD78CA"/>
    <w:rsid w:val="00DE5494"/>
    <w:rsid w:val="00DE67BF"/>
    <w:rsid w:val="00DF09F6"/>
    <w:rsid w:val="00DF1FE5"/>
    <w:rsid w:val="00DF24D1"/>
    <w:rsid w:val="00DF5964"/>
    <w:rsid w:val="00DF5EC2"/>
    <w:rsid w:val="00DF6C91"/>
    <w:rsid w:val="00DF6F01"/>
    <w:rsid w:val="00E00C72"/>
    <w:rsid w:val="00E0575A"/>
    <w:rsid w:val="00E05FBC"/>
    <w:rsid w:val="00E103D3"/>
    <w:rsid w:val="00E1166A"/>
    <w:rsid w:val="00E116EF"/>
    <w:rsid w:val="00E20CEC"/>
    <w:rsid w:val="00E31A5A"/>
    <w:rsid w:val="00E51833"/>
    <w:rsid w:val="00E60D25"/>
    <w:rsid w:val="00E71DD4"/>
    <w:rsid w:val="00E968F8"/>
    <w:rsid w:val="00EA2351"/>
    <w:rsid w:val="00EB50FB"/>
    <w:rsid w:val="00EB5D84"/>
    <w:rsid w:val="00EC4F36"/>
    <w:rsid w:val="00ED12E8"/>
    <w:rsid w:val="00EF28F8"/>
    <w:rsid w:val="00EF3CA7"/>
    <w:rsid w:val="00F006EF"/>
    <w:rsid w:val="00F20F13"/>
    <w:rsid w:val="00F241E2"/>
    <w:rsid w:val="00F30432"/>
    <w:rsid w:val="00F35778"/>
    <w:rsid w:val="00F36EAE"/>
    <w:rsid w:val="00F53FC6"/>
    <w:rsid w:val="00F64EDA"/>
    <w:rsid w:val="00F732D0"/>
    <w:rsid w:val="00F74610"/>
    <w:rsid w:val="00F836AE"/>
    <w:rsid w:val="00FB552B"/>
    <w:rsid w:val="00FB64AE"/>
    <w:rsid w:val="00FD293A"/>
    <w:rsid w:val="00FD7409"/>
    <w:rsid w:val="00FF73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3592E"/>
  <w15:docId w15:val="{4E910A9C-1487-4C66-9C55-6F9B915C8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4CE"/>
  </w:style>
  <w:style w:type="paragraph" w:styleId="Ttulo1">
    <w:name w:val="heading 1"/>
    <w:basedOn w:val="Normal"/>
    <w:next w:val="Normal"/>
    <w:link w:val="Ttulo1Char"/>
    <w:uiPriority w:val="9"/>
    <w:qFormat/>
    <w:pPr>
      <w:keepNext/>
      <w:keepLines/>
      <w:spacing w:before="240" w:after="0"/>
      <w:jc w:val="both"/>
      <w:outlineLvl w:val="0"/>
    </w:pPr>
    <w:rPr>
      <w:rFonts w:ascii="Times New Roman" w:eastAsia="Times New Roman" w:hAnsi="Times New Roman" w:cs="Times New Roman"/>
      <w:b/>
      <w:sz w:val="24"/>
      <w:szCs w:val="24"/>
    </w:rPr>
  </w:style>
  <w:style w:type="paragraph" w:styleId="Ttulo2">
    <w:name w:val="heading 2"/>
    <w:basedOn w:val="Normal"/>
    <w:next w:val="Normal"/>
    <w:uiPriority w:val="9"/>
    <w:unhideWhenUsed/>
    <w:qFormat/>
    <w:pPr>
      <w:keepNext/>
      <w:keepLines/>
      <w:spacing w:before="40" w:after="0"/>
      <w:outlineLvl w:val="1"/>
    </w:pPr>
    <w:rPr>
      <w:color w:val="2E75B5"/>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8B0A8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5" w:type="dxa"/>
        <w:right w:w="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 w:type="table" w:customStyle="1" w:styleId="a4">
    <w:basedOn w:val="TableNormal"/>
    <w:pPr>
      <w:spacing w:after="0" w:line="240" w:lineRule="auto"/>
    </w:pPr>
    <w:tblPr>
      <w:tblStyleRowBandSize w:val="1"/>
      <w:tblStyleColBandSize w:val="1"/>
      <w:tblCellMar>
        <w:left w:w="108" w:type="dxa"/>
        <w:right w:w="108" w:type="dxa"/>
      </w:tblCellMar>
    </w:tblPr>
  </w:style>
  <w:style w:type="paragraph" w:styleId="Cabealho">
    <w:name w:val="header"/>
    <w:aliases w:val="Cabeçalho superior,Heading 1a,Cabeçalho1,hd,he"/>
    <w:basedOn w:val="Normal"/>
    <w:link w:val="CabealhoChar"/>
    <w:unhideWhenUsed/>
    <w:qFormat/>
    <w:rsid w:val="00C77B83"/>
    <w:pPr>
      <w:tabs>
        <w:tab w:val="center" w:pos="4252"/>
        <w:tab w:val="right" w:pos="8504"/>
      </w:tabs>
      <w:spacing w:after="0" w:line="240" w:lineRule="auto"/>
    </w:pPr>
  </w:style>
  <w:style w:type="character" w:customStyle="1" w:styleId="CabealhoChar">
    <w:name w:val="Cabeçalho Char"/>
    <w:aliases w:val="Cabeçalho superior Char,Heading 1a Char,Cabeçalho1 Char,hd Char,he Char"/>
    <w:basedOn w:val="Fontepargpadro"/>
    <w:link w:val="Cabealho"/>
    <w:rsid w:val="00C77B83"/>
  </w:style>
  <w:style w:type="paragraph" w:styleId="Rodap">
    <w:name w:val="footer"/>
    <w:basedOn w:val="Normal"/>
    <w:link w:val="RodapChar"/>
    <w:uiPriority w:val="99"/>
    <w:unhideWhenUsed/>
    <w:qFormat/>
    <w:rsid w:val="00C77B83"/>
    <w:pPr>
      <w:tabs>
        <w:tab w:val="center" w:pos="4252"/>
        <w:tab w:val="right" w:pos="8504"/>
      </w:tabs>
      <w:spacing w:after="0" w:line="240" w:lineRule="auto"/>
    </w:pPr>
  </w:style>
  <w:style w:type="character" w:customStyle="1" w:styleId="RodapChar">
    <w:name w:val="Rodapé Char"/>
    <w:basedOn w:val="Fontepargpadro"/>
    <w:link w:val="Rodap"/>
    <w:uiPriority w:val="99"/>
    <w:rsid w:val="00C77B83"/>
  </w:style>
  <w:style w:type="table" w:styleId="Tabelacomgrade">
    <w:name w:val="Table Grid"/>
    <w:basedOn w:val="Tabelanormal"/>
    <w:uiPriority w:val="39"/>
    <w:rsid w:val="00C77B83"/>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Itemização,PPP 04,Texto,Colorful List - Accent 11"/>
    <w:basedOn w:val="Normal"/>
    <w:link w:val="PargrafodaListaChar"/>
    <w:uiPriority w:val="34"/>
    <w:qFormat/>
    <w:rsid w:val="00C77B83"/>
    <w:pPr>
      <w:spacing w:after="0" w:line="240" w:lineRule="auto"/>
      <w:ind w:left="720"/>
      <w:contextualSpacing/>
    </w:pPr>
    <w:rPr>
      <w:rFonts w:ascii="Ecofont_Spranq_eco_Sans" w:eastAsiaTheme="minorEastAsia" w:hAnsi="Ecofont_Spranq_eco_Sans" w:cs="Tahoma"/>
      <w:sz w:val="24"/>
      <w:szCs w:val="24"/>
    </w:rPr>
  </w:style>
  <w:style w:type="character" w:styleId="Hyperlink">
    <w:name w:val="Hyperlink"/>
    <w:rsid w:val="00C77B83"/>
    <w:rPr>
      <w:color w:val="000080"/>
      <w:u w:val="single"/>
    </w:rPr>
  </w:style>
  <w:style w:type="paragraph" w:customStyle="1" w:styleId="Nivel01">
    <w:name w:val="Nivel 01"/>
    <w:basedOn w:val="Ttulo1"/>
    <w:next w:val="Normal"/>
    <w:link w:val="Nivel01Char"/>
    <w:autoRedefine/>
    <w:qFormat/>
    <w:rsid w:val="00C77B83"/>
    <w:pPr>
      <w:numPr>
        <w:numId w:val="8"/>
      </w:numPr>
      <w:tabs>
        <w:tab w:val="left" w:pos="567"/>
      </w:tabs>
      <w:spacing w:after="120" w:line="276" w:lineRule="auto"/>
      <w:ind w:left="0" w:firstLine="0"/>
    </w:pPr>
    <w:rPr>
      <w:rFonts w:ascii="Arial" w:eastAsiaTheme="majorEastAsia" w:hAnsi="Arial" w:cs="Arial"/>
      <w:b w:val="0"/>
      <w:bCs/>
      <w:sz w:val="20"/>
      <w:szCs w:val="20"/>
    </w:rPr>
  </w:style>
  <w:style w:type="character" w:customStyle="1" w:styleId="Nivel01Char">
    <w:name w:val="Nivel 01 Char"/>
    <w:basedOn w:val="Fontepargpadro"/>
    <w:link w:val="Nivel01"/>
    <w:rsid w:val="00C77B83"/>
    <w:rPr>
      <w:rFonts w:ascii="Arial" w:eastAsiaTheme="majorEastAsia" w:hAnsi="Arial" w:cs="Arial"/>
      <w:bCs/>
      <w:sz w:val="20"/>
      <w:szCs w:val="20"/>
    </w:rPr>
  </w:style>
  <w:style w:type="character" w:customStyle="1" w:styleId="normaltextrun">
    <w:name w:val="normaltextrun"/>
    <w:basedOn w:val="Fontepargpadro"/>
    <w:rsid w:val="00C77B83"/>
  </w:style>
  <w:style w:type="paragraph" w:customStyle="1" w:styleId="Nivel2">
    <w:name w:val="Nivel 2"/>
    <w:basedOn w:val="Normal"/>
    <w:link w:val="Nivel2Char"/>
    <w:autoRedefine/>
    <w:qFormat/>
    <w:rsid w:val="00AB49CF"/>
    <w:pPr>
      <w:numPr>
        <w:numId w:val="5"/>
      </w:numPr>
      <w:spacing w:before="120" w:after="120" w:line="240" w:lineRule="auto"/>
      <w:jc w:val="both"/>
    </w:pPr>
    <w:rPr>
      <w:rFonts w:ascii="Arial" w:eastAsia="Arial" w:hAnsi="Arial" w:cs="Arial"/>
      <w:sz w:val="20"/>
      <w:szCs w:val="20"/>
      <w:lang w:eastAsia="en-US"/>
    </w:rPr>
  </w:style>
  <w:style w:type="paragraph" w:customStyle="1" w:styleId="Nivel3">
    <w:name w:val="Nivel 3"/>
    <w:basedOn w:val="Normal"/>
    <w:link w:val="Nivel3Char"/>
    <w:autoRedefine/>
    <w:qFormat/>
    <w:rsid w:val="002904EE"/>
    <w:pPr>
      <w:numPr>
        <w:numId w:val="17"/>
      </w:numPr>
      <w:spacing w:before="120" w:after="120" w:line="240" w:lineRule="auto"/>
      <w:jc w:val="both"/>
    </w:pPr>
    <w:rPr>
      <w:rFonts w:ascii="Arial" w:eastAsiaTheme="minorEastAsia" w:hAnsi="Arial" w:cs="Arial"/>
      <w:color w:val="000000"/>
      <w:sz w:val="20"/>
      <w:szCs w:val="20"/>
    </w:rPr>
  </w:style>
  <w:style w:type="paragraph" w:customStyle="1" w:styleId="Nivel4">
    <w:name w:val="Nivel 4"/>
    <w:basedOn w:val="Nivel3"/>
    <w:link w:val="Nivel4Char"/>
    <w:autoRedefine/>
    <w:qFormat/>
    <w:rsid w:val="00C77B83"/>
    <w:pPr>
      <w:numPr>
        <w:ilvl w:val="3"/>
      </w:numPr>
      <w:ind w:left="567" w:firstLine="0"/>
    </w:pPr>
    <w:rPr>
      <w:color w:val="auto"/>
    </w:rPr>
  </w:style>
  <w:style w:type="paragraph" w:customStyle="1" w:styleId="Nivel5">
    <w:name w:val="Nivel 5"/>
    <w:basedOn w:val="Nivel4"/>
    <w:autoRedefine/>
    <w:qFormat/>
    <w:rsid w:val="00C77B83"/>
    <w:pPr>
      <w:numPr>
        <w:ilvl w:val="4"/>
      </w:numPr>
      <w:ind w:left="851" w:firstLine="0"/>
    </w:pPr>
  </w:style>
  <w:style w:type="character" w:customStyle="1" w:styleId="Nivel2Char">
    <w:name w:val="Nivel 2 Char"/>
    <w:basedOn w:val="Fontepargpadro"/>
    <w:link w:val="Nivel2"/>
    <w:locked/>
    <w:rsid w:val="00AB49CF"/>
    <w:rPr>
      <w:rFonts w:ascii="Arial" w:eastAsia="Arial" w:hAnsi="Arial" w:cs="Arial"/>
      <w:sz w:val="20"/>
      <w:szCs w:val="20"/>
      <w:lang w:eastAsia="en-US"/>
    </w:rPr>
  </w:style>
  <w:style w:type="character" w:customStyle="1" w:styleId="PargrafodaListaChar">
    <w:name w:val="Parágrafo da Lista Char"/>
    <w:aliases w:val="Itemização Char,PPP 04 Char,Texto Char,Colorful List - Accent 11 Char"/>
    <w:basedOn w:val="Fontepargpadro"/>
    <w:link w:val="PargrafodaLista"/>
    <w:uiPriority w:val="34"/>
    <w:rsid w:val="00C77B83"/>
    <w:rPr>
      <w:rFonts w:ascii="Ecofont_Spranq_eco_Sans" w:eastAsiaTheme="minorEastAsia" w:hAnsi="Ecofont_Spranq_eco_Sans" w:cs="Tahoma"/>
      <w:sz w:val="24"/>
      <w:szCs w:val="24"/>
    </w:rPr>
  </w:style>
  <w:style w:type="paragraph" w:customStyle="1" w:styleId="Nvel2-Red">
    <w:name w:val="Nível 2 -Red"/>
    <w:basedOn w:val="Nivel2"/>
    <w:link w:val="Nvel2-RedChar"/>
    <w:qFormat/>
    <w:rsid w:val="00C77B83"/>
    <w:rPr>
      <w:i/>
      <w:iCs/>
      <w:color w:val="FF0000"/>
    </w:rPr>
  </w:style>
  <w:style w:type="character" w:customStyle="1" w:styleId="Nvel2-RedChar">
    <w:name w:val="Nível 2 -Red Char"/>
    <w:basedOn w:val="Nivel2Char"/>
    <w:link w:val="Nvel2-Red"/>
    <w:rsid w:val="00C77B83"/>
    <w:rPr>
      <w:rFonts w:ascii="Arial" w:eastAsia="Arial" w:hAnsi="Arial" w:cs="Arial"/>
      <w:i/>
      <w:iCs/>
      <w:color w:val="FF0000"/>
      <w:sz w:val="20"/>
      <w:szCs w:val="20"/>
      <w:lang w:eastAsia="en-US"/>
    </w:rPr>
  </w:style>
  <w:style w:type="character" w:customStyle="1" w:styleId="Nivel3Char">
    <w:name w:val="Nivel 3 Char"/>
    <w:basedOn w:val="Fontepargpadro"/>
    <w:link w:val="Nivel3"/>
    <w:rsid w:val="002904EE"/>
    <w:rPr>
      <w:rFonts w:ascii="Arial" w:eastAsiaTheme="minorEastAsia" w:hAnsi="Arial" w:cs="Arial"/>
      <w:color w:val="000000"/>
      <w:sz w:val="20"/>
      <w:szCs w:val="20"/>
    </w:rPr>
  </w:style>
  <w:style w:type="paragraph" w:customStyle="1" w:styleId="Nvel1-SemNum">
    <w:name w:val="Nível 1-Sem Num"/>
    <w:basedOn w:val="Nivel01"/>
    <w:link w:val="Nvel1-SemNumChar"/>
    <w:autoRedefine/>
    <w:qFormat/>
    <w:rsid w:val="00C77B83"/>
    <w:pPr>
      <w:numPr>
        <w:numId w:val="0"/>
      </w:numPr>
      <w:outlineLvl w:val="1"/>
    </w:pPr>
  </w:style>
  <w:style w:type="character" w:customStyle="1" w:styleId="Nvel1-SemNumChar">
    <w:name w:val="Nível 1-Sem Num Char"/>
    <w:basedOn w:val="Nivel01Char"/>
    <w:link w:val="Nvel1-SemNum"/>
    <w:rsid w:val="00C77B83"/>
    <w:rPr>
      <w:rFonts w:ascii="Arial" w:eastAsiaTheme="majorEastAsia" w:hAnsi="Arial" w:cs="Arial"/>
      <w:bCs/>
      <w:sz w:val="20"/>
      <w:szCs w:val="20"/>
    </w:rPr>
  </w:style>
  <w:style w:type="character" w:customStyle="1" w:styleId="findhit">
    <w:name w:val="findhit"/>
    <w:basedOn w:val="Fontepargpadro"/>
    <w:rsid w:val="00C77B83"/>
  </w:style>
  <w:style w:type="paragraph" w:customStyle="1" w:styleId="Nvel1-SemNumPreto">
    <w:name w:val="Nível 1-Sem Num Preto"/>
    <w:basedOn w:val="Nvel1-SemNum"/>
    <w:link w:val="Nvel1-SemNumPretoChar"/>
    <w:qFormat/>
    <w:rsid w:val="00C77B83"/>
    <w:rPr>
      <w:lang w:eastAsia="zh-CN" w:bidi="hi-IN"/>
    </w:rPr>
  </w:style>
  <w:style w:type="character" w:customStyle="1" w:styleId="Nvel1-SemNumPretoChar">
    <w:name w:val="Nível 1-Sem Num Preto Char"/>
    <w:basedOn w:val="Nvel1-SemNumChar"/>
    <w:link w:val="Nvel1-SemNumPreto"/>
    <w:rsid w:val="00C77B83"/>
    <w:rPr>
      <w:rFonts w:ascii="Arial" w:eastAsiaTheme="majorEastAsia" w:hAnsi="Arial" w:cs="Arial"/>
      <w:bCs/>
      <w:sz w:val="20"/>
      <w:szCs w:val="20"/>
      <w:lang w:eastAsia="zh-CN" w:bidi="hi-IN"/>
    </w:rPr>
  </w:style>
  <w:style w:type="paragraph" w:customStyle="1" w:styleId="pb-0">
    <w:name w:val="pb-0"/>
    <w:basedOn w:val="Normal"/>
    <w:rsid w:val="00C77B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Fontepargpadro"/>
    <w:rsid w:val="00B21972"/>
  </w:style>
  <w:style w:type="character" w:customStyle="1" w:styleId="Nivel4Char">
    <w:name w:val="Nivel 4 Char"/>
    <w:basedOn w:val="Fontepargpadro"/>
    <w:link w:val="Nivel4"/>
    <w:rsid w:val="00B21972"/>
    <w:rPr>
      <w:rFonts w:ascii="Arial" w:eastAsiaTheme="minorEastAsia" w:hAnsi="Arial" w:cs="Arial"/>
      <w:sz w:val="20"/>
      <w:szCs w:val="20"/>
    </w:rPr>
  </w:style>
  <w:style w:type="character" w:customStyle="1" w:styleId="fontstyle01">
    <w:name w:val="fontstyle01"/>
    <w:basedOn w:val="Fontepargpadro"/>
    <w:rsid w:val="00B21972"/>
    <w:rPr>
      <w:rFonts w:ascii="TimesNewRomanPSMT" w:hAnsi="TimesNewRomanPSMT" w:hint="default"/>
      <w:b w:val="0"/>
      <w:bCs w:val="0"/>
      <w:i w:val="0"/>
      <w:iCs w:val="0"/>
      <w:color w:val="000000"/>
      <w:sz w:val="24"/>
      <w:szCs w:val="24"/>
    </w:rPr>
  </w:style>
  <w:style w:type="character" w:customStyle="1" w:styleId="Fontepargpadro6">
    <w:name w:val="Fonte parág. padrão6"/>
    <w:rsid w:val="00B21972"/>
  </w:style>
  <w:style w:type="character" w:customStyle="1" w:styleId="Ttulo7Char">
    <w:name w:val="Título 7 Char"/>
    <w:basedOn w:val="Fontepargpadro"/>
    <w:link w:val="Ttulo7"/>
    <w:uiPriority w:val="9"/>
    <w:semiHidden/>
    <w:rsid w:val="008B0A81"/>
    <w:rPr>
      <w:rFonts w:asciiTheme="majorHAnsi" w:eastAsiaTheme="majorEastAsia" w:hAnsiTheme="majorHAnsi" w:cstheme="majorBidi"/>
      <w:i/>
      <w:iCs/>
      <w:color w:val="243F60" w:themeColor="accent1" w:themeShade="7F"/>
    </w:rPr>
  </w:style>
  <w:style w:type="paragraph" w:customStyle="1" w:styleId="TxBrc2">
    <w:name w:val="TxBr_c2"/>
    <w:basedOn w:val="Normal"/>
    <w:rsid w:val="008B0A81"/>
    <w:pPr>
      <w:widowControl w:val="0"/>
      <w:autoSpaceDE w:val="0"/>
      <w:autoSpaceDN w:val="0"/>
      <w:adjustRightInd w:val="0"/>
      <w:spacing w:after="0" w:line="240" w:lineRule="atLeast"/>
      <w:jc w:val="center"/>
    </w:pPr>
    <w:rPr>
      <w:rFonts w:ascii="Times New Roman" w:eastAsia="Times New Roman" w:hAnsi="Times New Roman" w:cs="Times New Roman"/>
      <w:noProof/>
      <w:sz w:val="24"/>
      <w:szCs w:val="24"/>
      <w:lang w:val="en-US"/>
    </w:rPr>
  </w:style>
  <w:style w:type="paragraph" w:styleId="NormalWeb">
    <w:name w:val="Normal (Web)"/>
    <w:basedOn w:val="Normal"/>
    <w:uiPriority w:val="99"/>
    <w:semiHidden/>
    <w:unhideWhenUsed/>
    <w:rsid w:val="00581C7D"/>
    <w:pPr>
      <w:spacing w:before="100" w:beforeAutospacing="1" w:after="100" w:afterAutospacing="1" w:line="240" w:lineRule="auto"/>
    </w:pPr>
    <w:rPr>
      <w:rFonts w:ascii="Times New Roman" w:eastAsia="Times New Roman" w:hAnsi="Times New Roman" w:cs="Times New Roman"/>
      <w:sz w:val="24"/>
      <w:szCs w:val="24"/>
    </w:rPr>
  </w:style>
  <w:style w:type="character" w:styleId="MenoPendente">
    <w:name w:val="Unresolved Mention"/>
    <w:basedOn w:val="Fontepargpadro"/>
    <w:uiPriority w:val="99"/>
    <w:semiHidden/>
    <w:unhideWhenUsed/>
    <w:rsid w:val="00C61BD7"/>
    <w:rPr>
      <w:color w:val="605E5C"/>
      <w:shd w:val="clear" w:color="auto" w:fill="E1DFDD"/>
    </w:rPr>
  </w:style>
  <w:style w:type="paragraph" w:customStyle="1" w:styleId="TEXTO">
    <w:name w:val="TEXTO"/>
    <w:basedOn w:val="Normal"/>
    <w:autoRedefine/>
    <w:qFormat/>
    <w:rsid w:val="008E7DD6"/>
    <w:pPr>
      <w:suppressAutoHyphens/>
      <w:spacing w:after="0" w:line="276" w:lineRule="auto"/>
      <w:ind w:right="-285"/>
      <w:jc w:val="both"/>
    </w:pPr>
    <w:rPr>
      <w:rFonts w:ascii="Times New Roman" w:eastAsia="ArialMT" w:hAnsi="Times New Roman" w:cs="Times New Roman"/>
      <w:bCs/>
      <w:color w:val="000000" w:themeColor="text1"/>
      <w:sz w:val="24"/>
      <w:szCs w:val="24"/>
    </w:rPr>
  </w:style>
  <w:style w:type="character" w:customStyle="1" w:styleId="Ttulo1Char">
    <w:name w:val="Título 1 Char"/>
    <w:basedOn w:val="Fontepargpadro"/>
    <w:link w:val="Ttulo1"/>
    <w:uiPriority w:val="9"/>
    <w:rsid w:val="00E968F8"/>
    <w:rPr>
      <w:rFonts w:ascii="Times New Roman" w:eastAsia="Times New Roman" w:hAnsi="Times New Roman" w:cs="Times New Roman"/>
      <w:b/>
      <w:sz w:val="24"/>
      <w:szCs w:val="24"/>
    </w:rPr>
  </w:style>
  <w:style w:type="paragraph" w:styleId="Corpodetexto">
    <w:name w:val="Body Text"/>
    <w:basedOn w:val="Normal"/>
    <w:link w:val="CorpodetextoChar"/>
    <w:uiPriority w:val="99"/>
    <w:unhideWhenUsed/>
    <w:rsid w:val="00E968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99"/>
    <w:rsid w:val="00E968F8"/>
    <w:rPr>
      <w:rFonts w:ascii="Times New Roman" w:eastAsia="Times New Roman" w:hAnsi="Times New Roman" w:cs="Times New Roman"/>
      <w:sz w:val="24"/>
      <w:szCs w:val="24"/>
    </w:rPr>
  </w:style>
  <w:style w:type="paragraph" w:styleId="Recuodecorpodetexto">
    <w:name w:val="Body Text Indent"/>
    <w:basedOn w:val="Normal"/>
    <w:link w:val="RecuodecorpodetextoChar"/>
    <w:uiPriority w:val="99"/>
    <w:semiHidden/>
    <w:unhideWhenUsed/>
    <w:rsid w:val="004D7640"/>
    <w:pPr>
      <w:spacing w:after="120"/>
      <w:ind w:left="283"/>
    </w:pPr>
  </w:style>
  <w:style w:type="character" w:customStyle="1" w:styleId="RecuodecorpodetextoChar">
    <w:name w:val="Recuo de corpo de texto Char"/>
    <w:basedOn w:val="Fontepargpadro"/>
    <w:link w:val="Recuodecorpodetexto"/>
    <w:uiPriority w:val="99"/>
    <w:semiHidden/>
    <w:rsid w:val="004D7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2068">
      <w:bodyDiv w:val="1"/>
      <w:marLeft w:val="0"/>
      <w:marRight w:val="0"/>
      <w:marTop w:val="0"/>
      <w:marBottom w:val="0"/>
      <w:divBdr>
        <w:top w:val="none" w:sz="0" w:space="0" w:color="auto"/>
        <w:left w:val="none" w:sz="0" w:space="0" w:color="auto"/>
        <w:bottom w:val="none" w:sz="0" w:space="0" w:color="auto"/>
        <w:right w:val="none" w:sz="0" w:space="0" w:color="auto"/>
      </w:divBdr>
    </w:div>
    <w:div w:id="214199139">
      <w:bodyDiv w:val="1"/>
      <w:marLeft w:val="0"/>
      <w:marRight w:val="0"/>
      <w:marTop w:val="0"/>
      <w:marBottom w:val="0"/>
      <w:divBdr>
        <w:top w:val="none" w:sz="0" w:space="0" w:color="auto"/>
        <w:left w:val="none" w:sz="0" w:space="0" w:color="auto"/>
        <w:bottom w:val="none" w:sz="0" w:space="0" w:color="auto"/>
        <w:right w:val="none" w:sz="0" w:space="0" w:color="auto"/>
      </w:divBdr>
    </w:div>
    <w:div w:id="548612288">
      <w:bodyDiv w:val="1"/>
      <w:marLeft w:val="0"/>
      <w:marRight w:val="0"/>
      <w:marTop w:val="0"/>
      <w:marBottom w:val="0"/>
      <w:divBdr>
        <w:top w:val="none" w:sz="0" w:space="0" w:color="auto"/>
        <w:left w:val="none" w:sz="0" w:space="0" w:color="auto"/>
        <w:bottom w:val="none" w:sz="0" w:space="0" w:color="auto"/>
        <w:right w:val="none" w:sz="0" w:space="0" w:color="auto"/>
      </w:divBdr>
    </w:div>
    <w:div w:id="563564572">
      <w:bodyDiv w:val="1"/>
      <w:marLeft w:val="0"/>
      <w:marRight w:val="0"/>
      <w:marTop w:val="0"/>
      <w:marBottom w:val="0"/>
      <w:divBdr>
        <w:top w:val="none" w:sz="0" w:space="0" w:color="auto"/>
        <w:left w:val="none" w:sz="0" w:space="0" w:color="auto"/>
        <w:bottom w:val="none" w:sz="0" w:space="0" w:color="auto"/>
        <w:right w:val="none" w:sz="0" w:space="0" w:color="auto"/>
      </w:divBdr>
    </w:div>
    <w:div w:id="665979723">
      <w:bodyDiv w:val="1"/>
      <w:marLeft w:val="0"/>
      <w:marRight w:val="0"/>
      <w:marTop w:val="0"/>
      <w:marBottom w:val="0"/>
      <w:divBdr>
        <w:top w:val="none" w:sz="0" w:space="0" w:color="auto"/>
        <w:left w:val="none" w:sz="0" w:space="0" w:color="auto"/>
        <w:bottom w:val="none" w:sz="0" w:space="0" w:color="auto"/>
        <w:right w:val="none" w:sz="0" w:space="0" w:color="auto"/>
      </w:divBdr>
    </w:div>
    <w:div w:id="785853713">
      <w:bodyDiv w:val="1"/>
      <w:marLeft w:val="0"/>
      <w:marRight w:val="0"/>
      <w:marTop w:val="0"/>
      <w:marBottom w:val="0"/>
      <w:divBdr>
        <w:top w:val="none" w:sz="0" w:space="0" w:color="auto"/>
        <w:left w:val="none" w:sz="0" w:space="0" w:color="auto"/>
        <w:bottom w:val="none" w:sz="0" w:space="0" w:color="auto"/>
        <w:right w:val="none" w:sz="0" w:space="0" w:color="auto"/>
      </w:divBdr>
    </w:div>
    <w:div w:id="980422003">
      <w:bodyDiv w:val="1"/>
      <w:marLeft w:val="0"/>
      <w:marRight w:val="0"/>
      <w:marTop w:val="0"/>
      <w:marBottom w:val="0"/>
      <w:divBdr>
        <w:top w:val="none" w:sz="0" w:space="0" w:color="auto"/>
        <w:left w:val="none" w:sz="0" w:space="0" w:color="auto"/>
        <w:bottom w:val="none" w:sz="0" w:space="0" w:color="auto"/>
        <w:right w:val="none" w:sz="0" w:space="0" w:color="auto"/>
      </w:divBdr>
    </w:div>
    <w:div w:id="1051804799">
      <w:bodyDiv w:val="1"/>
      <w:marLeft w:val="0"/>
      <w:marRight w:val="0"/>
      <w:marTop w:val="0"/>
      <w:marBottom w:val="0"/>
      <w:divBdr>
        <w:top w:val="none" w:sz="0" w:space="0" w:color="auto"/>
        <w:left w:val="none" w:sz="0" w:space="0" w:color="auto"/>
        <w:bottom w:val="none" w:sz="0" w:space="0" w:color="auto"/>
        <w:right w:val="none" w:sz="0" w:space="0" w:color="auto"/>
      </w:divBdr>
    </w:div>
    <w:div w:id="1068654808">
      <w:bodyDiv w:val="1"/>
      <w:marLeft w:val="0"/>
      <w:marRight w:val="0"/>
      <w:marTop w:val="0"/>
      <w:marBottom w:val="0"/>
      <w:divBdr>
        <w:top w:val="none" w:sz="0" w:space="0" w:color="auto"/>
        <w:left w:val="none" w:sz="0" w:space="0" w:color="auto"/>
        <w:bottom w:val="none" w:sz="0" w:space="0" w:color="auto"/>
        <w:right w:val="none" w:sz="0" w:space="0" w:color="auto"/>
      </w:divBdr>
    </w:div>
    <w:div w:id="1936088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ransparencia.cabofrio.rj.gov.br/licitacao.php" TargetMode="External"/><Relationship Id="rId13" Type="http://schemas.openxmlformats.org/officeDocument/2006/relationships/hyperlink" Target="https://www.licitanet.com.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ompraselicitacoes@cabofrio.rj.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elicitacoes@cabofrio.rj.gov.br" TargetMode="External"/><Relationship Id="rId5" Type="http://schemas.openxmlformats.org/officeDocument/2006/relationships/webSettings" Target="webSettings.xml"/><Relationship Id="rId15" Type="http://schemas.openxmlformats.org/officeDocument/2006/relationships/hyperlink" Target="mailto:compraselicitacoes@cabofrio.rj.gov.br" TargetMode="External"/><Relationship Id="rId10" Type="http://schemas.openxmlformats.org/officeDocument/2006/relationships/hyperlink" Target="mailto:compraselicitacoes@cabofrio.rj.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mailto:compraselicitacoes@cabofrio.rj.gov.br" TargetMode="External"/><Relationship Id="rId14" Type="http://schemas.openxmlformats.org/officeDocument/2006/relationships/hyperlink" Target="http://www.portaldoempreendedo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E6655-D1A3-49FE-9C18-560C9A8B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3519</TotalTime>
  <Pages>86</Pages>
  <Words>24417</Words>
  <Characters>131852</Characters>
  <Application>Microsoft Office Word</Application>
  <DocSecurity>0</DocSecurity>
  <Lines>1098</Lines>
  <Paragraphs>311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William de Oliveira Pereira Lins</dc:creator>
  <cp:lastModifiedBy>Alexandre de Almeida Gonçalves</cp:lastModifiedBy>
  <cp:revision>222</cp:revision>
  <cp:lastPrinted>2025-06-25T16:58:00Z</cp:lastPrinted>
  <dcterms:created xsi:type="dcterms:W3CDTF">2024-02-01T19:10:00Z</dcterms:created>
  <dcterms:modified xsi:type="dcterms:W3CDTF">2025-07-01T18:25:00Z</dcterms:modified>
</cp:coreProperties>
</file>